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B07D5E" w:rsidRDefault="007B69C7" w:rsidP="00A36C22">
      <w:pPr>
        <w:widowControl w:val="0"/>
        <w:autoSpaceDE w:val="0"/>
        <w:autoSpaceDN w:val="0"/>
        <w:adjustRightInd w:val="0"/>
        <w:spacing w:line="240" w:lineRule="auto"/>
        <w:rPr>
          <w:rFonts w:ascii="Calibri" w:hAnsi="Calibri" w:cs="Calibri"/>
          <w:sz w:val="29"/>
          <w:szCs w:val="29"/>
        </w:rPr>
      </w:pPr>
      <w:r w:rsidRPr="00C7398C">
        <w:rPr>
          <w:rFonts w:ascii="Calibri" w:hAnsi="Calibri" w:cs="Calibri"/>
          <w:sz w:val="29"/>
          <w:szCs w:val="29"/>
        </w:rPr>
        <w:t> </w:t>
      </w:r>
    </w:p>
    <w:p w:rsidR="00F94A3D" w:rsidRPr="00490745" w:rsidRDefault="007E5209" w:rsidP="00034ED9">
      <w:pPr>
        <w:spacing w:after="0" w:line="360" w:lineRule="auto"/>
        <w:jc w:val="both"/>
        <w:rPr>
          <w:rFonts w:ascii="Calibri" w:eastAsia="Times New Roman" w:hAnsi="Calibri" w:cs="Times New Roman"/>
          <w:sz w:val="36"/>
          <w:szCs w:val="36"/>
          <w:lang w:eastAsia="nl-NL"/>
        </w:rPr>
      </w:pPr>
      <w:r>
        <w:rPr>
          <w:rFonts w:ascii="Calibri" w:eastAsia="Times New Roman" w:hAnsi="Calibri" w:cs="Times New Roman"/>
          <w:sz w:val="36"/>
          <w:szCs w:val="36"/>
          <w:lang w:eastAsia="nl-NL"/>
        </w:rPr>
        <w:t>Aanmeldingsdocument</w:t>
      </w:r>
    </w:p>
    <w:p w:rsidR="00034ED9" w:rsidRPr="00EA2C72" w:rsidRDefault="001B5096" w:rsidP="00034ED9">
      <w:pPr>
        <w:spacing w:after="0" w:line="360" w:lineRule="auto"/>
        <w:jc w:val="both"/>
        <w:rPr>
          <w:rFonts w:ascii="Calibri" w:eastAsia="Times New Roman" w:hAnsi="Calibri" w:cs="Times New Roman"/>
          <w:color w:val="000000" w:themeColor="text1"/>
          <w:sz w:val="36"/>
          <w:szCs w:val="36"/>
          <w:lang w:eastAsia="nl-NL"/>
        </w:rPr>
      </w:pPr>
      <w:r>
        <w:rPr>
          <w:rFonts w:ascii="Calibri" w:eastAsia="Times New Roman" w:hAnsi="Calibri" w:cs="Times New Roman"/>
          <w:b/>
          <w:sz w:val="36"/>
          <w:szCs w:val="36"/>
          <w:lang w:eastAsia="nl-NL"/>
        </w:rPr>
        <w:t xml:space="preserve">WMO </w:t>
      </w:r>
      <w:r w:rsidR="00034ED9" w:rsidRPr="00EA2C72">
        <w:rPr>
          <w:rFonts w:ascii="Calibri" w:eastAsia="Times New Roman" w:hAnsi="Calibri" w:cs="Times New Roman"/>
          <w:b/>
          <w:color w:val="000000" w:themeColor="text1"/>
          <w:sz w:val="36"/>
          <w:szCs w:val="36"/>
          <w:lang w:eastAsia="nl-NL"/>
        </w:rPr>
        <w:t>Begeleiding</w:t>
      </w:r>
      <w:r w:rsidR="00B566CC">
        <w:rPr>
          <w:rFonts w:ascii="Calibri" w:eastAsia="Times New Roman" w:hAnsi="Calibri" w:cs="Times New Roman"/>
          <w:b/>
          <w:color w:val="000000" w:themeColor="text1"/>
          <w:sz w:val="36"/>
          <w:szCs w:val="36"/>
          <w:lang w:eastAsia="nl-NL"/>
        </w:rPr>
        <w:t xml:space="preserve"> 2019-2022</w:t>
      </w:r>
    </w:p>
    <w:p w:rsidR="00034ED9" w:rsidRPr="00EA2C72" w:rsidRDefault="00EA2C72" w:rsidP="00034ED9">
      <w:pPr>
        <w:spacing w:after="0" w:line="360" w:lineRule="auto"/>
        <w:jc w:val="both"/>
        <w:rPr>
          <w:rFonts w:ascii="Calibri" w:eastAsia="Times New Roman" w:hAnsi="Calibri" w:cs="Times New Roman"/>
          <w:b/>
          <w:color w:val="000000" w:themeColor="text1"/>
          <w:sz w:val="28"/>
          <w:szCs w:val="28"/>
          <w:lang w:eastAsia="nl-NL"/>
        </w:rPr>
      </w:pPr>
      <w:r w:rsidRPr="00EA2C72">
        <w:rPr>
          <w:rFonts w:ascii="Calibri" w:eastAsia="Times New Roman" w:hAnsi="Calibri" w:cs="Times New Roman"/>
          <w:b/>
          <w:color w:val="000000" w:themeColor="text1"/>
          <w:sz w:val="36"/>
          <w:szCs w:val="36"/>
          <w:lang w:eastAsia="nl-NL"/>
        </w:rPr>
        <w:t>Gemeente</w:t>
      </w:r>
      <w:r w:rsidR="00034ED9" w:rsidRPr="00EA2C72">
        <w:rPr>
          <w:rFonts w:ascii="Calibri" w:eastAsia="Times New Roman" w:hAnsi="Calibri" w:cs="Times New Roman"/>
          <w:b/>
          <w:color w:val="000000" w:themeColor="text1"/>
          <w:sz w:val="36"/>
          <w:szCs w:val="36"/>
          <w:lang w:eastAsia="nl-NL"/>
        </w:rPr>
        <w:t xml:space="preserve"> </w:t>
      </w:r>
      <w:r w:rsidR="00B16E71" w:rsidRPr="00EA2C72">
        <w:rPr>
          <w:rFonts w:ascii="Calibri" w:eastAsia="Times New Roman" w:hAnsi="Calibri" w:cs="Times New Roman"/>
          <w:b/>
          <w:color w:val="000000" w:themeColor="text1"/>
          <w:sz w:val="36"/>
          <w:szCs w:val="36"/>
          <w:lang w:eastAsia="nl-NL"/>
        </w:rPr>
        <w:t>Beekdaelen</w:t>
      </w:r>
    </w:p>
    <w:p w:rsidR="00034ED9" w:rsidRPr="00034ED9" w:rsidRDefault="00034ED9" w:rsidP="00034ED9">
      <w:pPr>
        <w:spacing w:after="0" w:line="360" w:lineRule="auto"/>
        <w:jc w:val="both"/>
        <w:rPr>
          <w:rFonts w:ascii="Calibri" w:eastAsia="Times New Roman" w:hAnsi="Calibri" w:cs="Times New Roman"/>
          <w:sz w:val="28"/>
          <w:szCs w:val="28"/>
          <w:lang w:eastAsia="nl-NL"/>
        </w:rPr>
      </w:pPr>
    </w:p>
    <w:p w:rsidR="00034ED9" w:rsidRPr="00034ED9" w:rsidRDefault="007454B9" w:rsidP="00034ED9">
      <w:pPr>
        <w:spacing w:after="0" w:line="360" w:lineRule="auto"/>
        <w:jc w:val="both"/>
        <w:rPr>
          <w:rFonts w:ascii="Calibri" w:eastAsia="Times New Roman" w:hAnsi="Calibri" w:cs="Times New Roman"/>
          <w:sz w:val="28"/>
          <w:szCs w:val="28"/>
          <w:lang w:eastAsia="nl-NL"/>
        </w:rPr>
      </w:pPr>
      <w:r>
        <w:rPr>
          <w:noProof/>
          <w:lang w:eastAsia="nl-NL"/>
        </w:rPr>
        <w:drawing>
          <wp:inline distT="0" distB="0" distL="0" distR="0" wp14:anchorId="34EA86A0" wp14:editId="243B8783">
            <wp:extent cx="2916494" cy="2671915"/>
            <wp:effectExtent l="0" t="0" r="508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BE-logoliggend-01-72DPI.jpg"/>
                    <pic:cNvPicPr/>
                  </pic:nvPicPr>
                  <pic:blipFill>
                    <a:blip r:embed="rId8"/>
                    <a:stretch>
                      <a:fillRect/>
                    </a:stretch>
                  </pic:blipFill>
                  <pic:spPr>
                    <a:xfrm>
                      <a:off x="0" y="0"/>
                      <a:ext cx="2928135" cy="2682580"/>
                    </a:xfrm>
                    <a:prstGeom prst="rect">
                      <a:avLst/>
                    </a:prstGeom>
                  </pic:spPr>
                </pic:pic>
              </a:graphicData>
            </a:graphic>
          </wp:inline>
        </w:drawing>
      </w:r>
    </w:p>
    <w:p w:rsidR="00F94A3D" w:rsidRPr="00034ED9" w:rsidRDefault="00F94A3D" w:rsidP="00034ED9">
      <w:pPr>
        <w:spacing w:after="0" w:line="360" w:lineRule="auto"/>
        <w:jc w:val="both"/>
        <w:rPr>
          <w:rFonts w:ascii="Calibri" w:eastAsia="Times New Roman" w:hAnsi="Calibri" w:cs="Times New Roman"/>
          <w:sz w:val="28"/>
          <w:szCs w:val="28"/>
          <w:lang w:eastAsia="nl-NL"/>
        </w:rPr>
      </w:pPr>
    </w:p>
    <w:p w:rsidR="00034ED9" w:rsidRPr="00034ED9" w:rsidRDefault="00034ED9" w:rsidP="00034ED9">
      <w:pPr>
        <w:spacing w:after="0" w:line="360" w:lineRule="auto"/>
        <w:jc w:val="both"/>
        <w:rPr>
          <w:rFonts w:ascii="Calibri" w:eastAsia="Times New Roman" w:hAnsi="Calibri" w:cs="Times New Roman"/>
          <w:sz w:val="28"/>
          <w:szCs w:val="28"/>
          <w:lang w:eastAsia="nl-NL"/>
        </w:rPr>
      </w:pPr>
    </w:p>
    <w:tbl>
      <w:tblPr>
        <w:tblW w:w="9360" w:type="dxa"/>
        <w:tblInd w:w="-1692" w:type="dxa"/>
        <w:tblBorders>
          <w:top w:val="single" w:sz="4" w:space="0" w:color="auto"/>
          <w:bottom w:val="single" w:sz="4" w:space="0" w:color="auto"/>
          <w:insideH w:val="single" w:sz="4" w:space="0" w:color="auto"/>
        </w:tblBorders>
        <w:tblLook w:val="01E0" w:firstRow="1" w:lastRow="1" w:firstColumn="1" w:lastColumn="1" w:noHBand="0" w:noVBand="0"/>
      </w:tblPr>
      <w:tblGrid>
        <w:gridCol w:w="3120"/>
        <w:gridCol w:w="3120"/>
        <w:gridCol w:w="3120"/>
      </w:tblGrid>
      <w:tr w:rsidR="00034ED9" w:rsidRPr="00034ED9" w:rsidTr="00320E22">
        <w:trPr>
          <w:trHeight w:val="735"/>
        </w:trPr>
        <w:tc>
          <w:tcPr>
            <w:tcW w:w="3120" w:type="dxa"/>
            <w:shd w:val="clear" w:color="auto" w:fill="auto"/>
          </w:tcPr>
          <w:p w:rsidR="00034ED9" w:rsidRPr="00034ED9" w:rsidRDefault="00034ED9" w:rsidP="00034ED9">
            <w:pPr>
              <w:spacing w:after="0" w:line="360" w:lineRule="auto"/>
              <w:jc w:val="both"/>
              <w:rPr>
                <w:rFonts w:ascii="Calibri" w:eastAsia="Times New Roman" w:hAnsi="Calibri" w:cs="Times New Roman"/>
                <w:sz w:val="22"/>
                <w:lang w:eastAsia="nl-NL"/>
              </w:rPr>
            </w:pPr>
            <w:r w:rsidRPr="00034ED9">
              <w:rPr>
                <w:rFonts w:ascii="Calibri" w:eastAsia="Times New Roman" w:hAnsi="Calibri" w:cs="Times New Roman"/>
                <w:sz w:val="22"/>
                <w:lang w:eastAsia="nl-NL"/>
              </w:rPr>
              <w:t>Kenmerk:</w:t>
            </w:r>
          </w:p>
          <w:p w:rsidR="00034ED9" w:rsidRPr="00034ED9" w:rsidRDefault="00B566CC" w:rsidP="00034ED9">
            <w:pPr>
              <w:spacing w:after="0" w:line="360" w:lineRule="auto"/>
              <w:jc w:val="both"/>
              <w:rPr>
                <w:rFonts w:ascii="Calibri" w:eastAsia="Times New Roman" w:hAnsi="Calibri" w:cs="Times New Roman"/>
                <w:sz w:val="22"/>
                <w:lang w:eastAsia="nl-NL"/>
              </w:rPr>
            </w:pPr>
            <w:r w:rsidRPr="00B566CC">
              <w:rPr>
                <w:rFonts w:ascii="Calibri" w:eastAsia="Times New Roman" w:hAnsi="Calibri" w:cs="Times New Roman"/>
                <w:sz w:val="22"/>
                <w:lang w:eastAsia="nl-NL"/>
              </w:rPr>
              <w:t>WMO Begeleiding 2019-2022</w:t>
            </w:r>
          </w:p>
        </w:tc>
        <w:tc>
          <w:tcPr>
            <w:tcW w:w="3120" w:type="dxa"/>
            <w:shd w:val="clear" w:color="auto" w:fill="auto"/>
          </w:tcPr>
          <w:p w:rsidR="00034ED9" w:rsidRPr="00034ED9" w:rsidRDefault="00034ED9" w:rsidP="00034ED9">
            <w:pPr>
              <w:spacing w:after="0" w:line="360" w:lineRule="auto"/>
              <w:jc w:val="both"/>
              <w:rPr>
                <w:rFonts w:ascii="Calibri" w:eastAsia="Times New Roman" w:hAnsi="Calibri" w:cs="Times New Roman"/>
                <w:sz w:val="22"/>
                <w:lang w:eastAsia="nl-NL"/>
              </w:rPr>
            </w:pPr>
            <w:r w:rsidRPr="00034ED9">
              <w:rPr>
                <w:rFonts w:ascii="Calibri" w:eastAsia="Times New Roman" w:hAnsi="Calibri" w:cs="Times New Roman"/>
                <w:sz w:val="22"/>
                <w:lang w:eastAsia="nl-NL"/>
              </w:rPr>
              <w:t>Versie:</w:t>
            </w:r>
          </w:p>
          <w:p w:rsidR="00034ED9" w:rsidRPr="00034ED9" w:rsidRDefault="004D55F9" w:rsidP="00273994">
            <w:pPr>
              <w:spacing w:after="0" w:line="360" w:lineRule="auto"/>
              <w:jc w:val="both"/>
              <w:rPr>
                <w:rFonts w:ascii="Calibri" w:eastAsia="Times New Roman" w:hAnsi="Calibri" w:cs="Times New Roman"/>
                <w:sz w:val="22"/>
                <w:lang w:eastAsia="nl-NL"/>
              </w:rPr>
            </w:pPr>
            <w:r>
              <w:rPr>
                <w:rFonts w:ascii="Calibri" w:eastAsia="Times New Roman" w:hAnsi="Calibri" w:cs="Times New Roman"/>
                <w:sz w:val="22"/>
                <w:lang w:eastAsia="nl-NL"/>
              </w:rPr>
              <w:t>1.</w:t>
            </w:r>
            <w:r w:rsidR="00273994">
              <w:rPr>
                <w:rFonts w:ascii="Calibri" w:eastAsia="Times New Roman" w:hAnsi="Calibri" w:cs="Times New Roman"/>
                <w:sz w:val="22"/>
                <w:lang w:eastAsia="nl-NL"/>
              </w:rPr>
              <w:t>1</w:t>
            </w:r>
            <w:bookmarkStart w:id="0" w:name="_GoBack"/>
            <w:bookmarkEnd w:id="0"/>
          </w:p>
        </w:tc>
        <w:tc>
          <w:tcPr>
            <w:tcW w:w="3120" w:type="dxa"/>
            <w:shd w:val="clear" w:color="auto" w:fill="auto"/>
          </w:tcPr>
          <w:p w:rsidR="00034ED9" w:rsidRPr="00034ED9" w:rsidRDefault="00034ED9" w:rsidP="00034ED9">
            <w:pPr>
              <w:spacing w:after="0" w:line="360" w:lineRule="auto"/>
              <w:jc w:val="both"/>
              <w:rPr>
                <w:rFonts w:ascii="Calibri" w:eastAsia="Times New Roman" w:hAnsi="Calibri" w:cs="Times New Roman"/>
                <w:sz w:val="22"/>
                <w:lang w:eastAsia="nl-NL"/>
              </w:rPr>
            </w:pPr>
            <w:r w:rsidRPr="00034ED9">
              <w:rPr>
                <w:rFonts w:ascii="Calibri" w:eastAsia="Times New Roman" w:hAnsi="Calibri" w:cs="Times New Roman"/>
                <w:sz w:val="22"/>
                <w:lang w:eastAsia="nl-NL"/>
              </w:rPr>
              <w:t>Status:</w:t>
            </w:r>
          </w:p>
          <w:p w:rsidR="00034ED9" w:rsidRPr="00034ED9" w:rsidRDefault="004D55F9" w:rsidP="00034ED9">
            <w:pPr>
              <w:spacing w:after="0" w:line="360" w:lineRule="auto"/>
              <w:jc w:val="both"/>
              <w:rPr>
                <w:rFonts w:ascii="Calibri" w:eastAsia="Times New Roman" w:hAnsi="Calibri" w:cs="Times New Roman"/>
                <w:sz w:val="22"/>
                <w:lang w:eastAsia="nl-NL"/>
              </w:rPr>
            </w:pPr>
            <w:r>
              <w:rPr>
                <w:rFonts w:ascii="Calibri" w:eastAsia="Times New Roman" w:hAnsi="Calibri" w:cs="Times New Roman"/>
                <w:sz w:val="22"/>
                <w:lang w:eastAsia="nl-NL"/>
              </w:rPr>
              <w:t>Definitief</w:t>
            </w:r>
          </w:p>
        </w:tc>
      </w:tr>
    </w:tbl>
    <w:p w:rsidR="00034ED9" w:rsidRPr="00034ED9" w:rsidRDefault="00034ED9" w:rsidP="00034ED9">
      <w:pPr>
        <w:autoSpaceDE w:val="0"/>
        <w:autoSpaceDN w:val="0"/>
        <w:adjustRightInd w:val="0"/>
        <w:spacing w:after="0" w:line="240" w:lineRule="auto"/>
        <w:rPr>
          <w:rFonts w:ascii="Calibri" w:eastAsia="Calibri" w:hAnsi="Calibri" w:cs="Calibri"/>
          <w:b/>
          <w:sz w:val="16"/>
          <w:szCs w:val="16"/>
        </w:rPr>
      </w:pPr>
    </w:p>
    <w:p w:rsidR="00034ED9" w:rsidRPr="00034ED9" w:rsidRDefault="00034ED9" w:rsidP="00034ED9">
      <w:pPr>
        <w:autoSpaceDE w:val="0"/>
        <w:autoSpaceDN w:val="0"/>
        <w:adjustRightInd w:val="0"/>
        <w:spacing w:after="0" w:line="240" w:lineRule="auto"/>
        <w:ind w:left="-1843"/>
        <w:rPr>
          <w:rFonts w:ascii="Calibri" w:eastAsia="Calibri" w:hAnsi="Calibri" w:cs="Calibri"/>
          <w:b/>
          <w:sz w:val="16"/>
          <w:szCs w:val="16"/>
        </w:rPr>
      </w:pPr>
    </w:p>
    <w:p w:rsidR="00034ED9" w:rsidRPr="00034ED9" w:rsidRDefault="00034ED9" w:rsidP="00034ED9">
      <w:pPr>
        <w:autoSpaceDE w:val="0"/>
        <w:autoSpaceDN w:val="0"/>
        <w:adjustRightInd w:val="0"/>
        <w:spacing w:after="0" w:line="240" w:lineRule="auto"/>
        <w:jc w:val="both"/>
        <w:rPr>
          <w:rFonts w:ascii="Calibri" w:eastAsia="Calibri" w:hAnsi="Calibri" w:cs="Calibri"/>
          <w:b/>
          <w:sz w:val="16"/>
          <w:szCs w:val="16"/>
        </w:rPr>
      </w:pPr>
    </w:p>
    <w:p w:rsidR="00034ED9" w:rsidRPr="00034ED9" w:rsidRDefault="00034ED9" w:rsidP="00034ED9">
      <w:pPr>
        <w:autoSpaceDE w:val="0"/>
        <w:autoSpaceDN w:val="0"/>
        <w:adjustRightInd w:val="0"/>
        <w:spacing w:after="0" w:line="240" w:lineRule="auto"/>
        <w:ind w:left="-1843"/>
        <w:jc w:val="both"/>
        <w:rPr>
          <w:rFonts w:ascii="Calibri" w:eastAsia="Calibri" w:hAnsi="Calibri" w:cs="Calibri"/>
          <w:b/>
          <w:sz w:val="16"/>
          <w:szCs w:val="16"/>
        </w:rPr>
      </w:pPr>
      <w:r w:rsidRPr="00034ED9">
        <w:rPr>
          <w:rFonts w:ascii="Calibri" w:eastAsia="Calibri" w:hAnsi="Calibri" w:cs="Calibri"/>
          <w:b/>
          <w:sz w:val="16"/>
          <w:szCs w:val="16"/>
        </w:rPr>
        <w:t>Vertrouwelijkheid</w:t>
      </w:r>
    </w:p>
    <w:p w:rsidR="00034ED9" w:rsidRPr="00034ED9" w:rsidRDefault="00034ED9" w:rsidP="00034ED9">
      <w:pPr>
        <w:autoSpaceDE w:val="0"/>
        <w:autoSpaceDN w:val="0"/>
        <w:adjustRightInd w:val="0"/>
        <w:spacing w:after="0" w:line="240" w:lineRule="auto"/>
        <w:ind w:left="-1843"/>
        <w:jc w:val="both"/>
        <w:rPr>
          <w:rFonts w:ascii="Calibri" w:eastAsia="Calibri" w:hAnsi="Calibri" w:cs="Calibri"/>
          <w:sz w:val="16"/>
          <w:szCs w:val="16"/>
        </w:rPr>
      </w:pPr>
      <w:r w:rsidRPr="00034ED9">
        <w:rPr>
          <w:rFonts w:ascii="Calibri" w:eastAsia="Calibri" w:hAnsi="Calibri" w:cs="Calibri"/>
          <w:sz w:val="16"/>
          <w:szCs w:val="16"/>
        </w:rPr>
        <w:t>Deze uitgave bevat vertrouwelijke informatie en dient als zodanig te worden behandeld door de ontvanger. De onderhavige uitgave mag uitsluitend gebruikt worden door de ontvanger in het kader van deze aanmeldingsprocedure. Enigerlei overige toepassing is nadrukkelijk niet toegestaan.</w:t>
      </w:r>
    </w:p>
    <w:p w:rsidR="00775908" w:rsidRPr="00B153B7" w:rsidRDefault="00775908" w:rsidP="00775908">
      <w:pPr>
        <w:spacing w:line="360" w:lineRule="auto"/>
        <w:ind w:left="-1843"/>
        <w:jc w:val="both"/>
        <w:rPr>
          <w:rFonts w:ascii="Calibri" w:hAnsi="Calibri"/>
          <w:sz w:val="16"/>
          <w:szCs w:val="16"/>
        </w:rPr>
        <w:sectPr w:rsidR="00775908" w:rsidRPr="00B153B7" w:rsidSect="00A40BF6">
          <w:pgSz w:w="11906" w:h="16838"/>
          <w:pgMar w:top="4672" w:right="1417" w:bottom="1417" w:left="3060" w:header="708" w:footer="708" w:gutter="0"/>
          <w:cols w:space="708"/>
          <w:docGrid w:linePitch="360"/>
        </w:sectPr>
      </w:pPr>
    </w:p>
    <w:p w:rsidR="009808A0" w:rsidRPr="009808A0" w:rsidRDefault="00775908">
      <w:pPr>
        <w:pStyle w:val="Inhopg2"/>
        <w:rPr>
          <w:rFonts w:ascii="Arial" w:eastAsiaTheme="minorEastAsia" w:hAnsi="Arial" w:cs="Arial"/>
          <w:noProof/>
          <w:sz w:val="20"/>
          <w:szCs w:val="20"/>
          <w:lang w:eastAsia="nl-NL"/>
        </w:rPr>
      </w:pPr>
      <w:r w:rsidRPr="009808A0">
        <w:rPr>
          <w:rFonts w:ascii="Arial" w:hAnsi="Arial" w:cs="Arial"/>
          <w:b/>
          <w:bCs/>
          <w:sz w:val="20"/>
          <w:szCs w:val="20"/>
        </w:rPr>
        <w:lastRenderedPageBreak/>
        <w:fldChar w:fldCharType="begin"/>
      </w:r>
      <w:r w:rsidRPr="009808A0">
        <w:rPr>
          <w:rFonts w:ascii="Arial" w:hAnsi="Arial" w:cs="Arial"/>
          <w:sz w:val="20"/>
          <w:szCs w:val="20"/>
        </w:rPr>
        <w:instrText xml:space="preserve"> TOC \o "1-2" \u </w:instrText>
      </w:r>
      <w:r w:rsidRPr="009808A0">
        <w:rPr>
          <w:rFonts w:ascii="Arial" w:hAnsi="Arial" w:cs="Arial"/>
          <w:b/>
          <w:bCs/>
          <w:sz w:val="20"/>
          <w:szCs w:val="20"/>
        </w:rPr>
        <w:fldChar w:fldCharType="separate"/>
      </w:r>
      <w:r w:rsidR="009808A0" w:rsidRPr="009808A0">
        <w:rPr>
          <w:rFonts w:ascii="Arial" w:eastAsia="Times New Roman" w:hAnsi="Arial" w:cs="Arial"/>
          <w:noProof/>
          <w:sz w:val="20"/>
          <w:szCs w:val="20"/>
          <w14:scene3d>
            <w14:camera w14:prst="orthographicFront"/>
            <w14:lightRig w14:rig="threePt" w14:dir="t">
              <w14:rot w14:lat="0" w14:lon="0" w14:rev="0"/>
            </w14:lightRig>
          </w14:scene3d>
        </w:rPr>
        <w:t>1.</w:t>
      </w:r>
      <w:r w:rsidR="009808A0" w:rsidRPr="009808A0">
        <w:rPr>
          <w:rFonts w:ascii="Arial" w:eastAsiaTheme="minorEastAsia" w:hAnsi="Arial" w:cs="Arial"/>
          <w:noProof/>
          <w:sz w:val="20"/>
          <w:szCs w:val="20"/>
          <w:lang w:eastAsia="nl-NL"/>
        </w:rPr>
        <w:tab/>
      </w:r>
      <w:r w:rsidR="009808A0" w:rsidRPr="009808A0">
        <w:rPr>
          <w:rFonts w:ascii="Arial" w:eastAsia="Times New Roman" w:hAnsi="Arial" w:cs="Arial"/>
          <w:noProof/>
          <w:sz w:val="20"/>
          <w:szCs w:val="20"/>
        </w:rPr>
        <w:t>Inleiding</w:t>
      </w:r>
      <w:r w:rsidR="009808A0" w:rsidRPr="009808A0">
        <w:rPr>
          <w:rFonts w:ascii="Arial" w:hAnsi="Arial" w:cs="Arial"/>
          <w:noProof/>
          <w:sz w:val="20"/>
          <w:szCs w:val="20"/>
        </w:rPr>
        <w:tab/>
      </w:r>
      <w:r w:rsidR="009808A0" w:rsidRPr="009808A0">
        <w:rPr>
          <w:rFonts w:ascii="Arial" w:hAnsi="Arial" w:cs="Arial"/>
          <w:noProof/>
          <w:sz w:val="20"/>
          <w:szCs w:val="20"/>
        </w:rPr>
        <w:fldChar w:fldCharType="begin"/>
      </w:r>
      <w:r w:rsidR="009808A0" w:rsidRPr="009808A0">
        <w:rPr>
          <w:rFonts w:ascii="Arial" w:hAnsi="Arial" w:cs="Arial"/>
          <w:noProof/>
          <w:sz w:val="20"/>
          <w:szCs w:val="20"/>
        </w:rPr>
        <w:instrText xml:space="preserve"> PAGEREF _Toc526159232 \h </w:instrText>
      </w:r>
      <w:r w:rsidR="009808A0" w:rsidRPr="009808A0">
        <w:rPr>
          <w:rFonts w:ascii="Arial" w:hAnsi="Arial" w:cs="Arial"/>
          <w:noProof/>
          <w:sz w:val="20"/>
          <w:szCs w:val="20"/>
        </w:rPr>
      </w:r>
      <w:r w:rsidR="009808A0" w:rsidRPr="009808A0">
        <w:rPr>
          <w:rFonts w:ascii="Arial" w:hAnsi="Arial" w:cs="Arial"/>
          <w:noProof/>
          <w:sz w:val="20"/>
          <w:szCs w:val="20"/>
        </w:rPr>
        <w:fldChar w:fldCharType="separate"/>
      </w:r>
      <w:r w:rsidR="009808A0" w:rsidRPr="009808A0">
        <w:rPr>
          <w:rFonts w:ascii="Arial" w:hAnsi="Arial" w:cs="Arial"/>
          <w:noProof/>
          <w:sz w:val="20"/>
          <w:szCs w:val="20"/>
        </w:rPr>
        <w:t>7</w:t>
      </w:r>
      <w:r w:rsidR="009808A0"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Algemeen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Beekdaelen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Doel van de aanmelding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8</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Leeswijzer</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8</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Contractering, looptijd en herziening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8</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1.6.</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Partnerschap, resultaat en innovatie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11</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1.7.</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Resultaatsgericht contractmanagement</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_Toc526159239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11</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1.8.</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Partnerschap</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_Toc526159240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1.9.</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Perceelindeling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_Toc526159241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1.10.</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Tarieven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_Toc526159242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De aanmeldingsprocedure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Planning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Communicatie en inlichtingen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Indienen aanmeldingen, sluitingsdatum en vormvereisten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15</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2.3.1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In te dienen stukken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16</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2.3.2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Ondertekening digitale aanmelding en opening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16</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Aanvulling en wijzing van de Aanmelding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_Toc526159249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Ongeldige aanmeldingen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_Toc526159250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2.6</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Algemene bepalingen met betrekking tot de aanmelding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_Toc526159251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2.7</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Deelname in samenwerking met andere ondernemingen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_Toc526159252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18</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2.8</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Voorbehouden tot intrekking, opschorting, etc.</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19</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2.9</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Melding onvolkomenheden en acceptatie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19</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2.10</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Concept samenwerkingsconvenant-/algemene inkoopvoorwaarden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19</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2.11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Intellectueel eigendom en vertrouwelijkheid</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2.12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Rechtsbescherming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2.13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Overzicht in te dienen bescheiden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Eisen aan de zorgaanbieders</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_Toc526159259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Uitsluitingsgronden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_Toc526159260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Geschiktheidseisen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_Toc526159261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3.2.1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Financiële en economische draagkracht</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_Toc526159262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3.2.2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Technische vakbekwaamheid</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3.2.3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Beroepsbevoegdheid</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3.2.4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Overige eisen aan de zorgaanbieder</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25</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Doelstellingen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4.1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Uitgangspunten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27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Eisen aan de dienstverlening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Dienstverlening algemeen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_Toc526159269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Omvang van de opdracht</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_Toc526159270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30</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Operationele uren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_Toc526159271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31</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lastRenderedPageBreak/>
        <w:t>5.4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Indicatie en opdracht verstrekken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_Toc526159272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31</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Levering ondersteuning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5.6</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Dienstverlening zonder wachttijd</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5.7</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Opmerken van veranderende omstandigheden,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32</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5.8</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Managementinformatie, Beleidsinformatie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33</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lang w:val="fr-FR"/>
        </w:rPr>
        <w:t>5.9</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lang w:val="fr-FR"/>
        </w:rPr>
        <w:t>Product matrix en tarieven per product(code)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33</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Facturering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Tijdelijk doorleveren van ondersteuning in relatie gebruik berichtenverkeer (307-berichten)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_Toc526159279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Wegvallen van cliënt als gevolg van een ziekenhuisopname</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_Toc526159280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Wegvallen van cliënt als gevolg van overlijden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_Toc526159281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34</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Spoedzorg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_Toc526159282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35</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5.10.5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Afronding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_Toc526159283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35</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5.11</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Kwaliteitsborging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_Toc526159284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36</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5.12</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Social return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_Toc526159285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5.13</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Toekomstige ontwikkelingen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_Toc526159286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5.14</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Klachten</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_Toc526159287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37</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5.15</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Verantwoording</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_Toc526159288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38</w:t>
      </w:r>
      <w:r w:rsidRPr="009808A0">
        <w:rPr>
          <w:rFonts w:ascii="Arial" w:hAnsi="Arial" w:cs="Arial"/>
          <w:noProof/>
          <w:sz w:val="20"/>
          <w:szCs w:val="20"/>
        </w:rPr>
        <w:fldChar w:fldCharType="end"/>
      </w:r>
    </w:p>
    <w:p w:rsidR="009808A0" w:rsidRPr="009808A0" w:rsidRDefault="009808A0">
      <w:pPr>
        <w:pStyle w:val="Inhopg2"/>
        <w:rPr>
          <w:rFonts w:ascii="Arial" w:eastAsiaTheme="minorEastAsia" w:hAnsi="Arial" w:cs="Arial"/>
          <w:noProof/>
          <w:sz w:val="20"/>
          <w:szCs w:val="20"/>
          <w:lang w:eastAsia="nl-NL"/>
        </w:rPr>
      </w:pPr>
      <w:r w:rsidRPr="009808A0">
        <w:rPr>
          <w:rFonts w:ascii="Arial" w:eastAsia="Times New Roman" w:hAnsi="Arial" w:cs="Arial"/>
          <w:noProof/>
          <w:sz w:val="20"/>
          <w:szCs w:val="20"/>
        </w:rPr>
        <w:t>5.16</w:t>
      </w:r>
      <w:r w:rsidRPr="009808A0">
        <w:rPr>
          <w:rFonts w:ascii="Arial" w:eastAsiaTheme="minorEastAsia" w:hAnsi="Arial" w:cs="Arial"/>
          <w:noProof/>
          <w:sz w:val="20"/>
          <w:szCs w:val="20"/>
          <w:lang w:eastAsia="nl-NL"/>
        </w:rPr>
        <w:tab/>
      </w:r>
      <w:r w:rsidRPr="009808A0">
        <w:rPr>
          <w:rFonts w:ascii="Arial" w:eastAsia="Times New Roman" w:hAnsi="Arial" w:cs="Arial"/>
          <w:noProof/>
          <w:sz w:val="20"/>
          <w:szCs w:val="20"/>
        </w:rPr>
        <w:t>Contactgegevens zorgaanbieder</w:t>
      </w:r>
      <w:r w:rsidRPr="009808A0">
        <w:rPr>
          <w:rFonts w:ascii="Arial" w:hAnsi="Arial" w:cs="Arial"/>
          <w:noProof/>
          <w:sz w:val="20"/>
          <w:szCs w:val="20"/>
        </w:rPr>
        <w:tab/>
      </w:r>
      <w:r w:rsidRPr="009808A0">
        <w:rPr>
          <w:rFonts w:ascii="Arial" w:hAnsi="Arial" w:cs="Arial"/>
          <w:noProof/>
          <w:sz w:val="20"/>
          <w:szCs w:val="20"/>
        </w:rPr>
        <w:fldChar w:fldCharType="begin"/>
      </w:r>
      <w:r w:rsidRPr="009808A0">
        <w:rPr>
          <w:rFonts w:ascii="Arial" w:hAnsi="Arial" w:cs="Arial"/>
          <w:noProof/>
          <w:sz w:val="20"/>
          <w:szCs w:val="20"/>
        </w:rPr>
        <w:instrText xml:space="preserve"> PAGEREF _Toc526159289 \h </w:instrText>
      </w:r>
      <w:r w:rsidRPr="009808A0">
        <w:rPr>
          <w:rFonts w:ascii="Arial" w:hAnsi="Arial" w:cs="Arial"/>
          <w:noProof/>
          <w:sz w:val="20"/>
          <w:szCs w:val="20"/>
        </w:rPr>
      </w:r>
      <w:r w:rsidRPr="009808A0">
        <w:rPr>
          <w:rFonts w:ascii="Arial" w:hAnsi="Arial" w:cs="Arial"/>
          <w:noProof/>
          <w:sz w:val="20"/>
          <w:szCs w:val="20"/>
        </w:rPr>
        <w:fldChar w:fldCharType="separate"/>
      </w:r>
      <w:r w:rsidRPr="009808A0">
        <w:rPr>
          <w:rFonts w:ascii="Arial" w:hAnsi="Arial" w:cs="Arial"/>
          <w:noProof/>
          <w:sz w:val="20"/>
          <w:szCs w:val="20"/>
        </w:rPr>
        <w:t>38</w:t>
      </w:r>
      <w:r w:rsidRPr="009808A0">
        <w:rPr>
          <w:rFonts w:ascii="Arial" w:hAnsi="Arial" w:cs="Arial"/>
          <w:noProof/>
          <w:sz w:val="20"/>
          <w:szCs w:val="20"/>
        </w:rPr>
        <w:fldChar w:fldCharType="end"/>
      </w:r>
    </w:p>
    <w:p w:rsidR="00034ED9" w:rsidRPr="009808A0" w:rsidRDefault="00775908" w:rsidP="009808A0">
      <w:pPr>
        <w:tabs>
          <w:tab w:val="left" w:pos="851"/>
          <w:tab w:val="left" w:pos="993"/>
        </w:tabs>
        <w:spacing w:after="200" w:line="276" w:lineRule="auto"/>
        <w:rPr>
          <w:rFonts w:ascii="Arial" w:hAnsi="Arial" w:cs="Arial"/>
          <w:sz w:val="20"/>
          <w:szCs w:val="20"/>
        </w:rPr>
      </w:pPr>
      <w:r w:rsidRPr="009808A0">
        <w:rPr>
          <w:rFonts w:ascii="Arial" w:hAnsi="Arial" w:cs="Arial"/>
          <w:sz w:val="20"/>
          <w:szCs w:val="20"/>
        </w:rPr>
        <w:fldChar w:fldCharType="end"/>
      </w:r>
    </w:p>
    <w:p w:rsidR="00F94A3D" w:rsidRPr="009808A0" w:rsidRDefault="00F94A3D" w:rsidP="009808A0">
      <w:pPr>
        <w:tabs>
          <w:tab w:val="left" w:pos="851"/>
          <w:tab w:val="left" w:pos="993"/>
        </w:tabs>
        <w:spacing w:after="200" w:line="276" w:lineRule="auto"/>
        <w:rPr>
          <w:rFonts w:ascii="Arial" w:hAnsi="Arial" w:cs="Arial"/>
          <w:sz w:val="20"/>
          <w:szCs w:val="20"/>
        </w:rPr>
      </w:pPr>
      <w:r w:rsidRPr="009808A0">
        <w:rPr>
          <w:rFonts w:ascii="Arial" w:hAnsi="Arial" w:cs="Arial"/>
          <w:sz w:val="20"/>
          <w:szCs w:val="20"/>
        </w:rPr>
        <w:br w:type="page"/>
      </w:r>
    </w:p>
    <w:p w:rsidR="00F94A3D" w:rsidRPr="007946E7" w:rsidRDefault="00F94A3D" w:rsidP="00503665">
      <w:pPr>
        <w:rPr>
          <w:rFonts w:ascii="Arial" w:hAnsi="Arial" w:cs="Arial"/>
          <w:sz w:val="20"/>
          <w:szCs w:val="20"/>
        </w:rPr>
      </w:pPr>
      <w:r w:rsidRPr="007946E7">
        <w:rPr>
          <w:rFonts w:ascii="Arial" w:hAnsi="Arial" w:cs="Arial"/>
          <w:sz w:val="20"/>
          <w:szCs w:val="20"/>
        </w:rPr>
        <w:lastRenderedPageBreak/>
        <w:t>De navolgende bijlagen maken onlosmakelijk deel uit van dit aanbestedingdocume</w:t>
      </w:r>
      <w:r w:rsidR="00490745">
        <w:rPr>
          <w:rFonts w:ascii="Arial" w:hAnsi="Arial" w:cs="Arial"/>
          <w:sz w:val="20"/>
          <w:szCs w:val="20"/>
        </w:rPr>
        <w:t>n</w:t>
      </w:r>
      <w:r w:rsidRPr="007946E7">
        <w:rPr>
          <w:rFonts w:ascii="Arial" w:hAnsi="Arial" w:cs="Arial"/>
          <w:sz w:val="20"/>
          <w:szCs w:val="20"/>
        </w:rPr>
        <w:t>t:</w:t>
      </w:r>
    </w:p>
    <w:p w:rsidR="00F94A3D" w:rsidRPr="007946E7" w:rsidRDefault="00F94A3D" w:rsidP="00034ED9">
      <w:pPr>
        <w:rPr>
          <w:rFonts w:ascii="Arial" w:hAnsi="Arial" w:cs="Arial"/>
          <w:sz w:val="20"/>
          <w:szCs w:val="20"/>
        </w:rPr>
      </w:pPr>
    </w:p>
    <w:p w:rsidR="00F94A3D" w:rsidRPr="00503665" w:rsidRDefault="00503665" w:rsidP="00503665">
      <w:pPr>
        <w:ind w:left="1134" w:hanging="1134"/>
        <w:rPr>
          <w:rFonts w:ascii="Arial" w:hAnsi="Arial" w:cs="Arial"/>
          <w:sz w:val="20"/>
          <w:szCs w:val="20"/>
        </w:rPr>
      </w:pPr>
      <w:r w:rsidRPr="00503665">
        <w:rPr>
          <w:rFonts w:ascii="Arial" w:hAnsi="Arial" w:cs="Arial"/>
          <w:b/>
          <w:bCs/>
          <w:sz w:val="20"/>
          <w:szCs w:val="20"/>
        </w:rPr>
        <w:t>Bijlage</w:t>
      </w:r>
      <w:r>
        <w:rPr>
          <w:rFonts w:ascii="Arial" w:hAnsi="Arial" w:cs="Arial"/>
          <w:b/>
          <w:bCs/>
          <w:sz w:val="20"/>
          <w:szCs w:val="20"/>
        </w:rPr>
        <w:t xml:space="preserve"> </w:t>
      </w:r>
      <w:r w:rsidRPr="00503665">
        <w:rPr>
          <w:rFonts w:ascii="Arial" w:hAnsi="Arial" w:cs="Arial"/>
          <w:b/>
          <w:bCs/>
          <w:sz w:val="20"/>
          <w:szCs w:val="20"/>
        </w:rPr>
        <w:t>1</w:t>
      </w:r>
      <w:r w:rsidR="00F94A3D" w:rsidRPr="00503665">
        <w:rPr>
          <w:rFonts w:ascii="Arial" w:hAnsi="Arial" w:cs="Arial"/>
          <w:b/>
          <w:bCs/>
          <w:sz w:val="20"/>
          <w:szCs w:val="20"/>
        </w:rPr>
        <w:t>:</w:t>
      </w:r>
      <w:r w:rsidR="00F94A3D" w:rsidRPr="00503665">
        <w:rPr>
          <w:rFonts w:ascii="Arial" w:hAnsi="Arial" w:cs="Arial"/>
          <w:sz w:val="20"/>
          <w:szCs w:val="20"/>
        </w:rPr>
        <w:t xml:space="preserve">  </w:t>
      </w:r>
      <w:r w:rsidRPr="00503665">
        <w:rPr>
          <w:rFonts w:ascii="Arial" w:hAnsi="Arial" w:cs="Arial"/>
          <w:sz w:val="20"/>
          <w:szCs w:val="20"/>
        </w:rPr>
        <w:tab/>
      </w:r>
      <w:r w:rsidR="00F94A3D" w:rsidRPr="00503665">
        <w:rPr>
          <w:rFonts w:ascii="Arial" w:hAnsi="Arial" w:cs="Arial"/>
          <w:sz w:val="20"/>
          <w:szCs w:val="20"/>
        </w:rPr>
        <w:t>Document: Uniform Europees Aanbestedingdocument</w:t>
      </w:r>
    </w:p>
    <w:p w:rsidR="00F94A3D" w:rsidRPr="00503665" w:rsidRDefault="00F94A3D" w:rsidP="00503665">
      <w:pPr>
        <w:ind w:left="1134" w:hanging="1134"/>
        <w:rPr>
          <w:rFonts w:ascii="Arial" w:hAnsi="Arial" w:cs="Arial"/>
          <w:sz w:val="20"/>
          <w:szCs w:val="20"/>
        </w:rPr>
      </w:pPr>
      <w:r w:rsidRPr="00503665">
        <w:rPr>
          <w:rFonts w:ascii="Arial" w:hAnsi="Arial" w:cs="Arial"/>
          <w:b/>
          <w:bCs/>
          <w:sz w:val="20"/>
          <w:szCs w:val="20"/>
        </w:rPr>
        <w:t>Bijlage 2:</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 xml:space="preserve">Convenant: Afspraken omgaan met </w:t>
      </w:r>
      <w:r w:rsidR="00490745" w:rsidRPr="00503665">
        <w:rPr>
          <w:rFonts w:ascii="Arial" w:hAnsi="Arial" w:cs="Arial"/>
          <w:sz w:val="20"/>
          <w:szCs w:val="20"/>
        </w:rPr>
        <w:t>persoonsgegevens</w:t>
      </w:r>
      <w:r w:rsidR="00503665" w:rsidRPr="00503665">
        <w:rPr>
          <w:rFonts w:ascii="Arial" w:hAnsi="Arial" w:cs="Arial"/>
          <w:sz w:val="20"/>
          <w:szCs w:val="20"/>
        </w:rPr>
        <w:t xml:space="preserve"> gemeente Beekdaelen en </w:t>
      </w:r>
      <w:r w:rsidRPr="00503665">
        <w:rPr>
          <w:rFonts w:ascii="Arial" w:hAnsi="Arial" w:cs="Arial"/>
          <w:sz w:val="20"/>
          <w:szCs w:val="20"/>
        </w:rPr>
        <w:t>zorgaanbieder</w:t>
      </w:r>
    </w:p>
    <w:p w:rsidR="00F94A3D" w:rsidRPr="00503665" w:rsidRDefault="00F94A3D" w:rsidP="00503665">
      <w:pPr>
        <w:ind w:left="1134" w:hanging="1134"/>
        <w:rPr>
          <w:rFonts w:ascii="Arial" w:hAnsi="Arial" w:cs="Arial"/>
          <w:sz w:val="20"/>
          <w:szCs w:val="20"/>
        </w:rPr>
      </w:pPr>
      <w:r w:rsidRPr="00503665">
        <w:rPr>
          <w:rFonts w:ascii="Arial" w:hAnsi="Arial" w:cs="Arial"/>
          <w:b/>
          <w:bCs/>
          <w:sz w:val="20"/>
          <w:szCs w:val="20"/>
        </w:rPr>
        <w:t>Bijlage 3:</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 xml:space="preserve">Begeleidende tekst: Sociaal Return on </w:t>
      </w:r>
      <w:r w:rsidR="00490745" w:rsidRPr="00503665">
        <w:rPr>
          <w:rFonts w:ascii="Arial" w:hAnsi="Arial" w:cs="Arial"/>
          <w:sz w:val="20"/>
          <w:szCs w:val="20"/>
        </w:rPr>
        <w:t>Investment</w:t>
      </w:r>
    </w:p>
    <w:p w:rsidR="00F94A3D" w:rsidRPr="00503665" w:rsidRDefault="00F94A3D" w:rsidP="00503665">
      <w:pPr>
        <w:ind w:left="1134" w:hanging="1134"/>
        <w:rPr>
          <w:rFonts w:ascii="Arial" w:hAnsi="Arial" w:cs="Arial"/>
          <w:sz w:val="20"/>
          <w:szCs w:val="20"/>
        </w:rPr>
      </w:pPr>
      <w:r w:rsidRPr="00503665">
        <w:rPr>
          <w:rFonts w:ascii="Arial" w:hAnsi="Arial" w:cs="Arial"/>
          <w:b/>
          <w:bCs/>
          <w:sz w:val="20"/>
          <w:szCs w:val="20"/>
        </w:rPr>
        <w:t>Bijlage 4:</w:t>
      </w:r>
      <w:r w:rsidR="007946E7" w:rsidRPr="00503665">
        <w:rPr>
          <w:rFonts w:ascii="Arial" w:hAnsi="Arial" w:cs="Arial"/>
          <w:sz w:val="20"/>
          <w:szCs w:val="20"/>
        </w:rPr>
        <w:t xml:space="preserve"> </w:t>
      </w:r>
      <w:r w:rsidR="00503665" w:rsidRPr="00503665">
        <w:rPr>
          <w:rFonts w:ascii="Arial" w:hAnsi="Arial" w:cs="Arial"/>
          <w:sz w:val="20"/>
          <w:szCs w:val="20"/>
        </w:rPr>
        <w:tab/>
      </w:r>
      <w:r w:rsidR="005F0CCA">
        <w:rPr>
          <w:rFonts w:ascii="Arial" w:hAnsi="Arial" w:cs="Arial"/>
          <w:sz w:val="20"/>
          <w:szCs w:val="20"/>
        </w:rPr>
        <w:t>Te gebruiken format voor het</w:t>
      </w:r>
      <w:r w:rsidRPr="00503665">
        <w:rPr>
          <w:rFonts w:ascii="Arial" w:hAnsi="Arial" w:cs="Arial"/>
          <w:sz w:val="20"/>
          <w:szCs w:val="20"/>
        </w:rPr>
        <w:t xml:space="preserve"> stellen van vragen middels nota van inlichtingen</w:t>
      </w:r>
    </w:p>
    <w:p w:rsidR="007946E7" w:rsidRPr="00B65607" w:rsidRDefault="00F94A3D" w:rsidP="00503665">
      <w:pPr>
        <w:ind w:left="1134" w:hanging="1134"/>
        <w:rPr>
          <w:rFonts w:ascii="Arial" w:hAnsi="Arial" w:cs="Arial"/>
          <w:i/>
          <w:iCs/>
          <w:sz w:val="20"/>
          <w:szCs w:val="20"/>
        </w:rPr>
      </w:pPr>
      <w:r w:rsidRPr="00B65607">
        <w:rPr>
          <w:rFonts w:ascii="Arial" w:hAnsi="Arial" w:cs="Arial"/>
          <w:b/>
          <w:bCs/>
          <w:i/>
          <w:iCs/>
          <w:sz w:val="20"/>
          <w:szCs w:val="20"/>
        </w:rPr>
        <w:t>Bij</w:t>
      </w:r>
      <w:r w:rsidR="00503665" w:rsidRPr="00B65607">
        <w:rPr>
          <w:rFonts w:ascii="Arial" w:hAnsi="Arial" w:cs="Arial"/>
          <w:b/>
          <w:bCs/>
          <w:i/>
          <w:iCs/>
          <w:sz w:val="20"/>
          <w:szCs w:val="20"/>
        </w:rPr>
        <w:t>l</w:t>
      </w:r>
      <w:r w:rsidRPr="00B65607">
        <w:rPr>
          <w:rFonts w:ascii="Arial" w:hAnsi="Arial" w:cs="Arial"/>
          <w:b/>
          <w:bCs/>
          <w:i/>
          <w:iCs/>
          <w:sz w:val="20"/>
          <w:szCs w:val="20"/>
        </w:rPr>
        <w:t>age 5:</w:t>
      </w:r>
      <w:r w:rsidRPr="00B65607">
        <w:rPr>
          <w:rFonts w:ascii="Arial" w:hAnsi="Arial" w:cs="Arial"/>
          <w:i/>
          <w:iCs/>
          <w:sz w:val="20"/>
          <w:szCs w:val="20"/>
        </w:rPr>
        <w:t xml:space="preserve">  </w:t>
      </w:r>
      <w:r w:rsidR="00503665" w:rsidRPr="00B65607">
        <w:rPr>
          <w:rFonts w:ascii="Arial" w:hAnsi="Arial" w:cs="Arial"/>
          <w:i/>
          <w:iCs/>
          <w:sz w:val="20"/>
          <w:szCs w:val="20"/>
        </w:rPr>
        <w:tab/>
      </w:r>
      <w:r w:rsidR="007946E7" w:rsidRPr="00B65607">
        <w:rPr>
          <w:rFonts w:ascii="Arial" w:hAnsi="Arial" w:cs="Arial"/>
          <w:i/>
          <w:iCs/>
          <w:sz w:val="20"/>
          <w:szCs w:val="20"/>
        </w:rPr>
        <w:t>Verklaring: Beroep op derden (indien van toepassing)</w:t>
      </w:r>
    </w:p>
    <w:p w:rsidR="007946E7" w:rsidRPr="00B65607" w:rsidRDefault="007946E7" w:rsidP="00503665">
      <w:pPr>
        <w:ind w:left="1134" w:hanging="1134"/>
        <w:rPr>
          <w:rFonts w:ascii="Arial" w:hAnsi="Arial" w:cs="Arial"/>
          <w:i/>
          <w:iCs/>
          <w:sz w:val="20"/>
          <w:szCs w:val="20"/>
        </w:rPr>
      </w:pPr>
      <w:r w:rsidRPr="00B65607">
        <w:rPr>
          <w:rFonts w:ascii="Arial" w:hAnsi="Arial" w:cs="Arial"/>
          <w:b/>
          <w:bCs/>
          <w:i/>
          <w:iCs/>
          <w:sz w:val="20"/>
          <w:szCs w:val="20"/>
        </w:rPr>
        <w:t>Bijlage 6:</w:t>
      </w:r>
      <w:r w:rsidRPr="00B65607">
        <w:rPr>
          <w:rFonts w:ascii="Arial" w:hAnsi="Arial" w:cs="Arial"/>
          <w:i/>
          <w:iCs/>
          <w:sz w:val="20"/>
          <w:szCs w:val="20"/>
        </w:rPr>
        <w:t xml:space="preserve"> </w:t>
      </w:r>
      <w:r w:rsidR="007454B9" w:rsidRPr="00B65607">
        <w:rPr>
          <w:rFonts w:ascii="Arial" w:hAnsi="Arial" w:cs="Arial"/>
          <w:i/>
          <w:iCs/>
          <w:sz w:val="20"/>
          <w:szCs w:val="20"/>
        </w:rPr>
        <w:t xml:space="preserve"> </w:t>
      </w:r>
      <w:r w:rsidR="00503665" w:rsidRPr="00B65607">
        <w:rPr>
          <w:rFonts w:ascii="Arial" w:hAnsi="Arial" w:cs="Arial"/>
          <w:i/>
          <w:iCs/>
          <w:sz w:val="20"/>
          <w:szCs w:val="20"/>
        </w:rPr>
        <w:tab/>
      </w:r>
      <w:r w:rsidRPr="00B65607">
        <w:rPr>
          <w:rFonts w:ascii="Arial" w:hAnsi="Arial" w:cs="Arial"/>
          <w:i/>
          <w:iCs/>
          <w:sz w:val="20"/>
          <w:szCs w:val="20"/>
        </w:rPr>
        <w:t>Verklaring</w:t>
      </w:r>
      <w:r w:rsidR="005F0CCA" w:rsidRPr="00B65607">
        <w:rPr>
          <w:rFonts w:ascii="Arial" w:hAnsi="Arial" w:cs="Arial"/>
          <w:i/>
          <w:iCs/>
          <w:sz w:val="20"/>
          <w:szCs w:val="20"/>
        </w:rPr>
        <w:t>:</w:t>
      </w:r>
      <w:r w:rsidR="00B65607" w:rsidRPr="00B65607">
        <w:rPr>
          <w:rFonts w:ascii="Arial" w:hAnsi="Arial" w:cs="Arial"/>
          <w:i/>
          <w:iCs/>
          <w:sz w:val="20"/>
          <w:szCs w:val="20"/>
        </w:rPr>
        <w:t xml:space="preserve"> C</w:t>
      </w:r>
      <w:r w:rsidRPr="00B65607">
        <w:rPr>
          <w:rFonts w:ascii="Arial" w:hAnsi="Arial" w:cs="Arial"/>
          <w:i/>
          <w:iCs/>
          <w:sz w:val="20"/>
          <w:szCs w:val="20"/>
        </w:rPr>
        <w:t>ombinatie (Indien van toepassing)</w:t>
      </w:r>
      <w:r w:rsidR="00F94A3D" w:rsidRPr="00B65607">
        <w:rPr>
          <w:rFonts w:ascii="Arial" w:hAnsi="Arial" w:cs="Arial"/>
          <w:i/>
          <w:iCs/>
          <w:sz w:val="20"/>
          <w:szCs w:val="20"/>
        </w:rPr>
        <w:t xml:space="preserve"> </w:t>
      </w:r>
    </w:p>
    <w:p w:rsidR="007946E7" w:rsidRPr="00503665" w:rsidRDefault="007946E7" w:rsidP="00503665">
      <w:pPr>
        <w:ind w:left="1134" w:hanging="1134"/>
        <w:rPr>
          <w:rFonts w:ascii="Arial" w:hAnsi="Arial" w:cs="Arial"/>
          <w:sz w:val="20"/>
          <w:szCs w:val="20"/>
        </w:rPr>
      </w:pPr>
      <w:r w:rsidRPr="00503665">
        <w:rPr>
          <w:rFonts w:ascii="Arial" w:hAnsi="Arial" w:cs="Arial"/>
          <w:b/>
          <w:bCs/>
          <w:sz w:val="20"/>
          <w:szCs w:val="20"/>
        </w:rPr>
        <w:t>Bijlage 7:</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Algemene in</w:t>
      </w:r>
      <w:r w:rsidR="007454B9" w:rsidRPr="00503665">
        <w:rPr>
          <w:rFonts w:ascii="Arial" w:hAnsi="Arial" w:cs="Arial"/>
          <w:sz w:val="20"/>
          <w:szCs w:val="20"/>
        </w:rPr>
        <w:t>koopvoorwaarden voor levering</w:t>
      </w:r>
      <w:r w:rsidRPr="00503665">
        <w:rPr>
          <w:rFonts w:ascii="Arial" w:hAnsi="Arial" w:cs="Arial"/>
          <w:sz w:val="20"/>
          <w:szCs w:val="20"/>
        </w:rPr>
        <w:t>en en diensten gemeente Schinnen</w:t>
      </w:r>
    </w:p>
    <w:p w:rsidR="007946E7" w:rsidRPr="00503665" w:rsidRDefault="007946E7" w:rsidP="00503665">
      <w:pPr>
        <w:ind w:left="1134" w:hanging="1134"/>
        <w:rPr>
          <w:rFonts w:ascii="Arial" w:hAnsi="Arial" w:cs="Arial"/>
          <w:sz w:val="20"/>
          <w:szCs w:val="20"/>
        </w:rPr>
      </w:pPr>
      <w:r w:rsidRPr="00503665">
        <w:rPr>
          <w:rFonts w:ascii="Arial" w:hAnsi="Arial" w:cs="Arial"/>
          <w:b/>
          <w:bCs/>
          <w:sz w:val="20"/>
          <w:szCs w:val="20"/>
        </w:rPr>
        <w:t>Bijlage 8:</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Verslag marktconsultatie</w:t>
      </w:r>
    </w:p>
    <w:p w:rsidR="007946E7" w:rsidRPr="00503665" w:rsidRDefault="007946E7" w:rsidP="00503665">
      <w:pPr>
        <w:ind w:left="1134" w:hanging="1134"/>
        <w:rPr>
          <w:rFonts w:ascii="Arial" w:hAnsi="Arial" w:cs="Arial"/>
          <w:sz w:val="20"/>
          <w:szCs w:val="20"/>
        </w:rPr>
      </w:pPr>
      <w:r w:rsidRPr="00503665">
        <w:rPr>
          <w:rFonts w:ascii="Arial" w:hAnsi="Arial" w:cs="Arial"/>
          <w:b/>
          <w:bCs/>
          <w:sz w:val="20"/>
          <w:szCs w:val="20"/>
        </w:rPr>
        <w:t>Bijlage 9:</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 xml:space="preserve">Concept </w:t>
      </w:r>
      <w:r w:rsidR="00490745" w:rsidRPr="00503665">
        <w:rPr>
          <w:rFonts w:ascii="Arial" w:hAnsi="Arial" w:cs="Arial"/>
          <w:sz w:val="20"/>
          <w:szCs w:val="20"/>
        </w:rPr>
        <w:t>samenwerkingsconvenant</w:t>
      </w:r>
      <w:r w:rsidRPr="00503665">
        <w:rPr>
          <w:rFonts w:ascii="Arial" w:hAnsi="Arial" w:cs="Arial"/>
          <w:sz w:val="20"/>
          <w:szCs w:val="20"/>
        </w:rPr>
        <w:t xml:space="preserve">: Maatwerkvoorziening </w:t>
      </w:r>
      <w:r w:rsidR="006B36D4">
        <w:rPr>
          <w:rFonts w:ascii="Arial" w:hAnsi="Arial" w:cs="Arial"/>
          <w:sz w:val="20"/>
          <w:szCs w:val="20"/>
        </w:rPr>
        <w:t>WMO-</w:t>
      </w:r>
      <w:r w:rsidRPr="00503665">
        <w:rPr>
          <w:rFonts w:ascii="Arial" w:hAnsi="Arial" w:cs="Arial"/>
          <w:sz w:val="20"/>
          <w:szCs w:val="20"/>
        </w:rPr>
        <w:t>Begeleiding</w:t>
      </w:r>
    </w:p>
    <w:p w:rsidR="00915B7E" w:rsidRPr="00503665" w:rsidRDefault="007454B9" w:rsidP="00503665">
      <w:pPr>
        <w:ind w:left="1134" w:hanging="1134"/>
        <w:rPr>
          <w:rFonts w:ascii="Arial" w:hAnsi="Arial" w:cs="Arial"/>
          <w:sz w:val="20"/>
          <w:szCs w:val="20"/>
        </w:rPr>
      </w:pPr>
      <w:r w:rsidRPr="00503665">
        <w:rPr>
          <w:rFonts w:ascii="Arial" w:hAnsi="Arial" w:cs="Arial"/>
          <w:b/>
          <w:bCs/>
          <w:sz w:val="20"/>
          <w:szCs w:val="20"/>
        </w:rPr>
        <w:t>Bijlage 10:</w:t>
      </w:r>
      <w:r w:rsidRPr="00503665">
        <w:rPr>
          <w:rFonts w:ascii="Arial" w:hAnsi="Arial" w:cs="Arial"/>
          <w:sz w:val="20"/>
          <w:szCs w:val="20"/>
        </w:rPr>
        <w:t xml:space="preserve"> </w:t>
      </w:r>
      <w:r w:rsidR="00503665" w:rsidRPr="00503665">
        <w:rPr>
          <w:rFonts w:ascii="Arial" w:hAnsi="Arial" w:cs="Arial"/>
          <w:sz w:val="20"/>
          <w:szCs w:val="20"/>
        </w:rPr>
        <w:tab/>
      </w:r>
      <w:r w:rsidR="005F0CCA">
        <w:rPr>
          <w:rFonts w:ascii="Arial" w:hAnsi="Arial" w:cs="Arial"/>
          <w:sz w:val="20"/>
          <w:szCs w:val="20"/>
        </w:rPr>
        <w:t>Tarief</w:t>
      </w:r>
      <w:r w:rsidR="00915B7E" w:rsidRPr="00503665">
        <w:rPr>
          <w:rFonts w:ascii="Arial" w:hAnsi="Arial" w:cs="Arial"/>
          <w:sz w:val="20"/>
          <w:szCs w:val="20"/>
        </w:rPr>
        <w:t xml:space="preserve">opbouw, productmatrix en prijzenblad </w:t>
      </w:r>
    </w:p>
    <w:p w:rsidR="00410A10" w:rsidRDefault="007454B9" w:rsidP="00503665">
      <w:pPr>
        <w:ind w:left="1134" w:hanging="1134"/>
        <w:rPr>
          <w:rFonts w:ascii="Arial" w:eastAsia="Calibri" w:hAnsi="Arial" w:cs="Arial"/>
          <w:sz w:val="20"/>
          <w:szCs w:val="20"/>
        </w:rPr>
      </w:pPr>
      <w:r w:rsidRPr="00503665">
        <w:rPr>
          <w:rFonts w:ascii="Arial" w:hAnsi="Arial" w:cs="Arial"/>
          <w:b/>
          <w:bCs/>
          <w:sz w:val="20"/>
          <w:szCs w:val="20"/>
        </w:rPr>
        <w:t>Bijlage 11:</w:t>
      </w:r>
      <w:r w:rsidRPr="00503665">
        <w:rPr>
          <w:rFonts w:ascii="Arial" w:hAnsi="Arial" w:cs="Arial"/>
          <w:sz w:val="20"/>
          <w:szCs w:val="20"/>
        </w:rPr>
        <w:t xml:space="preserve"> </w:t>
      </w:r>
      <w:r w:rsidR="00503665" w:rsidRPr="00503665">
        <w:rPr>
          <w:rFonts w:ascii="Arial" w:hAnsi="Arial" w:cs="Arial"/>
          <w:sz w:val="20"/>
          <w:szCs w:val="20"/>
        </w:rPr>
        <w:tab/>
      </w:r>
      <w:r w:rsidRPr="00503665">
        <w:rPr>
          <w:rFonts w:ascii="Arial" w:hAnsi="Arial" w:cs="Arial"/>
          <w:sz w:val="20"/>
          <w:szCs w:val="20"/>
        </w:rPr>
        <w:t>(minimum)</w:t>
      </w:r>
      <w:r w:rsidR="007946E7" w:rsidRPr="00503665">
        <w:rPr>
          <w:rFonts w:ascii="Arial" w:hAnsi="Arial" w:cs="Arial"/>
          <w:sz w:val="20"/>
          <w:szCs w:val="20"/>
        </w:rPr>
        <w:t>eisen aan maatwerk begeleiding</w:t>
      </w:r>
      <w:r w:rsidR="00034ED9" w:rsidRPr="007946E7">
        <w:rPr>
          <w:rFonts w:ascii="Arial" w:hAnsi="Arial" w:cs="Arial"/>
          <w:sz w:val="20"/>
          <w:szCs w:val="20"/>
        </w:rPr>
        <w:br w:type="page"/>
      </w:r>
      <w:r w:rsidR="00F94A3D">
        <w:lastRenderedPageBreak/>
        <w:t xml:space="preserve"> </w:t>
      </w: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6498"/>
      </w:tblGrid>
      <w:tr w:rsidR="00410A10" w:rsidRPr="00F13314" w:rsidTr="00503665">
        <w:trPr>
          <w:cantSplit/>
        </w:trPr>
        <w:tc>
          <w:tcPr>
            <w:tcW w:w="9238" w:type="dxa"/>
            <w:gridSpan w:val="2"/>
            <w:shd w:val="clear" w:color="auto" w:fill="C1DF87" w:themeFill="accent1" w:themeFillTint="99"/>
          </w:tcPr>
          <w:p w:rsidR="00410A10" w:rsidRPr="00F13314" w:rsidRDefault="00410A10" w:rsidP="00146709">
            <w:pPr>
              <w:spacing w:line="360" w:lineRule="auto"/>
              <w:jc w:val="both"/>
              <w:rPr>
                <w:rFonts w:ascii="Arial" w:eastAsia="Times New Roman" w:hAnsi="Arial" w:cs="Arial"/>
                <w:b/>
                <w:sz w:val="20"/>
                <w:szCs w:val="20"/>
                <w:lang w:eastAsia="nl-NL"/>
              </w:rPr>
            </w:pPr>
            <w:r>
              <w:rPr>
                <w:rFonts w:ascii="Arial" w:eastAsia="Times New Roman" w:hAnsi="Arial" w:cs="Arial"/>
                <w:b/>
                <w:sz w:val="20"/>
                <w:szCs w:val="20"/>
                <w:lang w:eastAsia="nl-NL"/>
              </w:rPr>
              <w:t>Definitielijst</w:t>
            </w:r>
          </w:p>
        </w:tc>
      </w:tr>
      <w:tr w:rsidR="00410A10" w:rsidRPr="00F13314" w:rsidTr="005F0CCA">
        <w:trPr>
          <w:cantSplit/>
        </w:trPr>
        <w:tc>
          <w:tcPr>
            <w:tcW w:w="2740" w:type="dxa"/>
            <w:shd w:val="clear" w:color="auto" w:fill="A6A6A6" w:themeFill="background1" w:themeFillShade="A6"/>
          </w:tcPr>
          <w:p w:rsidR="00410A10" w:rsidRPr="00410A10" w:rsidRDefault="00410A10" w:rsidP="00410A10">
            <w:pPr>
              <w:spacing w:line="360" w:lineRule="auto"/>
              <w:rPr>
                <w:rFonts w:ascii="Arial" w:eastAsia="Times New Roman" w:hAnsi="Arial" w:cs="Arial"/>
                <w:b/>
                <w:sz w:val="20"/>
                <w:szCs w:val="20"/>
                <w:lang w:eastAsia="nl-NL"/>
              </w:rPr>
            </w:pPr>
            <w:r w:rsidRPr="00410A10">
              <w:rPr>
                <w:rFonts w:ascii="Arial" w:hAnsi="Arial" w:cs="Arial"/>
                <w:b/>
                <w:sz w:val="20"/>
                <w:szCs w:val="20"/>
              </w:rPr>
              <w:t>Aanmelder</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hAnsi="Arial" w:cs="Arial"/>
                <w:sz w:val="20"/>
                <w:szCs w:val="20"/>
              </w:rPr>
              <w:t xml:space="preserve">Een </w:t>
            </w:r>
            <w:r w:rsidR="00BC47C6">
              <w:rPr>
                <w:rFonts w:ascii="Arial" w:hAnsi="Arial" w:cs="Arial"/>
                <w:sz w:val="20"/>
                <w:szCs w:val="20"/>
              </w:rPr>
              <w:t>(</w:t>
            </w:r>
            <w:r w:rsidRPr="00F13314">
              <w:rPr>
                <w:rFonts w:ascii="Arial" w:hAnsi="Arial" w:cs="Arial"/>
                <w:sz w:val="20"/>
                <w:szCs w:val="20"/>
              </w:rPr>
              <w:t>rechts</w:t>
            </w:r>
            <w:r w:rsidR="00BC47C6">
              <w:rPr>
                <w:rFonts w:ascii="Arial" w:hAnsi="Arial" w:cs="Arial"/>
                <w:sz w:val="20"/>
                <w:szCs w:val="20"/>
              </w:rPr>
              <w:t>)</w:t>
            </w:r>
            <w:r w:rsidRPr="00F13314">
              <w:rPr>
                <w:rFonts w:ascii="Arial" w:hAnsi="Arial" w:cs="Arial"/>
                <w:sz w:val="20"/>
                <w:szCs w:val="20"/>
              </w:rPr>
              <w:t>persoon die door middel van een aanmelding aanbiedt de opdracht uit te voeren en in staat is om aan de eisen uit dit document te voldoen.</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Beschikking</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Een besluit van het college dat niet van algemene strekking is en waarin de ondersteuning voor de inwoner wordt vastgelegd.</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Calamiteit</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Een niet beoogde of onverwachte gebeurtenis die betrekking heeft op de kwaliteit van de voorziening en die tot een ernstig schadelijk gevolg voor of de dood van een cliënt heeft geleid.</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Cliënt</w:t>
            </w:r>
          </w:p>
        </w:tc>
        <w:tc>
          <w:tcPr>
            <w:tcW w:w="6498" w:type="dxa"/>
            <w:shd w:val="clear" w:color="auto" w:fill="auto"/>
          </w:tcPr>
          <w:p w:rsidR="00410A10" w:rsidRPr="00F13314" w:rsidRDefault="00410A10" w:rsidP="00410A10">
            <w:pPr>
              <w:spacing w:after="0"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persoon die gebruik maakt van een algemene voorziening of aan wie een maatwerkvoorziening of persoonsgebonden budget is verstrekt of door of namens wie een melding is gedaan als bedoeld in </w:t>
            </w:r>
            <w:hyperlink r:id="rId9" w:anchor="Hoofdstuk2_Paragraaf3_Artikel2.3.2" w:history="1">
              <w:r w:rsidRPr="00F13314">
                <w:rPr>
                  <w:rFonts w:ascii="Arial" w:eastAsia="Times New Roman" w:hAnsi="Arial" w:cs="Arial"/>
                  <w:sz w:val="20"/>
                  <w:szCs w:val="20"/>
                  <w:lang w:eastAsia="nl-NL"/>
                </w:rPr>
                <w:t>artikel 2.3.2, eerste lid</w:t>
              </w:r>
            </w:hyperlink>
            <w:r w:rsidRPr="00F13314">
              <w:rPr>
                <w:rFonts w:ascii="Arial" w:eastAsia="Times New Roman" w:hAnsi="Arial" w:cs="Arial"/>
                <w:sz w:val="20"/>
                <w:szCs w:val="20"/>
                <w:lang w:eastAsia="nl-NL"/>
              </w:rPr>
              <w:t xml:space="preserve"> van de WMO 2015</w:t>
            </w:r>
          </w:p>
          <w:p w:rsidR="00410A10" w:rsidRPr="00F13314" w:rsidRDefault="00410A10" w:rsidP="00410A10">
            <w:pPr>
              <w:spacing w:after="0" w:line="360" w:lineRule="auto"/>
              <w:rPr>
                <w:rFonts w:ascii="Arial" w:eastAsia="Times New Roman" w:hAnsi="Arial" w:cs="Arial"/>
                <w:sz w:val="20"/>
                <w:szCs w:val="20"/>
                <w:lang w:eastAsia="nl-NL"/>
              </w:rPr>
            </w:pP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College</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Het college van burgemeester en wethouders van de gemeente.</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Combinatie</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Aanmelders (combinanten) die een gezamenlijke aanmeldingsdocument indienen.</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Dagdeel</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Een aaneengesloten periode van 2 uur.</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Direct cliëntgebonden tijd</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De tijd waarin </w:t>
            </w:r>
            <w:r w:rsidR="006566C6">
              <w:rPr>
                <w:rFonts w:ascii="Arial" w:eastAsia="Times New Roman" w:hAnsi="Arial" w:cs="Arial"/>
                <w:sz w:val="20"/>
                <w:szCs w:val="20"/>
                <w:lang w:eastAsia="nl-NL"/>
              </w:rPr>
              <w:t>zorgaanbieder</w:t>
            </w:r>
            <w:r w:rsidRPr="00F13314">
              <w:rPr>
                <w:rFonts w:ascii="Arial" w:eastAsia="Times New Roman" w:hAnsi="Arial" w:cs="Arial"/>
                <w:sz w:val="20"/>
                <w:szCs w:val="20"/>
                <w:lang w:eastAsia="nl-NL"/>
              </w:rPr>
              <w:t xml:space="preserve"> direct contact heeft met de cliënt of met familieleden, gezinsleden, ouders of andere naasten van de cliënt.</w:t>
            </w:r>
          </w:p>
        </w:tc>
      </w:tr>
      <w:tr w:rsidR="000A167F" w:rsidRPr="00F13314" w:rsidTr="005F0CCA">
        <w:trPr>
          <w:cantSplit/>
        </w:trPr>
        <w:tc>
          <w:tcPr>
            <w:tcW w:w="2740" w:type="dxa"/>
            <w:shd w:val="clear" w:color="auto" w:fill="A6A6A6" w:themeFill="background1" w:themeFillShade="A6"/>
          </w:tcPr>
          <w:p w:rsidR="000A167F" w:rsidRPr="00F13314" w:rsidRDefault="000A167F" w:rsidP="00410A10">
            <w:pPr>
              <w:spacing w:line="360" w:lineRule="auto"/>
              <w:rPr>
                <w:rFonts w:ascii="Arial" w:eastAsia="Times New Roman" w:hAnsi="Arial" w:cs="Arial"/>
                <w:b/>
                <w:sz w:val="20"/>
                <w:szCs w:val="20"/>
                <w:lang w:eastAsia="nl-NL"/>
              </w:rPr>
            </w:pPr>
            <w:r>
              <w:rPr>
                <w:rFonts w:ascii="Arial" w:eastAsia="Times New Roman" w:hAnsi="Arial" w:cs="Arial"/>
                <w:b/>
                <w:sz w:val="20"/>
                <w:szCs w:val="20"/>
                <w:lang w:eastAsia="nl-NL"/>
              </w:rPr>
              <w:t>Etmaal</w:t>
            </w:r>
          </w:p>
        </w:tc>
        <w:tc>
          <w:tcPr>
            <w:tcW w:w="6498" w:type="dxa"/>
            <w:shd w:val="clear" w:color="auto" w:fill="auto"/>
          </w:tcPr>
          <w:p w:rsidR="000A167F" w:rsidRPr="00F13314" w:rsidRDefault="00B10825" w:rsidP="00410A10">
            <w:pPr>
              <w:spacing w:line="360" w:lineRule="auto"/>
              <w:rPr>
                <w:rFonts w:ascii="Arial" w:eastAsia="Times New Roman" w:hAnsi="Arial" w:cs="Arial"/>
                <w:sz w:val="20"/>
                <w:szCs w:val="20"/>
                <w:lang w:eastAsia="nl-NL"/>
              </w:rPr>
            </w:pPr>
            <w:r>
              <w:rPr>
                <w:rFonts w:ascii="Arial" w:eastAsia="Times New Roman" w:hAnsi="Arial" w:cs="Arial"/>
                <w:sz w:val="20"/>
                <w:szCs w:val="20"/>
                <w:lang w:eastAsia="nl-NL"/>
              </w:rPr>
              <w:t>24 uur</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Calibri" w:hAnsi="Arial" w:cs="Arial"/>
                <w:b/>
                <w:sz w:val="20"/>
                <w:szCs w:val="20"/>
              </w:rPr>
              <w:t>G</w:t>
            </w:r>
            <w:r w:rsidRPr="00F13314">
              <w:rPr>
                <w:rFonts w:ascii="Arial" w:eastAsia="Times New Roman" w:hAnsi="Arial" w:cs="Arial"/>
                <w:b/>
                <w:sz w:val="20"/>
                <w:szCs w:val="20"/>
                <w:lang w:eastAsia="nl-NL"/>
              </w:rPr>
              <w:t>emeente</w:t>
            </w:r>
          </w:p>
        </w:tc>
        <w:tc>
          <w:tcPr>
            <w:tcW w:w="6498" w:type="dxa"/>
            <w:shd w:val="clear" w:color="auto" w:fill="auto"/>
          </w:tcPr>
          <w:p w:rsidR="00410A10" w:rsidRPr="00F13314" w:rsidRDefault="00410A10" w:rsidP="00410A10">
            <w:pPr>
              <w:tabs>
                <w:tab w:val="left" w:pos="13"/>
              </w:tabs>
              <w:suppressAutoHyphens/>
              <w:spacing w:line="360" w:lineRule="auto"/>
              <w:rPr>
                <w:rFonts w:ascii="Arial" w:eastAsia="Times New Roman" w:hAnsi="Arial" w:cs="Arial"/>
                <w:sz w:val="20"/>
                <w:szCs w:val="20"/>
                <w:lang w:eastAsia="nl-NL"/>
              </w:rPr>
            </w:pPr>
            <w:r w:rsidRPr="00F13314">
              <w:rPr>
                <w:rFonts w:ascii="Arial" w:eastAsia="Calibri" w:hAnsi="Arial" w:cs="Arial"/>
                <w:sz w:val="20"/>
                <w:szCs w:val="20"/>
              </w:rPr>
              <w:t>De gemeenten Schinnen, Nuth en Onderbanken, per 1 januari 2019 gefuseerd tot de gemeente Beekdaelen.</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 xml:space="preserve">Hoofdaannemer </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De rechtspersoon die voor de uitvoering van de opdracht een of meerdere onderaannemers wenst in te schakelen en die, indien hem de opdracht wordt gegund, de enige contractuele wederpartij van </w:t>
            </w:r>
            <w:r w:rsidR="006566C6">
              <w:rPr>
                <w:rFonts w:ascii="Arial" w:eastAsia="Times New Roman" w:hAnsi="Arial" w:cs="Arial"/>
                <w:sz w:val="20"/>
                <w:szCs w:val="20"/>
                <w:lang w:eastAsia="nl-NL"/>
              </w:rPr>
              <w:t>gemeente</w:t>
            </w:r>
            <w:r w:rsidRPr="00F13314">
              <w:rPr>
                <w:rFonts w:ascii="Arial" w:eastAsia="Times New Roman" w:hAnsi="Arial" w:cs="Arial"/>
                <w:sz w:val="20"/>
                <w:szCs w:val="20"/>
                <w:lang w:eastAsia="nl-NL"/>
              </w:rPr>
              <w:t xml:space="preserve"> zal zijn.</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Indirect cliëntgebonden tijd</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De tijd die </w:t>
            </w:r>
            <w:r w:rsidR="006566C6">
              <w:rPr>
                <w:rFonts w:ascii="Arial" w:eastAsia="Times New Roman" w:hAnsi="Arial" w:cs="Arial"/>
                <w:sz w:val="20"/>
                <w:szCs w:val="20"/>
                <w:lang w:eastAsia="nl-NL"/>
              </w:rPr>
              <w:t>de zorgaanbieder</w:t>
            </w:r>
            <w:r w:rsidRPr="00F13314">
              <w:rPr>
                <w:rFonts w:ascii="Arial" w:eastAsia="Times New Roman" w:hAnsi="Arial" w:cs="Arial"/>
                <w:sz w:val="20"/>
                <w:szCs w:val="20"/>
                <w:lang w:eastAsia="nl-NL"/>
              </w:rPr>
              <w:t xml:space="preserve"> besteedt aan activiteiten rondom een contactmoment</w:t>
            </w:r>
            <w:r w:rsidR="006566C6">
              <w:rPr>
                <w:rFonts w:ascii="Arial" w:eastAsia="Times New Roman" w:hAnsi="Arial" w:cs="Arial"/>
                <w:sz w:val="20"/>
                <w:szCs w:val="20"/>
                <w:lang w:eastAsia="nl-NL"/>
              </w:rPr>
              <w:t>,</w:t>
            </w:r>
            <w:r w:rsidRPr="00F13314">
              <w:rPr>
                <w:rFonts w:ascii="Arial" w:eastAsia="Times New Roman" w:hAnsi="Arial" w:cs="Arial"/>
                <w:sz w:val="20"/>
                <w:szCs w:val="20"/>
                <w:lang w:eastAsia="nl-NL"/>
              </w:rPr>
              <w:t xml:space="preserve"> maar waarbij de cliënt (of het systeem van de cliënt) zelf niet aanwezig is. Bijvoorbeeld: opleiding, reistijd, administratie en overleg. </w:t>
            </w:r>
          </w:p>
        </w:tc>
      </w:tr>
      <w:tr w:rsidR="00410A10" w:rsidRPr="00F13314" w:rsidTr="005F0CCA">
        <w:trPr>
          <w:cantSplit/>
        </w:trPr>
        <w:tc>
          <w:tcPr>
            <w:tcW w:w="2740" w:type="dxa"/>
            <w:shd w:val="clear" w:color="auto" w:fill="A6A6A6" w:themeFill="background1" w:themeFillShade="A6"/>
          </w:tcPr>
          <w:p w:rsidR="00410A10" w:rsidRPr="00F13314" w:rsidRDefault="006566C6" w:rsidP="00410A10">
            <w:pPr>
              <w:autoSpaceDE w:val="0"/>
              <w:autoSpaceDN w:val="0"/>
              <w:adjustRightInd w:val="0"/>
              <w:spacing w:line="360" w:lineRule="auto"/>
              <w:rPr>
                <w:rFonts w:ascii="Arial" w:eastAsia="Times New Roman" w:hAnsi="Arial" w:cs="Arial"/>
                <w:b/>
                <w:sz w:val="20"/>
                <w:szCs w:val="20"/>
                <w:lang w:eastAsia="nl-NL"/>
              </w:rPr>
            </w:pPr>
            <w:r>
              <w:rPr>
                <w:rFonts w:ascii="Arial" w:eastAsia="Times New Roman" w:hAnsi="Arial" w:cs="Arial"/>
                <w:b/>
                <w:sz w:val="20"/>
                <w:szCs w:val="20"/>
                <w:lang w:eastAsia="nl-NL"/>
              </w:rPr>
              <w:lastRenderedPageBreak/>
              <w:t>Maatwerk</w:t>
            </w:r>
            <w:r w:rsidR="00410A10" w:rsidRPr="00F13314">
              <w:rPr>
                <w:rFonts w:ascii="Arial" w:eastAsia="Times New Roman" w:hAnsi="Arial" w:cs="Arial"/>
                <w:b/>
                <w:sz w:val="20"/>
                <w:szCs w:val="20"/>
                <w:lang w:eastAsia="nl-NL"/>
              </w:rPr>
              <w:t>voorzieningen</w:t>
            </w:r>
          </w:p>
          <w:p w:rsidR="00410A10" w:rsidRPr="00F13314" w:rsidRDefault="00410A10" w:rsidP="00410A10">
            <w:pPr>
              <w:spacing w:line="360" w:lineRule="auto"/>
              <w:rPr>
                <w:rFonts w:ascii="Arial" w:eastAsia="Times New Roman" w:hAnsi="Arial" w:cs="Arial"/>
                <w:b/>
                <w:sz w:val="20"/>
                <w:szCs w:val="20"/>
                <w:lang w:eastAsia="nl-NL"/>
              </w:rPr>
            </w:pP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Gemeentelijke voorzieningen in het kader van de Wmo 2015, afgestemd op de persoonlijke situatie en de behoeften en kenmerken van inwoners, waarvan alleen met een geldige toekenning en/of verwijzing op individueel niveau gebruik kan worden gemaakt.  </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autoSpaceDE w:val="0"/>
              <w:autoSpaceDN w:val="0"/>
              <w:adjustRightInd w:val="0"/>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Informele zorg</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Mantelzorg en/of vrijwilligerswerk en/of andere hulp vanuit het sociaal netwerk geboden aan de cliënt.</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Inwoner</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Persoon van wie het woonadres is gelegen in de gemeente en die is ingeschreven in de basisadministratie van </w:t>
            </w:r>
            <w:r w:rsidR="009E1BFD">
              <w:rPr>
                <w:rFonts w:ascii="Arial" w:eastAsia="Times New Roman" w:hAnsi="Arial" w:cs="Arial"/>
                <w:sz w:val="20"/>
                <w:szCs w:val="20"/>
                <w:lang w:eastAsia="nl-NL"/>
              </w:rPr>
              <w:t>de gemeente</w:t>
            </w:r>
            <w:r w:rsidRPr="00F13314">
              <w:rPr>
                <w:rFonts w:ascii="Arial" w:eastAsia="Times New Roman" w:hAnsi="Arial" w:cs="Arial"/>
                <w:sz w:val="20"/>
                <w:szCs w:val="20"/>
                <w:lang w:eastAsia="nl-NL"/>
              </w:rPr>
              <w:t>.</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Maatwerkvoorziening</w:t>
            </w:r>
          </w:p>
        </w:tc>
        <w:tc>
          <w:tcPr>
            <w:tcW w:w="6498" w:type="dxa"/>
            <w:shd w:val="clear" w:color="auto" w:fill="auto"/>
          </w:tcPr>
          <w:p w:rsidR="00410A10" w:rsidRPr="00F13314" w:rsidRDefault="00410A10" w:rsidP="00410A10">
            <w:pPr>
              <w:spacing w:after="0"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Op de behoeften, persoonskenmerken en mogelijkheden van een persoon afgestemd geheel van diensten, hulpmiddelen, woningaanpassingen en andere maatregelen:</w:t>
            </w:r>
          </w:p>
          <w:p w:rsidR="00410A10" w:rsidRPr="00F13314" w:rsidRDefault="00410A10" w:rsidP="00B478DC">
            <w:pPr>
              <w:numPr>
                <w:ilvl w:val="0"/>
                <w:numId w:val="26"/>
              </w:numPr>
              <w:spacing w:after="0" w:line="360" w:lineRule="auto"/>
              <w:ind w:left="0"/>
              <w:rPr>
                <w:rFonts w:ascii="Arial" w:eastAsia="Times New Roman" w:hAnsi="Arial" w:cs="Arial"/>
                <w:sz w:val="20"/>
                <w:szCs w:val="20"/>
                <w:lang w:eastAsia="nl-NL"/>
              </w:rPr>
            </w:pPr>
            <w:r w:rsidRPr="00F13314">
              <w:rPr>
                <w:rFonts w:ascii="Arial" w:eastAsia="Times New Roman" w:hAnsi="Arial" w:cs="Arial"/>
                <w:sz w:val="20"/>
                <w:szCs w:val="20"/>
                <w:lang w:eastAsia="nl-NL"/>
              </w:rPr>
              <w:t>1°. ten behoeve van zelfredzaamheid, daaronder begrepen kortdurend verblijf in een instelling ter ontlasting van de mantelzorger, het daarvoor noodzakelijke vervoer, alsmede hulpmiddelen, woningaanpassingen en andere maatregelen,</w:t>
            </w:r>
          </w:p>
          <w:p w:rsidR="00410A10" w:rsidRPr="00F13314" w:rsidRDefault="00410A10" w:rsidP="00B478DC">
            <w:pPr>
              <w:numPr>
                <w:ilvl w:val="0"/>
                <w:numId w:val="26"/>
              </w:numPr>
              <w:spacing w:after="0" w:line="360" w:lineRule="auto"/>
              <w:ind w:left="0"/>
              <w:rPr>
                <w:rFonts w:ascii="Arial" w:eastAsia="Times New Roman" w:hAnsi="Arial" w:cs="Arial"/>
                <w:sz w:val="20"/>
                <w:szCs w:val="20"/>
                <w:lang w:eastAsia="nl-NL"/>
              </w:rPr>
            </w:pPr>
            <w:r w:rsidRPr="00F13314">
              <w:rPr>
                <w:rFonts w:ascii="Arial" w:eastAsia="Times New Roman" w:hAnsi="Arial" w:cs="Arial"/>
                <w:sz w:val="20"/>
                <w:szCs w:val="20"/>
                <w:lang w:eastAsia="nl-NL"/>
              </w:rPr>
              <w:t>2°. ten behoeve van participatie, daaronder begrepen het daarvoor noodzakelijke vervoer, alsmede hulpmiddelen en andere maatregelen,</w:t>
            </w:r>
          </w:p>
          <w:p w:rsidR="00410A10" w:rsidRPr="00F13314" w:rsidRDefault="00410A10" w:rsidP="00B478DC">
            <w:pPr>
              <w:numPr>
                <w:ilvl w:val="0"/>
                <w:numId w:val="26"/>
              </w:numPr>
              <w:spacing w:after="0" w:line="360" w:lineRule="auto"/>
              <w:ind w:left="0"/>
              <w:rPr>
                <w:rFonts w:ascii="Arial" w:eastAsia="Times New Roman" w:hAnsi="Arial" w:cs="Arial"/>
                <w:sz w:val="20"/>
                <w:szCs w:val="20"/>
                <w:lang w:eastAsia="nl-NL"/>
              </w:rPr>
            </w:pPr>
            <w:r w:rsidRPr="00F13314">
              <w:rPr>
                <w:rFonts w:ascii="Arial" w:eastAsia="Times New Roman" w:hAnsi="Arial" w:cs="Arial"/>
                <w:sz w:val="20"/>
                <w:szCs w:val="20"/>
                <w:lang w:eastAsia="nl-NL"/>
              </w:rPr>
              <w:t>3°. ten behoeve van beschermd wonen en opvang.</w:t>
            </w:r>
          </w:p>
          <w:p w:rsidR="00410A10" w:rsidRPr="00F13314" w:rsidRDefault="00410A10" w:rsidP="00B478DC">
            <w:pPr>
              <w:numPr>
                <w:ilvl w:val="0"/>
                <w:numId w:val="26"/>
              </w:numPr>
              <w:spacing w:after="0" w:line="360" w:lineRule="auto"/>
              <w:ind w:left="0"/>
              <w:rPr>
                <w:rFonts w:ascii="Arial" w:eastAsia="Times New Roman" w:hAnsi="Arial" w:cs="Arial"/>
                <w:sz w:val="20"/>
                <w:szCs w:val="20"/>
                <w:lang w:eastAsia="nl-NL"/>
              </w:rPr>
            </w:pP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Mantelzorg</w:t>
            </w:r>
          </w:p>
        </w:tc>
        <w:tc>
          <w:tcPr>
            <w:tcW w:w="6498" w:type="dxa"/>
            <w:shd w:val="clear" w:color="auto" w:fill="auto"/>
          </w:tcPr>
          <w:p w:rsidR="00410A10" w:rsidRPr="00F13314" w:rsidRDefault="00410A10" w:rsidP="00410A10">
            <w:pPr>
              <w:spacing w:after="0"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Hulp ten behoeve van zelfredzaamheid, participatie, beschermd wonen, opvang, die rechtstreeks voortvloeit uit een tussen personen bestaande sociale relatie en die niet wordt verleend in het kader van een hulpverlenend beroep.</w:t>
            </w:r>
          </w:p>
          <w:p w:rsidR="00410A10" w:rsidRPr="00F13314" w:rsidRDefault="00410A10" w:rsidP="00410A10">
            <w:pPr>
              <w:spacing w:after="0" w:line="360" w:lineRule="auto"/>
              <w:rPr>
                <w:rFonts w:ascii="Arial" w:eastAsia="Times New Roman" w:hAnsi="Arial" w:cs="Arial"/>
                <w:sz w:val="20"/>
                <w:szCs w:val="20"/>
                <w:lang w:eastAsia="nl-NL"/>
              </w:rPr>
            </w:pP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Niet cliëntgebonden tijd</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Tijd die niet is besteed aan individuele </w:t>
            </w:r>
            <w:r w:rsidR="00490745" w:rsidRPr="00F13314">
              <w:rPr>
                <w:rFonts w:ascii="Arial" w:eastAsia="Times New Roman" w:hAnsi="Arial" w:cs="Arial"/>
                <w:sz w:val="20"/>
                <w:szCs w:val="20"/>
                <w:lang w:eastAsia="nl-NL"/>
              </w:rPr>
              <w:t>cliënten</w:t>
            </w:r>
            <w:r w:rsidRPr="00F13314">
              <w:rPr>
                <w:rFonts w:ascii="Arial" w:eastAsia="Times New Roman" w:hAnsi="Arial" w:cs="Arial"/>
                <w:sz w:val="20"/>
                <w:szCs w:val="20"/>
                <w:lang w:eastAsia="nl-NL"/>
              </w:rPr>
              <w:t xml:space="preserve">. </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Nota van inlichtingen</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Document waarin de antwoorden op vragen en opmerkingen van aanmelders zijn opgenomen, alsmede eventuele wijzigingen van aanmeldingsdocumenten. De nota(‘s) van inlichtingen maken integraal onderdeel uit van dit document.  </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Onderaannemer</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Een natuurlijk</w:t>
            </w:r>
            <w:r w:rsidR="006566C6">
              <w:rPr>
                <w:rFonts w:ascii="Arial" w:eastAsia="Times New Roman" w:hAnsi="Arial" w:cs="Arial"/>
                <w:sz w:val="20"/>
                <w:szCs w:val="20"/>
                <w:lang w:eastAsia="nl-NL"/>
              </w:rPr>
              <w:t>e-</w:t>
            </w:r>
            <w:r w:rsidRPr="00F13314">
              <w:rPr>
                <w:rFonts w:ascii="Arial" w:eastAsia="Times New Roman" w:hAnsi="Arial" w:cs="Arial"/>
                <w:sz w:val="20"/>
                <w:szCs w:val="20"/>
                <w:lang w:eastAsia="nl-NL"/>
              </w:rPr>
              <w:t xml:space="preserve"> of rechtspersoon, door de hoofdaannemer belast met de uitvoering van een deel van de opdracht.</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Ondersteuningsplan</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Een weergave van de uitkomsten van het onderzoek als bedoeld in artikel 2.3.2 van de WMO 2015.</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Opdracht</w:t>
            </w:r>
          </w:p>
        </w:tc>
        <w:tc>
          <w:tcPr>
            <w:tcW w:w="6498" w:type="dxa"/>
            <w:shd w:val="clear" w:color="auto" w:fill="auto"/>
          </w:tcPr>
          <w:p w:rsidR="00410A10" w:rsidRPr="00F13314" w:rsidRDefault="00410A10" w:rsidP="00410A10">
            <w:pPr>
              <w:spacing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 xml:space="preserve">Het leveren van de ondersteuning aan cliënten van de </w:t>
            </w:r>
            <w:r w:rsidR="006566C6">
              <w:rPr>
                <w:rFonts w:ascii="Arial" w:eastAsia="Times New Roman" w:hAnsi="Arial" w:cs="Arial"/>
                <w:sz w:val="20"/>
                <w:szCs w:val="20"/>
                <w:lang w:eastAsia="nl-NL"/>
              </w:rPr>
              <w:t>gemeente</w:t>
            </w:r>
            <w:r w:rsidRPr="00F13314">
              <w:rPr>
                <w:rFonts w:ascii="Arial" w:eastAsia="Times New Roman" w:hAnsi="Arial" w:cs="Arial"/>
                <w:sz w:val="20"/>
                <w:szCs w:val="20"/>
                <w:lang w:eastAsia="nl-NL"/>
              </w:rPr>
              <w:t>, voor zover dezen daar op grond van de toepasselijke regelgeving aanspraak op maken.</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lastRenderedPageBreak/>
              <w:t>Opvang</w:t>
            </w:r>
          </w:p>
        </w:tc>
        <w:tc>
          <w:tcPr>
            <w:tcW w:w="6498" w:type="dxa"/>
            <w:shd w:val="clear" w:color="auto" w:fill="auto"/>
          </w:tcPr>
          <w:p w:rsidR="00410A10" w:rsidRPr="00F13314" w:rsidRDefault="00410A10" w:rsidP="00410A10">
            <w:pPr>
              <w:spacing w:after="0" w:line="360" w:lineRule="auto"/>
              <w:rPr>
                <w:rFonts w:ascii="Arial" w:eastAsia="Times New Roman" w:hAnsi="Arial" w:cs="Arial"/>
                <w:sz w:val="20"/>
                <w:szCs w:val="20"/>
                <w:lang w:eastAsia="nl-NL"/>
              </w:rPr>
            </w:pPr>
            <w:r w:rsidRPr="00F13314">
              <w:rPr>
                <w:rFonts w:ascii="Arial" w:eastAsia="Times New Roman" w:hAnsi="Arial" w:cs="Arial"/>
                <w:sz w:val="20"/>
                <w:szCs w:val="20"/>
                <w:lang w:eastAsia="nl-NL"/>
              </w:rPr>
              <w:t>Onderdak en begeleiding voor personen die de thuissituatie hebben verlaten, al dan niet in verband met risico’s voor hun veiligheid als gevolg van huiselijk geweld, en niet in staat zijn zich op eigen kracht te handhaven in de samenleving;</w:t>
            </w:r>
          </w:p>
          <w:p w:rsidR="00410A10" w:rsidRPr="00F13314" w:rsidRDefault="00410A10" w:rsidP="00410A10">
            <w:pPr>
              <w:spacing w:line="360" w:lineRule="auto"/>
              <w:rPr>
                <w:rFonts w:ascii="Arial" w:eastAsia="Times New Roman" w:hAnsi="Arial" w:cs="Arial"/>
                <w:sz w:val="20"/>
                <w:szCs w:val="20"/>
                <w:lang w:eastAsia="nl-NL"/>
              </w:rPr>
            </w:pP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 xml:space="preserve">Samenwerkingsconvenant </w:t>
            </w:r>
          </w:p>
        </w:tc>
        <w:tc>
          <w:tcPr>
            <w:tcW w:w="6498" w:type="dxa"/>
            <w:shd w:val="clear" w:color="auto" w:fill="auto"/>
          </w:tcPr>
          <w:p w:rsidR="00410A10" w:rsidRPr="00F13314" w:rsidRDefault="00410A10" w:rsidP="00410A10">
            <w:pPr>
              <w:spacing w:line="360" w:lineRule="auto"/>
              <w:rPr>
                <w:rFonts w:ascii="Arial" w:eastAsia="Calibri" w:hAnsi="Arial" w:cs="Arial"/>
                <w:sz w:val="20"/>
                <w:szCs w:val="20"/>
              </w:rPr>
            </w:pPr>
            <w:r w:rsidRPr="00F13314">
              <w:rPr>
                <w:rFonts w:ascii="Arial" w:eastAsia="Calibri" w:hAnsi="Arial" w:cs="Arial"/>
                <w:sz w:val="20"/>
                <w:szCs w:val="20"/>
              </w:rPr>
              <w:t xml:space="preserve">Het geheel van afspraken met betrekking tot de opdracht tussen </w:t>
            </w:r>
            <w:r w:rsidR="00904404">
              <w:rPr>
                <w:rFonts w:ascii="Arial" w:eastAsia="Calibri" w:hAnsi="Arial" w:cs="Arial"/>
                <w:sz w:val="20"/>
                <w:szCs w:val="20"/>
              </w:rPr>
              <w:t>de gemeente</w:t>
            </w:r>
            <w:r w:rsidRPr="00F13314">
              <w:rPr>
                <w:rFonts w:ascii="Arial" w:eastAsia="Calibri" w:hAnsi="Arial" w:cs="Arial"/>
                <w:sz w:val="20"/>
                <w:szCs w:val="20"/>
              </w:rPr>
              <w:t xml:space="preserve"> en </w:t>
            </w:r>
            <w:r w:rsidR="00904404">
              <w:rPr>
                <w:rFonts w:ascii="Arial" w:eastAsia="Calibri" w:hAnsi="Arial" w:cs="Arial"/>
                <w:sz w:val="20"/>
                <w:szCs w:val="20"/>
              </w:rPr>
              <w:t>zorgaanbieder</w:t>
            </w:r>
            <w:r w:rsidR="006530CE">
              <w:rPr>
                <w:rFonts w:ascii="Arial" w:eastAsia="Calibri" w:hAnsi="Arial" w:cs="Arial"/>
                <w:sz w:val="20"/>
                <w:szCs w:val="20"/>
              </w:rPr>
              <w:t>,</w:t>
            </w:r>
            <w:r w:rsidRPr="00F13314">
              <w:rPr>
                <w:rFonts w:ascii="Arial" w:eastAsia="Calibri" w:hAnsi="Arial" w:cs="Arial"/>
                <w:sz w:val="20"/>
                <w:szCs w:val="20"/>
              </w:rPr>
              <w:t xml:space="preserve"> welke </w:t>
            </w:r>
            <w:r w:rsidR="00490745" w:rsidRPr="00F13314">
              <w:rPr>
                <w:rFonts w:ascii="Arial" w:eastAsia="Calibri" w:hAnsi="Arial" w:cs="Arial"/>
                <w:sz w:val="20"/>
                <w:szCs w:val="20"/>
              </w:rPr>
              <w:t>samenwerkingsconvenant</w:t>
            </w:r>
            <w:r w:rsidRPr="00F13314">
              <w:rPr>
                <w:rFonts w:ascii="Arial" w:eastAsia="Calibri" w:hAnsi="Arial" w:cs="Arial"/>
                <w:sz w:val="20"/>
                <w:szCs w:val="20"/>
              </w:rPr>
              <w:t xml:space="preserve">  zich kenmerkt als raamsamenwerkingsconvenant (geen afnameverplichting).</w:t>
            </w:r>
            <w:r w:rsidR="006530CE">
              <w:rPr>
                <w:rFonts w:ascii="Arial" w:eastAsia="Calibri" w:hAnsi="Arial" w:cs="Arial"/>
                <w:sz w:val="20"/>
                <w:szCs w:val="20"/>
              </w:rPr>
              <w:t xml:space="preserve"> Zie bijlage 2.</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Perceel</w:t>
            </w:r>
          </w:p>
        </w:tc>
        <w:tc>
          <w:tcPr>
            <w:tcW w:w="6498" w:type="dxa"/>
            <w:shd w:val="clear" w:color="auto" w:fill="auto"/>
          </w:tcPr>
          <w:p w:rsidR="00410A10" w:rsidRPr="00F13314" w:rsidRDefault="00410A10" w:rsidP="00410A10">
            <w:pPr>
              <w:spacing w:line="360" w:lineRule="auto"/>
              <w:rPr>
                <w:rFonts w:ascii="Arial" w:eastAsia="Calibri" w:hAnsi="Arial" w:cs="Arial"/>
                <w:color w:val="0000FF"/>
                <w:sz w:val="20"/>
                <w:szCs w:val="20"/>
              </w:rPr>
            </w:pPr>
            <w:r w:rsidRPr="00F13314">
              <w:rPr>
                <w:rFonts w:ascii="Arial" w:eastAsia="Times New Roman" w:hAnsi="Arial" w:cs="Arial"/>
                <w:sz w:val="20"/>
                <w:szCs w:val="20"/>
                <w:lang w:eastAsia="nl-NL"/>
              </w:rPr>
              <w:t>Een afgebakend onderdeel van de opdracht waarop al dan niet afzonderlijk voor kan worden aangemeld.</w:t>
            </w:r>
          </w:p>
        </w:tc>
      </w:tr>
      <w:tr w:rsidR="00410A10" w:rsidRPr="00F13314" w:rsidTr="005F0CCA">
        <w:trPr>
          <w:cantSplit/>
        </w:trPr>
        <w:tc>
          <w:tcPr>
            <w:tcW w:w="2740" w:type="dxa"/>
            <w:shd w:val="clear" w:color="auto" w:fill="A6A6A6" w:themeFill="background1" w:themeFillShade="A6"/>
          </w:tcPr>
          <w:p w:rsidR="00410A10" w:rsidRPr="00F13314" w:rsidRDefault="00410A10" w:rsidP="00410A10">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Persoonsgebonden budget</w:t>
            </w:r>
          </w:p>
        </w:tc>
        <w:tc>
          <w:tcPr>
            <w:tcW w:w="6498" w:type="dxa"/>
            <w:shd w:val="clear" w:color="auto" w:fill="auto"/>
          </w:tcPr>
          <w:p w:rsidR="00410A10" w:rsidRPr="00F13314" w:rsidRDefault="00410A10" w:rsidP="00410A10">
            <w:pPr>
              <w:spacing w:after="0" w:line="360" w:lineRule="auto"/>
              <w:rPr>
                <w:rFonts w:ascii="Arial" w:eastAsia="Calibri" w:hAnsi="Arial" w:cs="Arial"/>
                <w:sz w:val="20"/>
                <w:szCs w:val="20"/>
              </w:rPr>
            </w:pPr>
            <w:r w:rsidRPr="00F13314">
              <w:rPr>
                <w:rFonts w:ascii="Arial" w:eastAsia="Calibri" w:hAnsi="Arial" w:cs="Arial"/>
                <w:sz w:val="20"/>
                <w:szCs w:val="20"/>
              </w:rPr>
              <w:t>bedrag waaruit namens het college betalingen worden gedaan voor diensten, hulpmiddelen, woningaanpassingen en andere maatregelen die tot een maatwerkvoorziening behoren, en die een cliënt van derden heeft betrokken.</w:t>
            </w:r>
          </w:p>
          <w:p w:rsidR="00410A10" w:rsidRPr="00F13314" w:rsidRDefault="00410A10" w:rsidP="00410A10">
            <w:pPr>
              <w:spacing w:after="0" w:line="360" w:lineRule="auto"/>
              <w:rPr>
                <w:rFonts w:ascii="Arial" w:eastAsia="Calibri" w:hAnsi="Arial" w:cs="Arial"/>
                <w:color w:val="0000FF"/>
                <w:sz w:val="20"/>
                <w:szCs w:val="20"/>
              </w:rPr>
            </w:pPr>
          </w:p>
        </w:tc>
      </w:tr>
      <w:tr w:rsidR="005F0CCA" w:rsidRPr="00F13314" w:rsidTr="005F0CCA">
        <w:trPr>
          <w:cantSplit/>
        </w:trPr>
        <w:tc>
          <w:tcPr>
            <w:tcW w:w="2740" w:type="dxa"/>
            <w:shd w:val="clear" w:color="auto" w:fill="A6A6A6" w:themeFill="background1" w:themeFillShade="A6"/>
          </w:tcPr>
          <w:p w:rsidR="005F0CCA" w:rsidRPr="0035726F" w:rsidRDefault="005F0CCA" w:rsidP="006B36D4">
            <w:pPr>
              <w:spacing w:line="360" w:lineRule="auto"/>
              <w:rPr>
                <w:rFonts w:ascii="Arial" w:eastAsia="Times New Roman" w:hAnsi="Arial" w:cs="Arial"/>
                <w:b/>
                <w:bCs/>
                <w:sz w:val="20"/>
                <w:szCs w:val="20"/>
                <w:lang w:eastAsia="nl-NL"/>
              </w:rPr>
            </w:pPr>
            <w:r w:rsidRPr="0035726F">
              <w:rPr>
                <w:rFonts w:ascii="Arial" w:hAnsi="Arial" w:cs="Arial"/>
                <w:b/>
                <w:bCs/>
                <w:sz w:val="20"/>
                <w:szCs w:val="20"/>
              </w:rPr>
              <w:t>Zelfredzaamheid</w:t>
            </w:r>
            <w:r w:rsidRPr="0035726F">
              <w:rPr>
                <w:rFonts w:ascii="Arial" w:eastAsia="Times New Roman" w:hAnsi="Arial" w:cs="Arial"/>
                <w:b/>
                <w:bCs/>
                <w:sz w:val="20"/>
                <w:szCs w:val="20"/>
                <w:lang w:eastAsia="nl-NL"/>
              </w:rPr>
              <w:t xml:space="preserve"> </w:t>
            </w:r>
          </w:p>
        </w:tc>
        <w:tc>
          <w:tcPr>
            <w:tcW w:w="6498" w:type="dxa"/>
            <w:shd w:val="clear" w:color="auto" w:fill="auto"/>
          </w:tcPr>
          <w:p w:rsidR="005F0CCA" w:rsidRPr="00C46B5F" w:rsidRDefault="005F0CCA" w:rsidP="006B36D4">
            <w:pPr>
              <w:rPr>
                <w:rFonts w:ascii="Arial" w:hAnsi="Arial" w:cs="Arial"/>
                <w:sz w:val="20"/>
                <w:szCs w:val="20"/>
              </w:rPr>
            </w:pPr>
            <w:r w:rsidRPr="00C46B5F">
              <w:rPr>
                <w:rFonts w:ascii="Arial" w:hAnsi="Arial" w:cs="Arial"/>
                <w:sz w:val="20"/>
                <w:szCs w:val="20"/>
              </w:rPr>
              <w:t>In staat zijn tot het uitvoeren van de noodzakelijke algemene dagelijkse levensverrichtingen en het voeren van een gestructureerd huishouden</w:t>
            </w:r>
          </w:p>
          <w:p w:rsidR="005F0CCA" w:rsidRPr="00F13314" w:rsidRDefault="005F0CCA" w:rsidP="006B36D4">
            <w:pPr>
              <w:spacing w:after="0" w:line="360" w:lineRule="auto"/>
              <w:rPr>
                <w:rFonts w:ascii="Arial" w:eastAsia="Calibri" w:hAnsi="Arial" w:cs="Arial"/>
                <w:sz w:val="20"/>
                <w:szCs w:val="20"/>
              </w:rPr>
            </w:pPr>
          </w:p>
        </w:tc>
      </w:tr>
      <w:tr w:rsidR="0035726F" w:rsidRPr="00F13314" w:rsidTr="005F0CCA">
        <w:trPr>
          <w:cantSplit/>
        </w:trPr>
        <w:tc>
          <w:tcPr>
            <w:tcW w:w="2740" w:type="dxa"/>
            <w:shd w:val="clear" w:color="auto" w:fill="A6A6A6" w:themeFill="background1" w:themeFillShade="A6"/>
          </w:tcPr>
          <w:p w:rsidR="0035726F" w:rsidRPr="00F13314" w:rsidRDefault="0035726F" w:rsidP="00BC47C6">
            <w:pPr>
              <w:spacing w:line="360" w:lineRule="auto"/>
              <w:rPr>
                <w:rFonts w:ascii="Arial" w:eastAsia="Times New Roman" w:hAnsi="Arial" w:cs="Arial"/>
                <w:b/>
                <w:sz w:val="20"/>
                <w:szCs w:val="20"/>
                <w:lang w:eastAsia="nl-NL"/>
              </w:rPr>
            </w:pPr>
            <w:r w:rsidRPr="00F13314">
              <w:rPr>
                <w:rFonts w:ascii="Arial" w:eastAsia="Times New Roman" w:hAnsi="Arial" w:cs="Arial"/>
                <w:b/>
                <w:sz w:val="20"/>
                <w:szCs w:val="20"/>
                <w:lang w:eastAsia="nl-NL"/>
              </w:rPr>
              <w:t>Zorgaanbieder(s)</w:t>
            </w:r>
          </w:p>
        </w:tc>
        <w:tc>
          <w:tcPr>
            <w:tcW w:w="6498" w:type="dxa"/>
            <w:shd w:val="clear" w:color="auto" w:fill="auto"/>
          </w:tcPr>
          <w:p w:rsidR="0035726F" w:rsidRPr="00F13314" w:rsidRDefault="00904404" w:rsidP="00BC47C6">
            <w:pPr>
              <w:spacing w:after="0" w:line="360" w:lineRule="auto"/>
              <w:rPr>
                <w:rFonts w:ascii="Arial" w:eastAsia="Calibri" w:hAnsi="Arial" w:cs="Arial"/>
                <w:sz w:val="20"/>
                <w:szCs w:val="20"/>
              </w:rPr>
            </w:pPr>
            <w:r>
              <w:rPr>
                <w:rFonts w:ascii="Arial" w:eastAsia="Calibri" w:hAnsi="Arial" w:cs="Arial"/>
                <w:sz w:val="20"/>
                <w:szCs w:val="20"/>
              </w:rPr>
              <w:t>De aanmelders met wie de gemeente</w:t>
            </w:r>
            <w:r w:rsidR="0035726F" w:rsidRPr="00F13314">
              <w:rPr>
                <w:rFonts w:ascii="Arial" w:eastAsia="Calibri" w:hAnsi="Arial" w:cs="Arial"/>
                <w:sz w:val="20"/>
                <w:szCs w:val="20"/>
              </w:rPr>
              <w:t xml:space="preserve"> een samenwerkingsconvenant afsluit.</w:t>
            </w:r>
          </w:p>
        </w:tc>
      </w:tr>
    </w:tbl>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410A10" w:rsidRDefault="00410A10" w:rsidP="00F13314">
      <w:pPr>
        <w:spacing w:line="360" w:lineRule="auto"/>
        <w:rPr>
          <w:rFonts w:ascii="Arial" w:eastAsia="Calibri" w:hAnsi="Arial" w:cs="Arial"/>
          <w:sz w:val="20"/>
          <w:szCs w:val="20"/>
        </w:rPr>
      </w:pPr>
    </w:p>
    <w:p w:rsidR="001357C2" w:rsidRDefault="001357C2">
      <w:pPr>
        <w:spacing w:after="200" w:line="276" w:lineRule="auto"/>
        <w:rPr>
          <w:rFonts w:ascii="Arial" w:eastAsia="Calibri" w:hAnsi="Arial" w:cs="Arial"/>
          <w:sz w:val="20"/>
          <w:szCs w:val="20"/>
        </w:rPr>
      </w:pPr>
      <w:r>
        <w:rPr>
          <w:rFonts w:ascii="Arial" w:eastAsia="Calibri" w:hAnsi="Arial" w:cs="Arial"/>
          <w:sz w:val="20"/>
          <w:szCs w:val="20"/>
        </w:rPr>
        <w:br w:type="page"/>
      </w:r>
    </w:p>
    <w:p w:rsidR="00FC2211" w:rsidRDefault="00775908" w:rsidP="00B478DC">
      <w:pPr>
        <w:pStyle w:val="Kop2"/>
        <w:keepLines w:val="0"/>
        <w:numPr>
          <w:ilvl w:val="1"/>
          <w:numId w:val="16"/>
        </w:numPr>
        <w:spacing w:before="0" w:after="100" w:afterAutospacing="1" w:line="360" w:lineRule="auto"/>
        <w:ind w:left="567" w:hanging="567"/>
        <w:jc w:val="both"/>
        <w:rPr>
          <w:rFonts w:ascii="Arial" w:eastAsia="Times New Roman" w:hAnsi="Arial" w:cs="Arial"/>
          <w:b w:val="0"/>
          <w:color w:val="729928" w:themeColor="accent1" w:themeShade="BF"/>
          <w:sz w:val="20"/>
          <w:szCs w:val="20"/>
        </w:rPr>
      </w:pPr>
      <w:bookmarkStart w:id="1" w:name="_Toc526159232"/>
      <w:bookmarkStart w:id="2" w:name="_Toc327803630"/>
      <w:bookmarkStart w:id="3" w:name="_Toc388305826"/>
      <w:r w:rsidRPr="00503665">
        <w:rPr>
          <w:rFonts w:ascii="Arial" w:eastAsia="Times New Roman" w:hAnsi="Arial" w:cs="Arial"/>
          <w:b w:val="0"/>
          <w:color w:val="729928" w:themeColor="accent1" w:themeShade="BF"/>
          <w:sz w:val="20"/>
          <w:szCs w:val="20"/>
        </w:rPr>
        <w:lastRenderedPageBreak/>
        <w:t>Inleiding</w:t>
      </w:r>
      <w:bookmarkStart w:id="4" w:name="_Toc525035135"/>
      <w:bookmarkEnd w:id="1"/>
    </w:p>
    <w:p w:rsidR="00FC2211" w:rsidRPr="00D60228" w:rsidRDefault="00D60228"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5" w:name="_Toc526159233"/>
      <w:r>
        <w:rPr>
          <w:rFonts w:ascii="Arial" w:eastAsia="Times New Roman" w:hAnsi="Arial" w:cs="Arial"/>
          <w:b w:val="0"/>
          <w:color w:val="729928" w:themeColor="accent1" w:themeShade="BF"/>
          <w:sz w:val="20"/>
          <w:szCs w:val="20"/>
        </w:rPr>
        <w:t>Algemeen</w:t>
      </w:r>
      <w:bookmarkEnd w:id="5"/>
    </w:p>
    <w:p w:rsidR="00FC2211" w:rsidRPr="00A0529A" w:rsidRDefault="00FC2211" w:rsidP="00FC2211">
      <w:pPr>
        <w:spacing w:line="360" w:lineRule="auto"/>
        <w:jc w:val="both"/>
        <w:rPr>
          <w:rFonts w:ascii="Arial" w:hAnsi="Arial" w:cs="Arial"/>
          <w:sz w:val="20"/>
          <w:szCs w:val="20"/>
        </w:rPr>
      </w:pPr>
      <w:r w:rsidRPr="00E213BB">
        <w:rPr>
          <w:rFonts w:ascii="Arial" w:hAnsi="Arial" w:cs="Arial"/>
          <w:sz w:val="20"/>
          <w:szCs w:val="20"/>
        </w:rPr>
        <w:t xml:space="preserve">Voor u ligt het </w:t>
      </w:r>
      <w:r>
        <w:rPr>
          <w:rFonts w:ascii="Arial" w:hAnsi="Arial" w:cs="Arial"/>
          <w:sz w:val="20"/>
          <w:szCs w:val="20"/>
        </w:rPr>
        <w:t>aanmelding</w:t>
      </w:r>
      <w:r w:rsidRPr="00E213BB">
        <w:rPr>
          <w:rFonts w:ascii="Arial" w:hAnsi="Arial" w:cs="Arial"/>
          <w:sz w:val="20"/>
          <w:szCs w:val="20"/>
        </w:rPr>
        <w:t xml:space="preserve">sdocument Maatwerkvoorziening </w:t>
      </w:r>
      <w:r w:rsidR="00B566CC">
        <w:rPr>
          <w:rFonts w:ascii="Arial" w:hAnsi="Arial" w:cs="Arial"/>
          <w:sz w:val="20"/>
          <w:szCs w:val="20"/>
        </w:rPr>
        <w:t>Begeleiding</w:t>
      </w:r>
      <w:r w:rsidRPr="00E213BB">
        <w:rPr>
          <w:rFonts w:ascii="Arial" w:hAnsi="Arial" w:cs="Arial"/>
          <w:sz w:val="20"/>
          <w:szCs w:val="20"/>
        </w:rPr>
        <w:t xml:space="preserve">, </w:t>
      </w:r>
      <w:r>
        <w:rPr>
          <w:rFonts w:ascii="Arial" w:hAnsi="Arial" w:cs="Arial"/>
          <w:sz w:val="20"/>
          <w:szCs w:val="20"/>
        </w:rPr>
        <w:t>gemeente</w:t>
      </w:r>
      <w:r w:rsidRPr="00E213BB">
        <w:rPr>
          <w:rFonts w:ascii="Arial" w:hAnsi="Arial" w:cs="Arial"/>
          <w:sz w:val="20"/>
          <w:szCs w:val="20"/>
        </w:rPr>
        <w:t xml:space="preserve"> </w:t>
      </w:r>
      <w:r>
        <w:rPr>
          <w:rFonts w:ascii="Arial" w:hAnsi="Arial" w:cs="Arial"/>
          <w:sz w:val="20"/>
          <w:szCs w:val="20"/>
        </w:rPr>
        <w:t xml:space="preserve">Schinnen, Onderbanken en Nuth, per 1 januari 2019 gefuseerd tot de gemeente </w:t>
      </w:r>
      <w:r w:rsidRPr="00E213BB">
        <w:rPr>
          <w:rFonts w:ascii="Arial" w:hAnsi="Arial" w:cs="Arial"/>
          <w:sz w:val="20"/>
          <w:szCs w:val="20"/>
        </w:rPr>
        <w:t>Beekdaelen, hierna</w:t>
      </w:r>
      <w:r>
        <w:rPr>
          <w:rFonts w:ascii="Arial" w:hAnsi="Arial" w:cs="Arial"/>
          <w:sz w:val="20"/>
          <w:szCs w:val="20"/>
        </w:rPr>
        <w:t xml:space="preserve"> aangeduid als</w:t>
      </w:r>
      <w:r w:rsidRPr="00E213BB">
        <w:rPr>
          <w:rFonts w:ascii="Arial" w:hAnsi="Arial" w:cs="Arial"/>
          <w:sz w:val="20"/>
          <w:szCs w:val="20"/>
        </w:rPr>
        <w:t xml:space="preserve"> </w:t>
      </w:r>
      <w:r>
        <w:rPr>
          <w:rFonts w:ascii="Arial" w:hAnsi="Arial" w:cs="Arial"/>
          <w:sz w:val="20"/>
          <w:szCs w:val="20"/>
        </w:rPr>
        <w:t>(</w:t>
      </w:r>
      <w:r w:rsidRPr="00E213BB">
        <w:rPr>
          <w:rFonts w:ascii="Arial" w:hAnsi="Arial" w:cs="Arial"/>
          <w:sz w:val="20"/>
          <w:szCs w:val="20"/>
        </w:rPr>
        <w:t>de</w:t>
      </w:r>
      <w:r>
        <w:rPr>
          <w:rFonts w:ascii="Arial" w:hAnsi="Arial" w:cs="Arial"/>
          <w:sz w:val="20"/>
          <w:szCs w:val="20"/>
        </w:rPr>
        <w:t>)</w:t>
      </w:r>
      <w:r w:rsidRPr="00E213BB">
        <w:rPr>
          <w:rFonts w:ascii="Arial" w:hAnsi="Arial" w:cs="Arial"/>
          <w:sz w:val="20"/>
          <w:szCs w:val="20"/>
        </w:rPr>
        <w:t xml:space="preserve"> </w:t>
      </w:r>
      <w:r>
        <w:rPr>
          <w:rFonts w:ascii="Arial" w:hAnsi="Arial" w:cs="Arial"/>
          <w:sz w:val="20"/>
          <w:szCs w:val="20"/>
        </w:rPr>
        <w:t>gemeente</w:t>
      </w:r>
      <w:r w:rsidRPr="00E213BB">
        <w:rPr>
          <w:rFonts w:ascii="Arial" w:hAnsi="Arial" w:cs="Arial"/>
          <w:sz w:val="20"/>
          <w:szCs w:val="20"/>
        </w:rPr>
        <w:t xml:space="preserve">. In dit </w:t>
      </w:r>
      <w:r>
        <w:rPr>
          <w:rFonts w:ascii="Arial" w:hAnsi="Arial" w:cs="Arial"/>
          <w:sz w:val="20"/>
          <w:szCs w:val="20"/>
        </w:rPr>
        <w:t>aanmelding</w:t>
      </w:r>
      <w:r w:rsidRPr="00E213BB">
        <w:rPr>
          <w:rFonts w:ascii="Arial" w:hAnsi="Arial" w:cs="Arial"/>
          <w:sz w:val="20"/>
          <w:szCs w:val="20"/>
        </w:rPr>
        <w:t>sdocument staan, naast de omschrijving van de uit te voeren opdracht, ook de procedure beschreven aan de hand waarvan</w:t>
      </w:r>
      <w:r>
        <w:rPr>
          <w:rFonts w:ascii="Arial" w:hAnsi="Arial" w:cs="Arial"/>
          <w:sz w:val="20"/>
          <w:szCs w:val="20"/>
        </w:rPr>
        <w:t xml:space="preserve"> deze procedure </w:t>
      </w:r>
      <w:r w:rsidRPr="00E213BB">
        <w:rPr>
          <w:rFonts w:ascii="Arial" w:hAnsi="Arial" w:cs="Arial"/>
          <w:sz w:val="20"/>
          <w:szCs w:val="20"/>
        </w:rPr>
        <w:t xml:space="preserve">wordt uitgevoerd en aan welke voorwaarden de </w:t>
      </w:r>
      <w:r>
        <w:rPr>
          <w:rFonts w:ascii="Arial" w:hAnsi="Arial" w:cs="Arial"/>
          <w:sz w:val="20"/>
          <w:szCs w:val="20"/>
        </w:rPr>
        <w:t>aanmelders</w:t>
      </w:r>
      <w:r w:rsidRPr="00E213BB">
        <w:rPr>
          <w:rFonts w:ascii="Arial" w:hAnsi="Arial" w:cs="Arial"/>
          <w:sz w:val="20"/>
          <w:szCs w:val="20"/>
        </w:rPr>
        <w:t xml:space="preserve"> en </w:t>
      </w:r>
      <w:r>
        <w:rPr>
          <w:rFonts w:ascii="Arial" w:hAnsi="Arial" w:cs="Arial"/>
          <w:sz w:val="20"/>
          <w:szCs w:val="20"/>
        </w:rPr>
        <w:t>aanmeldingen</w:t>
      </w:r>
      <w:r w:rsidRPr="00E213BB">
        <w:rPr>
          <w:rFonts w:ascii="Arial" w:hAnsi="Arial" w:cs="Arial"/>
          <w:sz w:val="20"/>
          <w:szCs w:val="20"/>
        </w:rPr>
        <w:t xml:space="preserve"> moeten voldoen. </w:t>
      </w:r>
    </w:p>
    <w:p w:rsidR="00FC2211" w:rsidRPr="00A0529A" w:rsidRDefault="00FC2211" w:rsidP="00FC2211">
      <w:pPr>
        <w:spacing w:line="360" w:lineRule="auto"/>
        <w:jc w:val="both"/>
        <w:rPr>
          <w:rFonts w:ascii="Arial" w:hAnsi="Arial" w:cs="Arial"/>
          <w:sz w:val="20"/>
          <w:szCs w:val="20"/>
        </w:rPr>
      </w:pPr>
      <w:r w:rsidRPr="00A0529A">
        <w:rPr>
          <w:rFonts w:ascii="Arial" w:hAnsi="Arial" w:cs="Arial"/>
          <w:sz w:val="20"/>
          <w:szCs w:val="20"/>
        </w:rPr>
        <w:t xml:space="preserve">De </w:t>
      </w:r>
      <w:r>
        <w:rPr>
          <w:rFonts w:ascii="Arial" w:hAnsi="Arial" w:cs="Arial"/>
          <w:sz w:val="20"/>
          <w:szCs w:val="20"/>
        </w:rPr>
        <w:t>gemeente</w:t>
      </w:r>
      <w:r w:rsidRPr="00A0529A">
        <w:rPr>
          <w:rFonts w:ascii="Arial" w:hAnsi="Arial" w:cs="Arial"/>
          <w:sz w:val="20"/>
          <w:szCs w:val="20"/>
        </w:rPr>
        <w:t xml:space="preserve"> hanteert voor de te leveren dienstverlening een zogenaamde “Open House” toelatingsprocedure</w:t>
      </w:r>
      <w:r>
        <w:rPr>
          <w:rStyle w:val="Voetnootmarkering"/>
          <w:rFonts w:ascii="Arial" w:hAnsi="Arial" w:cs="Arial"/>
          <w:sz w:val="20"/>
          <w:szCs w:val="20"/>
        </w:rPr>
        <w:footnoteReference w:id="1"/>
      </w:r>
      <w:r w:rsidRPr="00A0529A">
        <w:rPr>
          <w:rFonts w:ascii="Arial" w:hAnsi="Arial" w:cs="Arial"/>
          <w:sz w:val="20"/>
          <w:szCs w:val="20"/>
        </w:rPr>
        <w:t xml:space="preserve">. Dit houdt in dat de </w:t>
      </w:r>
      <w:r>
        <w:rPr>
          <w:rFonts w:ascii="Arial" w:hAnsi="Arial" w:cs="Arial"/>
          <w:sz w:val="20"/>
          <w:szCs w:val="20"/>
        </w:rPr>
        <w:t>gemeente</w:t>
      </w:r>
      <w:r w:rsidRPr="00A0529A">
        <w:rPr>
          <w:rFonts w:ascii="Arial" w:hAnsi="Arial" w:cs="Arial"/>
          <w:sz w:val="20"/>
          <w:szCs w:val="20"/>
        </w:rPr>
        <w:t xml:space="preserve"> geen keuze maakt tussen de zorgaanbieders om deze voorzieningen aan haar inwoners te leveren, de inwoners maken zelf deze keuze binnen de groep van zorgaanbieders die voldoen aan de eisen uit dit aanmeldingsdocument en d</w:t>
      </w:r>
      <w:r>
        <w:rPr>
          <w:rFonts w:ascii="Arial" w:hAnsi="Arial" w:cs="Arial"/>
          <w:sz w:val="20"/>
          <w:szCs w:val="20"/>
        </w:rPr>
        <w:t>ie worden toegelaten tot het samenwerkingsconvenant</w:t>
      </w:r>
      <w:r w:rsidRPr="00A0529A">
        <w:rPr>
          <w:rFonts w:ascii="Arial" w:hAnsi="Arial" w:cs="Arial"/>
          <w:sz w:val="20"/>
          <w:szCs w:val="20"/>
        </w:rPr>
        <w:t xml:space="preserve">. </w:t>
      </w:r>
    </w:p>
    <w:p w:rsidR="00FC2211" w:rsidRPr="00A0529A" w:rsidRDefault="00FC2211" w:rsidP="00FC2211">
      <w:pPr>
        <w:spacing w:line="360" w:lineRule="auto"/>
        <w:jc w:val="both"/>
        <w:rPr>
          <w:rFonts w:ascii="Arial" w:hAnsi="Arial" w:cs="Arial"/>
          <w:sz w:val="20"/>
          <w:szCs w:val="20"/>
        </w:rPr>
      </w:pPr>
      <w:r w:rsidRPr="00A0529A">
        <w:rPr>
          <w:rFonts w:ascii="Arial" w:hAnsi="Arial" w:cs="Arial"/>
          <w:sz w:val="20"/>
          <w:szCs w:val="20"/>
        </w:rPr>
        <w:t xml:space="preserve">Door de keuze van de Open House procedure is de </w:t>
      </w:r>
      <w:r>
        <w:rPr>
          <w:rFonts w:ascii="Arial" w:hAnsi="Arial" w:cs="Arial"/>
          <w:sz w:val="20"/>
          <w:szCs w:val="20"/>
        </w:rPr>
        <w:t>Aanbestedingswet</w:t>
      </w:r>
      <w:r w:rsidRPr="00A0529A">
        <w:rPr>
          <w:rFonts w:ascii="Arial" w:hAnsi="Arial" w:cs="Arial"/>
          <w:sz w:val="20"/>
          <w:szCs w:val="20"/>
        </w:rPr>
        <w:t xml:space="preserve"> 2012 niet van toepassing op deze procedure. Na onderzoek van de </w:t>
      </w:r>
      <w:r>
        <w:rPr>
          <w:rFonts w:ascii="Arial" w:hAnsi="Arial" w:cs="Arial"/>
          <w:sz w:val="20"/>
          <w:szCs w:val="20"/>
        </w:rPr>
        <w:t>gemeente</w:t>
      </w:r>
      <w:r w:rsidRPr="00A0529A">
        <w:rPr>
          <w:rFonts w:ascii="Arial" w:hAnsi="Arial" w:cs="Arial"/>
          <w:sz w:val="20"/>
          <w:szCs w:val="20"/>
        </w:rPr>
        <w:t xml:space="preserve"> naar de mogelijke grensoverschrijdende effecten van deze dienstverlening is gebleken dat deze sterk geografisch zijn beperkt tot Nederlandse aanbieders en hebben zich na Europese </w:t>
      </w:r>
      <w:r>
        <w:rPr>
          <w:rFonts w:ascii="Arial" w:hAnsi="Arial" w:cs="Arial"/>
          <w:sz w:val="20"/>
          <w:szCs w:val="20"/>
        </w:rPr>
        <w:t>aanbesteding</w:t>
      </w:r>
      <w:r w:rsidRPr="00A0529A">
        <w:rPr>
          <w:rFonts w:ascii="Arial" w:hAnsi="Arial" w:cs="Arial"/>
          <w:sz w:val="20"/>
          <w:szCs w:val="20"/>
        </w:rPr>
        <w:t xml:space="preserve"> in het verleden vrijwel geen zorgaanbieders uit het buitenland gemeld, dan</w:t>
      </w:r>
      <w:r>
        <w:rPr>
          <w:rFonts w:ascii="Arial" w:hAnsi="Arial" w:cs="Arial"/>
          <w:sz w:val="20"/>
          <w:szCs w:val="20"/>
        </w:rPr>
        <w:t xml:space="preserve"> </w:t>
      </w:r>
      <w:r w:rsidRPr="00A0529A">
        <w:rPr>
          <w:rFonts w:ascii="Arial" w:hAnsi="Arial" w:cs="Arial"/>
          <w:sz w:val="20"/>
          <w:szCs w:val="20"/>
        </w:rPr>
        <w:t xml:space="preserve">wel met hen een </w:t>
      </w:r>
      <w:r>
        <w:rPr>
          <w:rFonts w:ascii="Arial" w:hAnsi="Arial" w:cs="Arial"/>
          <w:sz w:val="20"/>
          <w:szCs w:val="20"/>
        </w:rPr>
        <w:t>samenwerkingsconvenant</w:t>
      </w:r>
      <w:r w:rsidRPr="00A0529A">
        <w:rPr>
          <w:rFonts w:ascii="Arial" w:hAnsi="Arial" w:cs="Arial"/>
          <w:sz w:val="20"/>
          <w:szCs w:val="20"/>
        </w:rPr>
        <w:t xml:space="preserve"> is gesloten. Op basis hiervan is gekozen om de </w:t>
      </w:r>
      <w:r>
        <w:rPr>
          <w:rFonts w:ascii="Arial" w:hAnsi="Arial" w:cs="Arial"/>
          <w:sz w:val="20"/>
          <w:szCs w:val="20"/>
        </w:rPr>
        <w:t>Aanmelding</w:t>
      </w:r>
      <w:r w:rsidRPr="00A0529A">
        <w:rPr>
          <w:rFonts w:ascii="Arial" w:hAnsi="Arial" w:cs="Arial"/>
          <w:sz w:val="20"/>
          <w:szCs w:val="20"/>
        </w:rPr>
        <w:t xml:space="preserve">swet 2012 ook op deze grond niet van toepassing te verklaren. </w:t>
      </w:r>
    </w:p>
    <w:p w:rsidR="00FC2211" w:rsidRPr="00E213BB" w:rsidRDefault="00FC2211" w:rsidP="00FC2211">
      <w:pPr>
        <w:spacing w:line="360" w:lineRule="auto"/>
        <w:jc w:val="both"/>
        <w:rPr>
          <w:rFonts w:ascii="Arial" w:hAnsi="Arial" w:cs="Arial"/>
          <w:sz w:val="20"/>
          <w:szCs w:val="20"/>
        </w:rPr>
      </w:pPr>
      <w:r w:rsidRPr="00A0529A">
        <w:rPr>
          <w:rFonts w:ascii="Arial" w:hAnsi="Arial" w:cs="Arial"/>
          <w:sz w:val="20"/>
          <w:szCs w:val="20"/>
        </w:rPr>
        <w:t xml:space="preserve">De </w:t>
      </w:r>
      <w:r>
        <w:rPr>
          <w:rFonts w:ascii="Arial" w:hAnsi="Arial" w:cs="Arial"/>
          <w:sz w:val="20"/>
          <w:szCs w:val="20"/>
        </w:rPr>
        <w:t>gemeente</w:t>
      </w:r>
      <w:r w:rsidRPr="00A0529A">
        <w:rPr>
          <w:rFonts w:ascii="Arial" w:hAnsi="Arial" w:cs="Arial"/>
          <w:sz w:val="20"/>
          <w:szCs w:val="20"/>
        </w:rPr>
        <w:t xml:space="preserve"> zal de bepalingen uit de </w:t>
      </w:r>
      <w:r>
        <w:rPr>
          <w:rFonts w:ascii="Arial" w:hAnsi="Arial" w:cs="Arial"/>
          <w:sz w:val="20"/>
          <w:szCs w:val="20"/>
        </w:rPr>
        <w:t>Wet Maatschappelijke Ondersteuning (verder: WMO 2015)</w:t>
      </w:r>
      <w:r w:rsidRPr="00A0529A">
        <w:rPr>
          <w:rFonts w:ascii="Arial" w:hAnsi="Arial" w:cs="Arial"/>
          <w:sz w:val="20"/>
          <w:szCs w:val="20"/>
        </w:rPr>
        <w:t>, met het daaraan</w:t>
      </w:r>
      <w:r>
        <w:rPr>
          <w:rFonts w:ascii="Arial" w:hAnsi="Arial" w:cs="Arial"/>
          <w:sz w:val="20"/>
          <w:szCs w:val="20"/>
        </w:rPr>
        <w:t xml:space="preserve"> verbonden uitvoeringsbesluit, de AMv</w:t>
      </w:r>
      <w:r w:rsidRPr="00A0529A">
        <w:rPr>
          <w:rFonts w:ascii="Arial" w:hAnsi="Arial" w:cs="Arial"/>
          <w:sz w:val="20"/>
          <w:szCs w:val="20"/>
        </w:rPr>
        <w:t xml:space="preserve">B over de reële </w:t>
      </w:r>
      <w:r>
        <w:rPr>
          <w:rFonts w:ascii="Arial" w:hAnsi="Arial" w:cs="Arial"/>
          <w:sz w:val="20"/>
          <w:szCs w:val="20"/>
        </w:rPr>
        <w:t>kostprijs WMO 2015</w:t>
      </w:r>
      <w:r w:rsidRPr="00A0529A">
        <w:rPr>
          <w:rFonts w:ascii="Arial" w:hAnsi="Arial" w:cs="Arial"/>
          <w:sz w:val="20"/>
          <w:szCs w:val="20"/>
        </w:rPr>
        <w:t xml:space="preserve"> en de algemene beginselen van behoorlijk bestuur (waaronder transparantie, zorgvuldigheid en motivering) echter onverkort toepassen. </w:t>
      </w:r>
    </w:p>
    <w:p w:rsidR="00FC2211" w:rsidRPr="00E213BB" w:rsidRDefault="00FC2211" w:rsidP="00FC2211">
      <w:pPr>
        <w:spacing w:line="360" w:lineRule="auto"/>
        <w:jc w:val="both"/>
        <w:rPr>
          <w:rFonts w:ascii="Arial" w:hAnsi="Arial" w:cs="Arial"/>
          <w:sz w:val="20"/>
          <w:szCs w:val="20"/>
        </w:rPr>
      </w:pPr>
      <w:r w:rsidRPr="00E213BB">
        <w:rPr>
          <w:rFonts w:ascii="Arial" w:hAnsi="Arial" w:cs="Arial"/>
          <w:sz w:val="20"/>
          <w:szCs w:val="20"/>
        </w:rPr>
        <w:t xml:space="preserve">De </w:t>
      </w:r>
      <w:r>
        <w:rPr>
          <w:rFonts w:ascii="Arial" w:hAnsi="Arial" w:cs="Arial"/>
          <w:sz w:val="20"/>
          <w:szCs w:val="20"/>
        </w:rPr>
        <w:t>gemeente</w:t>
      </w:r>
      <w:r w:rsidRPr="00E213BB">
        <w:rPr>
          <w:rFonts w:ascii="Arial" w:hAnsi="Arial" w:cs="Arial"/>
          <w:sz w:val="20"/>
          <w:szCs w:val="20"/>
        </w:rPr>
        <w:t xml:space="preserve"> heeft ervoor gekozen om een </w:t>
      </w:r>
      <w:r>
        <w:rPr>
          <w:rFonts w:ascii="Arial" w:hAnsi="Arial" w:cs="Arial"/>
          <w:sz w:val="20"/>
          <w:szCs w:val="20"/>
        </w:rPr>
        <w:t>aanmelding</w:t>
      </w:r>
      <w:r w:rsidRPr="00E213BB">
        <w:rPr>
          <w:rFonts w:ascii="Arial" w:hAnsi="Arial" w:cs="Arial"/>
          <w:sz w:val="20"/>
          <w:szCs w:val="20"/>
        </w:rPr>
        <w:t xml:space="preserve"> </w:t>
      </w:r>
      <w:r>
        <w:rPr>
          <w:rFonts w:ascii="Arial" w:hAnsi="Arial" w:cs="Arial"/>
          <w:sz w:val="20"/>
          <w:szCs w:val="20"/>
        </w:rPr>
        <w:t>vrijwillig te publiceren conform de aankondiging ‘S</w:t>
      </w:r>
      <w:r w:rsidRPr="00E213BB">
        <w:rPr>
          <w:rFonts w:ascii="Arial" w:hAnsi="Arial" w:cs="Arial"/>
          <w:sz w:val="20"/>
          <w:szCs w:val="20"/>
        </w:rPr>
        <w:t xml:space="preserve">ociale en andere specifieke diensten’ en via Tenderned te publiceren. Hiermee wil de </w:t>
      </w:r>
      <w:r>
        <w:rPr>
          <w:rFonts w:ascii="Arial" w:hAnsi="Arial" w:cs="Arial"/>
          <w:sz w:val="20"/>
          <w:szCs w:val="20"/>
        </w:rPr>
        <w:t>gemeente komen tot (een) samenwerkingsconvenant(en)</w:t>
      </w:r>
      <w:r w:rsidRPr="00E213BB">
        <w:rPr>
          <w:rFonts w:ascii="Arial" w:hAnsi="Arial" w:cs="Arial"/>
          <w:sz w:val="20"/>
          <w:szCs w:val="20"/>
        </w:rPr>
        <w:t xml:space="preserve"> voor de uitvoering van de maatwerk voorziening huishoudelijke hulp in de </w:t>
      </w:r>
      <w:r>
        <w:rPr>
          <w:rFonts w:ascii="Arial" w:hAnsi="Arial" w:cs="Arial"/>
          <w:sz w:val="20"/>
          <w:szCs w:val="20"/>
        </w:rPr>
        <w:t>gemeente</w:t>
      </w:r>
      <w:r w:rsidRPr="00E213BB">
        <w:rPr>
          <w:rFonts w:ascii="Arial" w:hAnsi="Arial" w:cs="Arial"/>
          <w:sz w:val="20"/>
          <w:szCs w:val="20"/>
        </w:rPr>
        <w:t xml:space="preserve"> Beekdaelen. Met </w:t>
      </w:r>
      <w:r w:rsidRPr="00AD220C">
        <w:rPr>
          <w:rFonts w:ascii="Arial" w:hAnsi="Arial" w:cs="Arial"/>
          <w:sz w:val="20"/>
          <w:szCs w:val="20"/>
        </w:rPr>
        <w:t>meerdere</w:t>
      </w:r>
      <w:r w:rsidRPr="00E213BB">
        <w:rPr>
          <w:rFonts w:ascii="Arial" w:hAnsi="Arial" w:cs="Arial"/>
          <w:sz w:val="20"/>
          <w:szCs w:val="20"/>
        </w:rPr>
        <w:t xml:space="preserve"> partijen zal</w:t>
      </w:r>
      <w:r>
        <w:rPr>
          <w:rFonts w:ascii="Arial" w:hAnsi="Arial" w:cs="Arial"/>
          <w:sz w:val="20"/>
          <w:szCs w:val="20"/>
        </w:rPr>
        <w:t xml:space="preserve"> een samenwerkingsconvenant</w:t>
      </w:r>
      <w:r w:rsidRPr="00E213BB">
        <w:rPr>
          <w:rFonts w:ascii="Arial" w:hAnsi="Arial" w:cs="Arial"/>
          <w:sz w:val="20"/>
          <w:szCs w:val="20"/>
        </w:rPr>
        <w:t xml:space="preserve"> worden aangegaan.</w:t>
      </w:r>
    </w:p>
    <w:p w:rsidR="00FC2211" w:rsidRPr="00D60228" w:rsidRDefault="00FC2211"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6" w:name="_Toc398120162"/>
      <w:bookmarkStart w:id="7" w:name="_Toc526159234"/>
      <w:r w:rsidRPr="00D60228">
        <w:rPr>
          <w:rFonts w:ascii="Arial" w:eastAsia="Times New Roman" w:hAnsi="Arial" w:cs="Arial"/>
          <w:b w:val="0"/>
          <w:color w:val="729928" w:themeColor="accent1" w:themeShade="BF"/>
          <w:sz w:val="20"/>
          <w:szCs w:val="20"/>
        </w:rPr>
        <w:t>Beekdaelen</w:t>
      </w:r>
      <w:bookmarkEnd w:id="6"/>
      <w:bookmarkEnd w:id="7"/>
    </w:p>
    <w:p w:rsidR="00FC2211" w:rsidRDefault="00FC2211" w:rsidP="00FC2211">
      <w:pPr>
        <w:spacing w:line="360" w:lineRule="auto"/>
        <w:jc w:val="both"/>
        <w:rPr>
          <w:rFonts w:ascii="Arial" w:hAnsi="Arial" w:cs="Arial"/>
          <w:sz w:val="20"/>
          <w:szCs w:val="20"/>
        </w:rPr>
      </w:pPr>
      <w:r w:rsidRPr="00E213BB">
        <w:rPr>
          <w:rFonts w:ascii="Arial" w:hAnsi="Arial" w:cs="Arial"/>
          <w:sz w:val="20"/>
          <w:szCs w:val="20"/>
        </w:rPr>
        <w:t xml:space="preserve">De </w:t>
      </w:r>
      <w:r>
        <w:rPr>
          <w:rFonts w:ascii="Arial" w:hAnsi="Arial" w:cs="Arial"/>
          <w:sz w:val="20"/>
          <w:szCs w:val="20"/>
        </w:rPr>
        <w:t>gemeente</w:t>
      </w:r>
      <w:r w:rsidRPr="00E213BB">
        <w:rPr>
          <w:rFonts w:ascii="Arial" w:hAnsi="Arial" w:cs="Arial"/>
          <w:sz w:val="20"/>
          <w:szCs w:val="20"/>
        </w:rPr>
        <w:t xml:space="preserve"> Beekdaelen is een nieuw te vormen </w:t>
      </w:r>
      <w:hyperlink r:id="rId10" w:tooltip="Nederlandse gemeente" w:history="1">
        <w:r>
          <w:rPr>
            <w:rFonts w:ascii="Arial" w:hAnsi="Arial" w:cs="Arial"/>
            <w:sz w:val="20"/>
            <w:szCs w:val="20"/>
          </w:rPr>
          <w:t>gemeente</w:t>
        </w:r>
      </w:hyperlink>
      <w:r w:rsidRPr="00E213BB">
        <w:rPr>
          <w:rFonts w:ascii="Arial" w:hAnsi="Arial" w:cs="Arial"/>
          <w:sz w:val="20"/>
          <w:szCs w:val="20"/>
        </w:rPr>
        <w:t> in de Nederlandse</w:t>
      </w:r>
      <w:r>
        <w:rPr>
          <w:rFonts w:ascii="Arial" w:hAnsi="Arial" w:cs="Arial"/>
          <w:sz w:val="20"/>
          <w:szCs w:val="20"/>
        </w:rPr>
        <w:t xml:space="preserve"> provincie Limburg die zal </w:t>
      </w:r>
      <w:r w:rsidRPr="00E213BB">
        <w:rPr>
          <w:rFonts w:ascii="Arial" w:hAnsi="Arial" w:cs="Arial"/>
          <w:sz w:val="20"/>
          <w:szCs w:val="20"/>
        </w:rPr>
        <w:t>ontstaan door een </w:t>
      </w:r>
      <w:hyperlink r:id="rId11" w:tooltip="Gemeentelijke herindeling in Nederland" w:history="1">
        <w:r w:rsidRPr="00E213BB">
          <w:rPr>
            <w:rFonts w:ascii="Arial" w:hAnsi="Arial" w:cs="Arial"/>
            <w:sz w:val="20"/>
            <w:szCs w:val="20"/>
          </w:rPr>
          <w:t>fusie</w:t>
        </w:r>
      </w:hyperlink>
      <w:r w:rsidRPr="00E213BB">
        <w:rPr>
          <w:rFonts w:ascii="Arial" w:hAnsi="Arial" w:cs="Arial"/>
          <w:sz w:val="20"/>
          <w:szCs w:val="20"/>
        </w:rPr>
        <w:t xml:space="preserve"> tussen de huidige </w:t>
      </w:r>
      <w:r>
        <w:rPr>
          <w:rFonts w:ascii="Arial" w:hAnsi="Arial" w:cs="Arial"/>
          <w:sz w:val="20"/>
          <w:szCs w:val="20"/>
        </w:rPr>
        <w:t>gemeent</w:t>
      </w:r>
      <w:r w:rsidRPr="00E213BB">
        <w:rPr>
          <w:rFonts w:ascii="Arial" w:hAnsi="Arial" w:cs="Arial"/>
          <w:sz w:val="20"/>
          <w:szCs w:val="20"/>
        </w:rPr>
        <w:t>en </w:t>
      </w:r>
      <w:hyperlink r:id="rId12" w:tooltip="Nuth (gemeente)" w:history="1">
        <w:r w:rsidRPr="00E213BB">
          <w:rPr>
            <w:rFonts w:ascii="Arial" w:hAnsi="Arial" w:cs="Arial"/>
            <w:sz w:val="20"/>
            <w:szCs w:val="20"/>
          </w:rPr>
          <w:t>Nuth</w:t>
        </w:r>
      </w:hyperlink>
      <w:r w:rsidRPr="00E213BB">
        <w:rPr>
          <w:rFonts w:ascii="Arial" w:hAnsi="Arial" w:cs="Arial"/>
          <w:sz w:val="20"/>
          <w:szCs w:val="20"/>
        </w:rPr>
        <w:t>, </w:t>
      </w:r>
      <w:hyperlink r:id="rId13" w:tooltip="Schinnen (gemeente)" w:history="1">
        <w:r w:rsidRPr="00E213BB">
          <w:rPr>
            <w:rFonts w:ascii="Arial" w:hAnsi="Arial" w:cs="Arial"/>
            <w:sz w:val="20"/>
            <w:szCs w:val="20"/>
          </w:rPr>
          <w:t>Schinnen</w:t>
        </w:r>
      </w:hyperlink>
      <w:r w:rsidRPr="00E213BB">
        <w:rPr>
          <w:rFonts w:ascii="Arial" w:hAnsi="Arial" w:cs="Arial"/>
          <w:sz w:val="20"/>
          <w:szCs w:val="20"/>
        </w:rPr>
        <w:t> en </w:t>
      </w:r>
      <w:hyperlink r:id="rId14" w:tooltip="Onderbanken" w:history="1">
        <w:r w:rsidRPr="00E213BB">
          <w:rPr>
            <w:rFonts w:ascii="Arial" w:hAnsi="Arial" w:cs="Arial"/>
            <w:sz w:val="20"/>
            <w:szCs w:val="20"/>
          </w:rPr>
          <w:t>Onderbanken</w:t>
        </w:r>
      </w:hyperlink>
      <w:r w:rsidRPr="00E213BB">
        <w:rPr>
          <w:rFonts w:ascii="Arial" w:hAnsi="Arial" w:cs="Arial"/>
          <w:sz w:val="20"/>
          <w:szCs w:val="20"/>
        </w:rPr>
        <w:t xml:space="preserve">. Per 1 januari 2019 zal de nieuwe </w:t>
      </w:r>
      <w:r>
        <w:rPr>
          <w:rFonts w:ascii="Arial" w:hAnsi="Arial" w:cs="Arial"/>
          <w:sz w:val="20"/>
          <w:szCs w:val="20"/>
        </w:rPr>
        <w:t>gemeente</w:t>
      </w:r>
      <w:r w:rsidRPr="00E213BB">
        <w:rPr>
          <w:rFonts w:ascii="Arial" w:hAnsi="Arial" w:cs="Arial"/>
          <w:sz w:val="20"/>
          <w:szCs w:val="20"/>
        </w:rPr>
        <w:t xml:space="preserve"> een feit zijn. De </w:t>
      </w:r>
      <w:r>
        <w:rPr>
          <w:rFonts w:ascii="Arial" w:hAnsi="Arial" w:cs="Arial"/>
          <w:sz w:val="20"/>
          <w:szCs w:val="20"/>
        </w:rPr>
        <w:t>gemeente</w:t>
      </w:r>
      <w:r w:rsidRPr="00E213BB">
        <w:rPr>
          <w:rFonts w:ascii="Arial" w:hAnsi="Arial" w:cs="Arial"/>
          <w:sz w:val="20"/>
          <w:szCs w:val="20"/>
        </w:rPr>
        <w:t xml:space="preserve"> zal dan circa 36.000 inwoners kennen, circa 8.000 hectare omvatten en bestaan uit 15 kernen.</w:t>
      </w:r>
    </w:p>
    <w:p w:rsidR="009C38FC" w:rsidRDefault="009C38FC" w:rsidP="009C38FC">
      <w:pPr>
        <w:spacing w:after="0" w:line="360" w:lineRule="auto"/>
        <w:jc w:val="both"/>
        <w:rPr>
          <w:rFonts w:ascii="Arial" w:eastAsia="Times New Roman" w:hAnsi="Arial" w:cs="Arial"/>
          <w:sz w:val="20"/>
          <w:szCs w:val="20"/>
          <w:lang w:eastAsia="nl-NL"/>
        </w:rPr>
      </w:pPr>
      <w:r w:rsidRPr="009C38FC">
        <w:rPr>
          <w:rFonts w:ascii="Arial" w:eastAsia="Times New Roman" w:hAnsi="Arial" w:cs="Arial"/>
          <w:sz w:val="20"/>
          <w:szCs w:val="20"/>
          <w:lang w:eastAsia="nl-NL"/>
        </w:rPr>
        <w:t>Deze procedure betreft de contractering voor maatwerkv</w:t>
      </w:r>
      <w:r w:rsidR="00BC20B9">
        <w:rPr>
          <w:rFonts w:ascii="Arial" w:eastAsia="Times New Roman" w:hAnsi="Arial" w:cs="Arial"/>
          <w:sz w:val="20"/>
          <w:szCs w:val="20"/>
          <w:lang w:eastAsia="nl-NL"/>
        </w:rPr>
        <w:t>oorzieningen op grond van de WMO</w:t>
      </w:r>
      <w:r w:rsidRPr="009C38FC">
        <w:rPr>
          <w:rFonts w:ascii="Arial" w:eastAsia="Times New Roman" w:hAnsi="Arial" w:cs="Arial"/>
          <w:sz w:val="20"/>
          <w:szCs w:val="20"/>
          <w:lang w:eastAsia="nl-NL"/>
        </w:rPr>
        <w:t xml:space="preserve"> 2015, hierna te noemen </w:t>
      </w:r>
      <w:r w:rsidR="00356250">
        <w:rPr>
          <w:rFonts w:ascii="Arial" w:eastAsia="Times New Roman" w:hAnsi="Arial" w:cs="Arial"/>
          <w:sz w:val="20"/>
          <w:szCs w:val="20"/>
          <w:lang w:eastAsia="nl-NL"/>
        </w:rPr>
        <w:t>maatwerk</w:t>
      </w:r>
      <w:r w:rsidRPr="009C38FC">
        <w:rPr>
          <w:rFonts w:ascii="Arial" w:eastAsia="Times New Roman" w:hAnsi="Arial" w:cs="Arial"/>
          <w:sz w:val="20"/>
          <w:szCs w:val="20"/>
          <w:lang w:eastAsia="nl-NL"/>
        </w:rPr>
        <w:t>voorzieningen.</w:t>
      </w:r>
    </w:p>
    <w:p w:rsidR="009A1B98" w:rsidRDefault="009A1B98" w:rsidP="009C38FC">
      <w:pPr>
        <w:spacing w:after="0" w:line="360" w:lineRule="auto"/>
        <w:jc w:val="both"/>
        <w:rPr>
          <w:rFonts w:ascii="Arial" w:eastAsia="Times New Roman" w:hAnsi="Arial" w:cs="Arial"/>
          <w:sz w:val="20"/>
          <w:szCs w:val="20"/>
          <w:lang w:eastAsia="nl-NL"/>
        </w:rPr>
      </w:pPr>
    </w:p>
    <w:p w:rsidR="009A1B98" w:rsidRPr="009A1B98" w:rsidRDefault="009A1B98"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8" w:name="_Toc526159235"/>
      <w:r>
        <w:rPr>
          <w:rFonts w:ascii="Arial" w:eastAsia="Times New Roman" w:hAnsi="Arial" w:cs="Arial"/>
          <w:b w:val="0"/>
          <w:color w:val="729928" w:themeColor="accent1" w:themeShade="BF"/>
          <w:sz w:val="20"/>
          <w:szCs w:val="20"/>
        </w:rPr>
        <w:t>Doel</w:t>
      </w:r>
      <w:r w:rsidR="00DA5E1B">
        <w:rPr>
          <w:rFonts w:ascii="Arial" w:eastAsia="Times New Roman" w:hAnsi="Arial" w:cs="Arial"/>
          <w:b w:val="0"/>
          <w:color w:val="729928" w:themeColor="accent1" w:themeShade="BF"/>
          <w:sz w:val="20"/>
          <w:szCs w:val="20"/>
        </w:rPr>
        <w:t xml:space="preserve"> van de aanmelding</w:t>
      </w:r>
      <w:bookmarkEnd w:id="8"/>
    </w:p>
    <w:p w:rsidR="009A1B98" w:rsidRDefault="00DA5E1B" w:rsidP="009C38FC">
      <w:pPr>
        <w:spacing w:after="0" w:line="360" w:lineRule="auto"/>
        <w:jc w:val="both"/>
        <w:rPr>
          <w:rFonts w:ascii="Arial" w:eastAsia="Times New Roman" w:hAnsi="Arial" w:cs="Arial"/>
          <w:sz w:val="20"/>
          <w:szCs w:val="20"/>
          <w:lang w:eastAsia="nl-NL"/>
        </w:rPr>
      </w:pPr>
      <w:r>
        <w:rPr>
          <w:rFonts w:ascii="Arial" w:eastAsia="Times New Roman" w:hAnsi="Arial" w:cs="Arial"/>
          <w:sz w:val="20"/>
          <w:szCs w:val="20"/>
          <w:lang w:eastAsia="nl-NL"/>
        </w:rPr>
        <w:t xml:space="preserve">Door middel van deze aanmelding wil de gemeente bereiken dat zij met ingang van 1 januari 2019 de maatwerkvoorziening begeleiding kan (blijven) aanbieden aan bestaande en nieuwe cliënten. </w:t>
      </w:r>
      <w:r w:rsidRPr="00DA5E1B">
        <w:rPr>
          <w:rFonts w:ascii="Arial" w:eastAsia="Times New Roman" w:hAnsi="Arial" w:cs="Arial"/>
          <w:sz w:val="20"/>
          <w:szCs w:val="20"/>
          <w:lang w:eastAsia="nl-NL"/>
        </w:rPr>
        <w:t>De maatwerkvoorzieningen ondersteuning zijn bedoeld voor burgers woonachtig binnen de gemeente ter ondersteuning van hun zelfredzaamheid en participatie, voor zover deze in verband met een beperking, chronische psychische of psychosociale problemen niet op eigen kracht, gebruikelijke hulp, met mantelzorg of met hulp van andere personen uit het sociale netwerk voldoende zelfredzaam zijn of in staat zijn tot participatie.</w:t>
      </w:r>
    </w:p>
    <w:p w:rsidR="009C38FC" w:rsidRDefault="009C38FC" w:rsidP="009C38FC">
      <w:pPr>
        <w:spacing w:after="0" w:line="360" w:lineRule="auto"/>
        <w:jc w:val="both"/>
        <w:rPr>
          <w:rFonts w:ascii="Arial" w:eastAsia="Times New Roman" w:hAnsi="Arial" w:cs="Arial"/>
          <w:sz w:val="20"/>
          <w:szCs w:val="20"/>
          <w:lang w:eastAsia="nl-NL"/>
        </w:rPr>
      </w:pPr>
    </w:p>
    <w:p w:rsidR="00FC2211" w:rsidRPr="00D60228" w:rsidRDefault="00D60228"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9" w:name="_Toc526159236"/>
      <w:r>
        <w:rPr>
          <w:rFonts w:ascii="Arial" w:eastAsia="Times New Roman" w:hAnsi="Arial" w:cs="Arial"/>
          <w:b w:val="0"/>
          <w:color w:val="729928" w:themeColor="accent1" w:themeShade="BF"/>
          <w:sz w:val="20"/>
          <w:szCs w:val="20"/>
        </w:rPr>
        <w:t>Leeswijzer</w:t>
      </w:r>
      <w:bookmarkEnd w:id="9"/>
    </w:p>
    <w:p w:rsidR="00FC2211" w:rsidRPr="00E213BB" w:rsidRDefault="00FC2211" w:rsidP="00FC2211">
      <w:pPr>
        <w:spacing w:line="360" w:lineRule="auto"/>
        <w:jc w:val="both"/>
        <w:rPr>
          <w:rFonts w:ascii="Arial" w:hAnsi="Arial" w:cs="Arial"/>
          <w:sz w:val="20"/>
          <w:szCs w:val="20"/>
        </w:rPr>
      </w:pPr>
      <w:r w:rsidRPr="00E213BB">
        <w:rPr>
          <w:rFonts w:ascii="Arial" w:hAnsi="Arial" w:cs="Arial"/>
          <w:sz w:val="20"/>
          <w:szCs w:val="20"/>
        </w:rPr>
        <w:t xml:space="preserve">Het </w:t>
      </w:r>
      <w:r>
        <w:rPr>
          <w:rFonts w:ascii="Arial" w:hAnsi="Arial" w:cs="Arial"/>
          <w:sz w:val="20"/>
          <w:szCs w:val="20"/>
        </w:rPr>
        <w:t>aanmelding</w:t>
      </w:r>
      <w:r w:rsidRPr="00E213BB">
        <w:rPr>
          <w:rFonts w:ascii="Arial" w:hAnsi="Arial" w:cs="Arial"/>
          <w:sz w:val="20"/>
          <w:szCs w:val="20"/>
        </w:rPr>
        <w:t>sdocument is als volgt opgebouwd:</w:t>
      </w:r>
    </w:p>
    <w:p w:rsidR="00FC2211" w:rsidRDefault="00FC2211" w:rsidP="00B478DC">
      <w:pPr>
        <w:numPr>
          <w:ilvl w:val="0"/>
          <w:numId w:val="29"/>
        </w:numPr>
        <w:tabs>
          <w:tab w:val="clear" w:pos="720"/>
        </w:tabs>
        <w:spacing w:after="0" w:line="360" w:lineRule="auto"/>
        <w:ind w:left="567" w:hanging="567"/>
        <w:jc w:val="both"/>
        <w:rPr>
          <w:rFonts w:ascii="Arial" w:hAnsi="Arial" w:cs="Arial"/>
          <w:sz w:val="20"/>
          <w:szCs w:val="20"/>
        </w:rPr>
      </w:pPr>
      <w:r>
        <w:rPr>
          <w:rFonts w:ascii="Arial" w:hAnsi="Arial" w:cs="Arial"/>
          <w:sz w:val="20"/>
          <w:szCs w:val="20"/>
        </w:rPr>
        <w:t>Hoofdstuk 1: Inleiding</w:t>
      </w:r>
    </w:p>
    <w:p w:rsidR="00FC2211" w:rsidRDefault="009A1B98" w:rsidP="00B478DC">
      <w:pPr>
        <w:numPr>
          <w:ilvl w:val="0"/>
          <w:numId w:val="29"/>
        </w:numPr>
        <w:tabs>
          <w:tab w:val="clear" w:pos="720"/>
        </w:tabs>
        <w:spacing w:after="0" w:line="360" w:lineRule="auto"/>
        <w:ind w:left="567" w:hanging="567"/>
        <w:jc w:val="both"/>
        <w:rPr>
          <w:rFonts w:ascii="Arial" w:hAnsi="Arial" w:cs="Arial"/>
          <w:sz w:val="20"/>
          <w:szCs w:val="20"/>
        </w:rPr>
      </w:pPr>
      <w:r>
        <w:rPr>
          <w:rFonts w:ascii="Arial" w:hAnsi="Arial" w:cs="Arial"/>
          <w:sz w:val="20"/>
          <w:szCs w:val="20"/>
        </w:rPr>
        <w:t>Hoofdstuk 2: Aanmeldingsprocedure</w:t>
      </w:r>
    </w:p>
    <w:p w:rsidR="00FC2211" w:rsidRDefault="009A1B98" w:rsidP="00B478DC">
      <w:pPr>
        <w:numPr>
          <w:ilvl w:val="0"/>
          <w:numId w:val="29"/>
        </w:numPr>
        <w:tabs>
          <w:tab w:val="clear" w:pos="720"/>
        </w:tabs>
        <w:spacing w:after="0" w:line="360" w:lineRule="auto"/>
        <w:ind w:left="567" w:hanging="567"/>
        <w:jc w:val="both"/>
        <w:rPr>
          <w:rFonts w:ascii="Arial" w:hAnsi="Arial" w:cs="Arial"/>
          <w:sz w:val="20"/>
          <w:szCs w:val="20"/>
        </w:rPr>
      </w:pPr>
      <w:r>
        <w:rPr>
          <w:rFonts w:ascii="Arial" w:hAnsi="Arial" w:cs="Arial"/>
          <w:sz w:val="20"/>
          <w:szCs w:val="20"/>
        </w:rPr>
        <w:t>Hoofdstuk 3: E</w:t>
      </w:r>
      <w:r w:rsidR="00FC2211">
        <w:rPr>
          <w:rFonts w:ascii="Arial" w:hAnsi="Arial" w:cs="Arial"/>
          <w:sz w:val="20"/>
          <w:szCs w:val="20"/>
        </w:rPr>
        <w:t>isen aan de zorgaanbieders</w:t>
      </w:r>
    </w:p>
    <w:p w:rsidR="00FC2211" w:rsidRDefault="009A1B98" w:rsidP="00B478DC">
      <w:pPr>
        <w:numPr>
          <w:ilvl w:val="0"/>
          <w:numId w:val="29"/>
        </w:numPr>
        <w:tabs>
          <w:tab w:val="clear" w:pos="720"/>
        </w:tabs>
        <w:spacing w:after="0" w:line="360" w:lineRule="auto"/>
        <w:ind w:left="567" w:hanging="567"/>
        <w:jc w:val="both"/>
        <w:rPr>
          <w:rFonts w:ascii="Arial" w:hAnsi="Arial" w:cs="Arial"/>
          <w:sz w:val="20"/>
          <w:szCs w:val="20"/>
        </w:rPr>
      </w:pPr>
      <w:r>
        <w:rPr>
          <w:rFonts w:ascii="Arial" w:hAnsi="Arial" w:cs="Arial"/>
          <w:sz w:val="20"/>
          <w:szCs w:val="20"/>
        </w:rPr>
        <w:t>Hoofdstuk 4: D</w:t>
      </w:r>
      <w:r w:rsidR="00FC2211">
        <w:rPr>
          <w:rFonts w:ascii="Arial" w:hAnsi="Arial" w:cs="Arial"/>
          <w:sz w:val="20"/>
          <w:szCs w:val="20"/>
        </w:rPr>
        <w:t>oelstellingen</w:t>
      </w:r>
    </w:p>
    <w:p w:rsidR="00FC2211" w:rsidRDefault="009A1B98" w:rsidP="00B478DC">
      <w:pPr>
        <w:numPr>
          <w:ilvl w:val="0"/>
          <w:numId w:val="29"/>
        </w:numPr>
        <w:tabs>
          <w:tab w:val="clear" w:pos="720"/>
        </w:tabs>
        <w:spacing w:after="0" w:line="360" w:lineRule="auto"/>
        <w:ind w:left="567" w:hanging="567"/>
        <w:jc w:val="both"/>
        <w:rPr>
          <w:rFonts w:ascii="Arial" w:hAnsi="Arial" w:cs="Arial"/>
          <w:sz w:val="20"/>
          <w:szCs w:val="20"/>
        </w:rPr>
      </w:pPr>
      <w:r>
        <w:rPr>
          <w:rFonts w:ascii="Arial" w:hAnsi="Arial" w:cs="Arial"/>
          <w:sz w:val="20"/>
          <w:szCs w:val="20"/>
        </w:rPr>
        <w:t>Hoofdstuk 5: E</w:t>
      </w:r>
      <w:r w:rsidR="00FC2211">
        <w:rPr>
          <w:rFonts w:ascii="Arial" w:hAnsi="Arial" w:cs="Arial"/>
          <w:sz w:val="20"/>
          <w:szCs w:val="20"/>
        </w:rPr>
        <w:t>isen aan de dienstverlening</w:t>
      </w:r>
    </w:p>
    <w:p w:rsidR="00FC2211" w:rsidRPr="00EF5DE5" w:rsidRDefault="00FC2211" w:rsidP="00FC2211">
      <w:pPr>
        <w:spacing w:line="360" w:lineRule="auto"/>
        <w:jc w:val="both"/>
        <w:rPr>
          <w:rFonts w:ascii="Arial" w:hAnsi="Arial" w:cs="Arial"/>
          <w:sz w:val="20"/>
          <w:szCs w:val="20"/>
        </w:rPr>
      </w:pPr>
    </w:p>
    <w:p w:rsidR="00FC2211" w:rsidRPr="00E213BB" w:rsidRDefault="00FC2211" w:rsidP="00FC2211">
      <w:pPr>
        <w:spacing w:line="360" w:lineRule="auto"/>
        <w:jc w:val="both"/>
        <w:rPr>
          <w:rFonts w:ascii="Arial" w:hAnsi="Arial" w:cs="Arial"/>
          <w:sz w:val="20"/>
          <w:szCs w:val="20"/>
        </w:rPr>
      </w:pPr>
      <w:r w:rsidRPr="00E213BB">
        <w:rPr>
          <w:rFonts w:ascii="Arial" w:hAnsi="Arial" w:cs="Arial"/>
          <w:sz w:val="20"/>
          <w:szCs w:val="20"/>
        </w:rPr>
        <w:t xml:space="preserve">Als onderdeel van dit </w:t>
      </w:r>
      <w:r>
        <w:rPr>
          <w:rFonts w:ascii="Arial" w:hAnsi="Arial" w:cs="Arial"/>
          <w:sz w:val="20"/>
          <w:szCs w:val="20"/>
        </w:rPr>
        <w:t>aanmelding</w:t>
      </w:r>
      <w:r w:rsidRPr="00E213BB">
        <w:rPr>
          <w:rFonts w:ascii="Arial" w:hAnsi="Arial" w:cs="Arial"/>
          <w:sz w:val="20"/>
          <w:szCs w:val="20"/>
        </w:rPr>
        <w:t>sdocument worden er ook diverse bijlage</w:t>
      </w:r>
      <w:r>
        <w:rPr>
          <w:rFonts w:ascii="Arial" w:hAnsi="Arial" w:cs="Arial"/>
          <w:sz w:val="20"/>
          <w:szCs w:val="20"/>
        </w:rPr>
        <w:t>n ter beschikking gesteld. In het</w:t>
      </w:r>
      <w:r w:rsidRPr="00E213BB">
        <w:rPr>
          <w:rFonts w:ascii="Arial" w:hAnsi="Arial" w:cs="Arial"/>
          <w:sz w:val="20"/>
          <w:szCs w:val="20"/>
        </w:rPr>
        <w:t xml:space="preserve"> concept </w:t>
      </w:r>
      <w:r>
        <w:rPr>
          <w:rFonts w:ascii="Arial" w:hAnsi="Arial" w:cs="Arial"/>
          <w:sz w:val="20"/>
          <w:szCs w:val="20"/>
        </w:rPr>
        <w:t>samenwerkingsconvenant</w:t>
      </w:r>
      <w:r w:rsidRPr="00E213BB">
        <w:rPr>
          <w:rFonts w:ascii="Arial" w:hAnsi="Arial" w:cs="Arial"/>
          <w:sz w:val="20"/>
          <w:szCs w:val="20"/>
        </w:rPr>
        <w:t xml:space="preserve">, </w:t>
      </w:r>
      <w:r>
        <w:rPr>
          <w:rFonts w:ascii="Arial" w:hAnsi="Arial" w:cs="Arial"/>
          <w:sz w:val="20"/>
          <w:szCs w:val="20"/>
        </w:rPr>
        <w:t>dat</w:t>
      </w:r>
      <w:r w:rsidRPr="00E213BB">
        <w:rPr>
          <w:rFonts w:ascii="Arial" w:hAnsi="Arial" w:cs="Arial"/>
          <w:sz w:val="20"/>
          <w:szCs w:val="20"/>
        </w:rPr>
        <w:t xml:space="preserve"> als </w:t>
      </w:r>
      <w:r>
        <w:rPr>
          <w:rFonts w:ascii="Arial" w:hAnsi="Arial" w:cs="Arial"/>
          <w:color w:val="000000" w:themeColor="text1"/>
          <w:sz w:val="20"/>
          <w:szCs w:val="20"/>
        </w:rPr>
        <w:t>bijlage 9</w:t>
      </w:r>
      <w:r w:rsidRPr="00DB6FAC">
        <w:rPr>
          <w:rFonts w:ascii="Arial" w:hAnsi="Arial" w:cs="Arial"/>
          <w:color w:val="000000" w:themeColor="text1"/>
          <w:sz w:val="20"/>
          <w:szCs w:val="20"/>
        </w:rPr>
        <w:t xml:space="preserve"> is toegevoegd, worden de juridische randvoorwaarden </w:t>
      </w:r>
      <w:r w:rsidRPr="00E213BB">
        <w:rPr>
          <w:rFonts w:ascii="Arial" w:hAnsi="Arial" w:cs="Arial"/>
          <w:sz w:val="20"/>
          <w:szCs w:val="20"/>
        </w:rPr>
        <w:t xml:space="preserve">met betrekking tot de uitvoering van </w:t>
      </w:r>
      <w:r>
        <w:rPr>
          <w:rFonts w:ascii="Arial" w:hAnsi="Arial" w:cs="Arial"/>
          <w:sz w:val="20"/>
          <w:szCs w:val="20"/>
        </w:rPr>
        <w:t>het</w:t>
      </w:r>
      <w:r w:rsidRPr="00E213BB">
        <w:rPr>
          <w:rFonts w:ascii="Arial" w:hAnsi="Arial" w:cs="Arial"/>
          <w:sz w:val="20"/>
          <w:szCs w:val="20"/>
        </w:rPr>
        <w:t xml:space="preserve"> </w:t>
      </w:r>
      <w:r>
        <w:rPr>
          <w:rFonts w:ascii="Arial" w:hAnsi="Arial" w:cs="Arial"/>
          <w:sz w:val="20"/>
          <w:szCs w:val="20"/>
        </w:rPr>
        <w:t>samenwerkingsconvenant beschreven. Dit</w:t>
      </w:r>
      <w:r w:rsidRPr="00E213BB">
        <w:rPr>
          <w:rFonts w:ascii="Arial" w:hAnsi="Arial" w:cs="Arial"/>
          <w:sz w:val="20"/>
          <w:szCs w:val="20"/>
        </w:rPr>
        <w:t xml:space="preserve"> concept </w:t>
      </w:r>
      <w:r>
        <w:rPr>
          <w:rFonts w:ascii="Arial" w:hAnsi="Arial" w:cs="Arial"/>
          <w:sz w:val="20"/>
          <w:szCs w:val="20"/>
        </w:rPr>
        <w:t>samenwerkingsconvenant</w:t>
      </w:r>
      <w:r w:rsidRPr="00E213BB">
        <w:rPr>
          <w:rFonts w:ascii="Arial" w:hAnsi="Arial" w:cs="Arial"/>
          <w:sz w:val="20"/>
          <w:szCs w:val="20"/>
        </w:rPr>
        <w:t xml:space="preserve"> maakt onlosmakelijk deel uit van dit </w:t>
      </w:r>
      <w:r>
        <w:rPr>
          <w:rFonts w:ascii="Arial" w:hAnsi="Arial" w:cs="Arial"/>
          <w:sz w:val="20"/>
          <w:szCs w:val="20"/>
        </w:rPr>
        <w:t>aanmelding</w:t>
      </w:r>
      <w:r w:rsidRPr="00E213BB">
        <w:rPr>
          <w:rFonts w:ascii="Arial" w:hAnsi="Arial" w:cs="Arial"/>
          <w:sz w:val="20"/>
          <w:szCs w:val="20"/>
        </w:rPr>
        <w:t xml:space="preserve">sdocument, zodat de </w:t>
      </w:r>
      <w:r>
        <w:rPr>
          <w:rFonts w:ascii="Arial" w:hAnsi="Arial" w:cs="Arial"/>
          <w:sz w:val="20"/>
          <w:szCs w:val="20"/>
        </w:rPr>
        <w:t>aanmeld</w:t>
      </w:r>
      <w:r w:rsidRPr="00E213BB">
        <w:rPr>
          <w:rFonts w:ascii="Arial" w:hAnsi="Arial" w:cs="Arial"/>
          <w:sz w:val="20"/>
          <w:szCs w:val="20"/>
        </w:rPr>
        <w:t>er ook aan deze voorwaarden moet voldoen.</w:t>
      </w:r>
    </w:p>
    <w:p w:rsidR="00FC2211" w:rsidRPr="009C38FC" w:rsidRDefault="00FC2211" w:rsidP="009C38FC">
      <w:pPr>
        <w:spacing w:after="0" w:line="360" w:lineRule="auto"/>
        <w:jc w:val="both"/>
        <w:rPr>
          <w:rFonts w:ascii="Arial" w:eastAsia="Times New Roman" w:hAnsi="Arial" w:cs="Arial"/>
          <w:sz w:val="20"/>
          <w:szCs w:val="20"/>
          <w:lang w:eastAsia="nl-NL"/>
        </w:rPr>
      </w:pPr>
    </w:p>
    <w:p w:rsidR="00C1375F" w:rsidRPr="00E477FB" w:rsidRDefault="00CF37A8"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10" w:name="_Toc526159237"/>
      <w:r w:rsidRPr="00E477FB">
        <w:rPr>
          <w:rFonts w:ascii="Arial" w:eastAsia="Times New Roman" w:hAnsi="Arial" w:cs="Arial"/>
          <w:b w:val="0"/>
          <w:color w:val="729928" w:themeColor="accent1" w:themeShade="BF"/>
          <w:sz w:val="20"/>
          <w:szCs w:val="20"/>
        </w:rPr>
        <w:t>Contractering</w:t>
      </w:r>
      <w:r w:rsidR="00E03CBA" w:rsidRPr="00E477FB">
        <w:rPr>
          <w:rFonts w:ascii="Arial" w:eastAsia="Times New Roman" w:hAnsi="Arial" w:cs="Arial"/>
          <w:b w:val="0"/>
          <w:color w:val="729928" w:themeColor="accent1" w:themeShade="BF"/>
          <w:sz w:val="20"/>
          <w:szCs w:val="20"/>
        </w:rPr>
        <w:t xml:space="preserve">, </w:t>
      </w:r>
      <w:r w:rsidR="00045E75" w:rsidRPr="00E477FB">
        <w:rPr>
          <w:rFonts w:ascii="Arial" w:eastAsia="Times New Roman" w:hAnsi="Arial" w:cs="Arial"/>
          <w:b w:val="0"/>
          <w:color w:val="729928" w:themeColor="accent1" w:themeShade="BF"/>
          <w:sz w:val="20"/>
          <w:szCs w:val="20"/>
        </w:rPr>
        <w:t>looptijd</w:t>
      </w:r>
      <w:r w:rsidR="00E03CBA" w:rsidRPr="00E477FB">
        <w:rPr>
          <w:rFonts w:ascii="Arial" w:eastAsia="Times New Roman" w:hAnsi="Arial" w:cs="Arial"/>
          <w:b w:val="0"/>
          <w:color w:val="729928" w:themeColor="accent1" w:themeShade="BF"/>
          <w:sz w:val="20"/>
          <w:szCs w:val="20"/>
        </w:rPr>
        <w:t xml:space="preserve"> en herziening</w:t>
      </w:r>
      <w:bookmarkEnd w:id="4"/>
      <w:bookmarkEnd w:id="10"/>
    </w:p>
    <w:p w:rsidR="00045E75" w:rsidRDefault="007F6849"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De gemeente is voornemens met meerdere daarto</w:t>
      </w:r>
      <w:r w:rsidR="009E1BFD">
        <w:rPr>
          <w:rFonts w:ascii="Arial" w:eastAsia="Times New Roman" w:hAnsi="Arial" w:cs="Arial"/>
          <w:sz w:val="20"/>
          <w:szCs w:val="20"/>
          <w:lang w:eastAsia="nl-NL"/>
        </w:rPr>
        <w:t>e geschikte zorgaanbieders een s</w:t>
      </w:r>
      <w:r w:rsidR="00A45297" w:rsidRPr="00E477FB">
        <w:rPr>
          <w:rFonts w:ascii="Arial" w:eastAsia="Times New Roman" w:hAnsi="Arial" w:cs="Arial"/>
          <w:sz w:val="20"/>
          <w:szCs w:val="20"/>
          <w:lang w:eastAsia="nl-NL"/>
        </w:rPr>
        <w:t>amenwerkingsconvenant</w:t>
      </w:r>
      <w:r w:rsidRPr="00E477FB">
        <w:rPr>
          <w:rFonts w:ascii="Arial" w:eastAsia="Times New Roman" w:hAnsi="Arial" w:cs="Arial"/>
          <w:sz w:val="20"/>
          <w:szCs w:val="20"/>
          <w:lang w:eastAsia="nl-NL"/>
        </w:rPr>
        <w:t xml:space="preserve"> af te sluiten voor het vanaf 1 januari 2019 ter beschikking stellen, van maatwerkvoorzieningen "Begeleiding </w:t>
      </w:r>
      <w:r w:rsidR="00BC20B9">
        <w:rPr>
          <w:rFonts w:ascii="Arial" w:eastAsia="Times New Roman" w:hAnsi="Arial" w:cs="Arial"/>
          <w:sz w:val="20"/>
          <w:szCs w:val="20"/>
          <w:lang w:eastAsia="nl-NL"/>
        </w:rPr>
        <w:t>WMO 2015</w:t>
      </w:r>
      <w:r w:rsidRPr="00E477FB">
        <w:rPr>
          <w:rFonts w:ascii="Arial" w:eastAsia="Times New Roman" w:hAnsi="Arial" w:cs="Arial"/>
          <w:sz w:val="20"/>
          <w:szCs w:val="20"/>
          <w:lang w:eastAsia="nl-NL"/>
        </w:rPr>
        <w:t xml:space="preserve">”, verder te noemen ondersteuning. </w:t>
      </w:r>
    </w:p>
    <w:p w:rsidR="009C38FC" w:rsidRPr="00E477FB" w:rsidRDefault="009C38FC" w:rsidP="00E477FB">
      <w:pPr>
        <w:spacing w:after="0" w:line="360" w:lineRule="auto"/>
        <w:jc w:val="both"/>
        <w:rPr>
          <w:rFonts w:ascii="Arial" w:eastAsia="Times New Roman" w:hAnsi="Arial" w:cs="Arial"/>
          <w:sz w:val="20"/>
          <w:szCs w:val="20"/>
          <w:lang w:eastAsia="nl-NL"/>
        </w:rPr>
      </w:pPr>
    </w:p>
    <w:p w:rsidR="00E03CBA" w:rsidRPr="009C38FC" w:rsidRDefault="00E03CBA" w:rsidP="00E477FB">
      <w:pPr>
        <w:spacing w:after="0" w:line="360" w:lineRule="auto"/>
        <w:jc w:val="both"/>
        <w:rPr>
          <w:rFonts w:ascii="Arial" w:eastAsia="Times New Roman" w:hAnsi="Arial" w:cs="Arial"/>
          <w:bCs/>
          <w:i/>
          <w:color w:val="729928" w:themeColor="accent1" w:themeShade="BF"/>
          <w:sz w:val="20"/>
          <w:szCs w:val="20"/>
        </w:rPr>
      </w:pPr>
      <w:r w:rsidRPr="009C38FC">
        <w:rPr>
          <w:rFonts w:ascii="Arial" w:eastAsia="Times New Roman" w:hAnsi="Arial" w:cs="Arial"/>
          <w:bCs/>
          <w:i/>
          <w:color w:val="729928" w:themeColor="accent1" w:themeShade="BF"/>
          <w:sz w:val="20"/>
          <w:szCs w:val="20"/>
        </w:rPr>
        <w:t>Looptijd</w:t>
      </w:r>
    </w:p>
    <w:p w:rsidR="00483E4F" w:rsidRPr="00E477FB" w:rsidRDefault="005A1AEC"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De huidige contracten van de </w:t>
      </w:r>
      <w:r w:rsidR="00BC47C6">
        <w:rPr>
          <w:rFonts w:ascii="Arial" w:eastAsia="Times New Roman" w:hAnsi="Arial" w:cs="Arial"/>
          <w:sz w:val="20"/>
          <w:szCs w:val="20"/>
          <w:lang w:eastAsia="nl-NL"/>
        </w:rPr>
        <w:t>gemeente</w:t>
      </w:r>
      <w:r w:rsidRPr="00E477FB">
        <w:rPr>
          <w:rFonts w:ascii="Arial" w:eastAsia="Times New Roman" w:hAnsi="Arial" w:cs="Arial"/>
          <w:sz w:val="20"/>
          <w:szCs w:val="20"/>
          <w:lang w:eastAsia="nl-NL"/>
        </w:rPr>
        <w:t xml:space="preserve">n Nuth, Schinnen en Onderbanken kunnen niet meer verlengd worden. </w:t>
      </w:r>
      <w:r w:rsidR="00CF37A8" w:rsidRPr="00E477FB">
        <w:rPr>
          <w:rFonts w:ascii="Arial" w:eastAsia="Times New Roman" w:hAnsi="Arial" w:cs="Arial"/>
          <w:sz w:val="20"/>
          <w:szCs w:val="20"/>
          <w:lang w:eastAsia="nl-NL"/>
        </w:rPr>
        <w:t>D</w:t>
      </w:r>
      <w:r w:rsidR="007A219C" w:rsidRPr="00E477FB">
        <w:rPr>
          <w:rFonts w:ascii="Arial" w:eastAsia="Times New Roman" w:hAnsi="Arial" w:cs="Arial"/>
          <w:sz w:val="20"/>
          <w:szCs w:val="20"/>
          <w:lang w:eastAsia="nl-NL"/>
        </w:rPr>
        <w:t>aarnaast wil d</w:t>
      </w:r>
      <w:r w:rsidR="00CF37A8" w:rsidRPr="00E477FB">
        <w:rPr>
          <w:rFonts w:ascii="Arial" w:eastAsia="Times New Roman" w:hAnsi="Arial" w:cs="Arial"/>
          <w:sz w:val="20"/>
          <w:szCs w:val="20"/>
          <w:lang w:eastAsia="nl-NL"/>
        </w:rPr>
        <w:t xml:space="preserve">e </w:t>
      </w:r>
      <w:r w:rsidR="00BC47C6">
        <w:rPr>
          <w:rFonts w:ascii="Arial" w:eastAsia="Times New Roman" w:hAnsi="Arial" w:cs="Arial"/>
          <w:sz w:val="20"/>
          <w:szCs w:val="20"/>
          <w:lang w:eastAsia="nl-NL"/>
        </w:rPr>
        <w:t>gemeente</w:t>
      </w:r>
      <w:r w:rsidR="00CF37A8" w:rsidRPr="00E477FB">
        <w:rPr>
          <w:rFonts w:ascii="Arial" w:eastAsia="Times New Roman" w:hAnsi="Arial" w:cs="Arial"/>
          <w:sz w:val="20"/>
          <w:szCs w:val="20"/>
          <w:lang w:eastAsia="nl-NL"/>
        </w:rPr>
        <w:t xml:space="preserve"> met de deelnemers aan het Samenwerkingsconvenant een duurzaam partnerschap aangaan</w:t>
      </w:r>
      <w:r w:rsidR="007A219C" w:rsidRPr="00E477FB">
        <w:rPr>
          <w:rFonts w:ascii="Arial" w:eastAsia="Times New Roman" w:hAnsi="Arial" w:cs="Arial"/>
          <w:sz w:val="20"/>
          <w:szCs w:val="20"/>
          <w:lang w:eastAsia="nl-NL"/>
        </w:rPr>
        <w:t>. Zij</w:t>
      </w:r>
      <w:r w:rsidR="0011382A" w:rsidRPr="00E477FB">
        <w:rPr>
          <w:rFonts w:ascii="Arial" w:eastAsia="Times New Roman" w:hAnsi="Arial" w:cs="Arial"/>
          <w:sz w:val="20"/>
          <w:szCs w:val="20"/>
          <w:lang w:eastAsia="nl-NL"/>
        </w:rPr>
        <w:t xml:space="preserve"> streeft naar</w:t>
      </w:r>
      <w:r w:rsidR="002A3B02" w:rsidRPr="00E477FB">
        <w:rPr>
          <w:rFonts w:ascii="Arial" w:eastAsia="Times New Roman" w:hAnsi="Arial" w:cs="Arial"/>
          <w:sz w:val="20"/>
          <w:szCs w:val="20"/>
          <w:lang w:eastAsia="nl-NL"/>
        </w:rPr>
        <w:t xml:space="preserve"> meerjarige afspraken om zowel i</w:t>
      </w:r>
      <w:r w:rsidR="0011382A" w:rsidRPr="00E477FB">
        <w:rPr>
          <w:rFonts w:ascii="Arial" w:eastAsia="Times New Roman" w:hAnsi="Arial" w:cs="Arial"/>
          <w:sz w:val="20"/>
          <w:szCs w:val="20"/>
          <w:lang w:eastAsia="nl-NL"/>
        </w:rPr>
        <w:t xml:space="preserve">nwoners als </w:t>
      </w:r>
      <w:r w:rsidR="007A219C" w:rsidRPr="00E477FB">
        <w:rPr>
          <w:rFonts w:ascii="Arial" w:eastAsia="Times New Roman" w:hAnsi="Arial" w:cs="Arial"/>
          <w:sz w:val="20"/>
          <w:szCs w:val="20"/>
          <w:lang w:eastAsia="nl-NL"/>
        </w:rPr>
        <w:t>de zorgaanbieder</w:t>
      </w:r>
      <w:r w:rsidR="0011382A" w:rsidRPr="00E477FB">
        <w:rPr>
          <w:rFonts w:ascii="Arial" w:eastAsia="Times New Roman" w:hAnsi="Arial" w:cs="Arial"/>
          <w:sz w:val="20"/>
          <w:szCs w:val="20"/>
          <w:lang w:eastAsia="nl-NL"/>
        </w:rPr>
        <w:t xml:space="preserve">s voldoende zekerheid te bieden. Daarbij gaat het om de juiste balans tussen flexibel kunnen inspelen op nieuwe ontwikkelingen en inzichten enerzijds en zekerheid voor </w:t>
      </w:r>
      <w:r w:rsidR="007A219C" w:rsidRPr="00E477FB">
        <w:rPr>
          <w:rFonts w:ascii="Arial" w:eastAsia="Times New Roman" w:hAnsi="Arial" w:cs="Arial"/>
          <w:sz w:val="20"/>
          <w:szCs w:val="20"/>
          <w:lang w:eastAsia="nl-NL"/>
        </w:rPr>
        <w:t>de zorgaanbieder</w:t>
      </w:r>
      <w:r w:rsidR="0011382A" w:rsidRPr="00E477FB">
        <w:rPr>
          <w:rFonts w:ascii="Arial" w:eastAsia="Times New Roman" w:hAnsi="Arial" w:cs="Arial"/>
          <w:sz w:val="20"/>
          <w:szCs w:val="20"/>
          <w:lang w:eastAsia="nl-NL"/>
        </w:rPr>
        <w:t xml:space="preserve"> anderzijds. Zodat het voor </w:t>
      </w:r>
      <w:r w:rsidR="007A219C" w:rsidRPr="00E477FB">
        <w:rPr>
          <w:rFonts w:ascii="Arial" w:eastAsia="Times New Roman" w:hAnsi="Arial" w:cs="Arial"/>
          <w:sz w:val="20"/>
          <w:szCs w:val="20"/>
          <w:lang w:eastAsia="nl-NL"/>
        </w:rPr>
        <w:t>de zorgaanbieder</w:t>
      </w:r>
      <w:r w:rsidR="0011382A" w:rsidRPr="00E477FB">
        <w:rPr>
          <w:rFonts w:ascii="Arial" w:eastAsia="Times New Roman" w:hAnsi="Arial" w:cs="Arial"/>
          <w:sz w:val="20"/>
          <w:szCs w:val="20"/>
          <w:lang w:eastAsia="nl-NL"/>
        </w:rPr>
        <w:t>s loont te investeren in vernieuwing die bijdraagt aan een optimalis</w:t>
      </w:r>
      <w:r w:rsidR="007A219C" w:rsidRPr="00E477FB">
        <w:rPr>
          <w:rFonts w:ascii="Arial" w:eastAsia="Times New Roman" w:hAnsi="Arial" w:cs="Arial"/>
          <w:sz w:val="20"/>
          <w:szCs w:val="20"/>
          <w:lang w:eastAsia="nl-NL"/>
        </w:rPr>
        <w:t>ering van de ondersteuning van c</w:t>
      </w:r>
      <w:r w:rsidR="0011382A" w:rsidRPr="00E477FB">
        <w:rPr>
          <w:rFonts w:ascii="Arial" w:eastAsia="Times New Roman" w:hAnsi="Arial" w:cs="Arial"/>
          <w:sz w:val="20"/>
          <w:szCs w:val="20"/>
          <w:lang w:eastAsia="nl-NL"/>
        </w:rPr>
        <w:t xml:space="preserve">liënten. </w:t>
      </w:r>
      <w:r w:rsidR="00CF37A8" w:rsidRPr="00E477FB">
        <w:rPr>
          <w:rFonts w:ascii="Arial" w:eastAsia="Times New Roman" w:hAnsi="Arial" w:cs="Arial"/>
          <w:sz w:val="20"/>
          <w:szCs w:val="20"/>
          <w:lang w:eastAsia="nl-NL"/>
        </w:rPr>
        <w:t>Daarom is</w:t>
      </w:r>
      <w:r w:rsidR="00045E75" w:rsidRPr="00E477FB">
        <w:rPr>
          <w:rFonts w:ascii="Arial" w:eastAsia="Times New Roman" w:hAnsi="Arial" w:cs="Arial"/>
          <w:sz w:val="20"/>
          <w:szCs w:val="20"/>
          <w:lang w:eastAsia="nl-NL"/>
        </w:rPr>
        <w:t xml:space="preserve"> looptijd </w:t>
      </w:r>
      <w:r w:rsidR="00CA4130" w:rsidRPr="00E477FB">
        <w:rPr>
          <w:rFonts w:ascii="Arial" w:eastAsia="Times New Roman" w:hAnsi="Arial" w:cs="Arial"/>
          <w:sz w:val="20"/>
          <w:szCs w:val="20"/>
          <w:lang w:eastAsia="nl-NL"/>
        </w:rPr>
        <w:t>van het nieuwe S</w:t>
      </w:r>
      <w:r w:rsidR="00045E75" w:rsidRPr="00E477FB">
        <w:rPr>
          <w:rFonts w:ascii="Arial" w:eastAsia="Times New Roman" w:hAnsi="Arial" w:cs="Arial"/>
          <w:sz w:val="20"/>
          <w:szCs w:val="20"/>
          <w:lang w:eastAsia="nl-NL"/>
        </w:rPr>
        <w:t xml:space="preserve">amenwerkingsconvenant </w:t>
      </w:r>
      <w:r w:rsidR="00CA4130" w:rsidRPr="00E477FB">
        <w:rPr>
          <w:rFonts w:ascii="Arial" w:eastAsia="Times New Roman" w:hAnsi="Arial" w:cs="Arial"/>
          <w:sz w:val="20"/>
          <w:szCs w:val="20"/>
          <w:lang w:eastAsia="nl-NL"/>
        </w:rPr>
        <w:t xml:space="preserve">vanaf 1 januari 2019 voor </w:t>
      </w:r>
      <w:r w:rsidR="00CF37A8" w:rsidRPr="00E477FB">
        <w:rPr>
          <w:rFonts w:ascii="Arial" w:eastAsia="Times New Roman" w:hAnsi="Arial" w:cs="Arial"/>
          <w:sz w:val="20"/>
          <w:szCs w:val="20"/>
          <w:lang w:eastAsia="nl-NL"/>
        </w:rPr>
        <w:t xml:space="preserve">een periode van </w:t>
      </w:r>
      <w:r w:rsidR="00045E75" w:rsidRPr="001B4776">
        <w:rPr>
          <w:rFonts w:ascii="Arial" w:eastAsia="Times New Roman" w:hAnsi="Arial" w:cs="Arial"/>
          <w:sz w:val="20"/>
          <w:szCs w:val="20"/>
          <w:lang w:eastAsia="nl-NL"/>
        </w:rPr>
        <w:t>vier</w:t>
      </w:r>
      <w:r w:rsidR="00045E75" w:rsidRPr="00E477FB">
        <w:rPr>
          <w:rFonts w:ascii="Arial" w:eastAsia="Times New Roman" w:hAnsi="Arial" w:cs="Arial"/>
          <w:sz w:val="20"/>
          <w:szCs w:val="20"/>
          <w:lang w:eastAsia="nl-NL"/>
        </w:rPr>
        <w:t xml:space="preserve"> jaar (</w:t>
      </w:r>
      <w:r w:rsidR="00CA4130" w:rsidRPr="00E477FB">
        <w:rPr>
          <w:rFonts w:ascii="Arial" w:eastAsia="Times New Roman" w:hAnsi="Arial" w:cs="Arial"/>
          <w:sz w:val="20"/>
          <w:szCs w:val="20"/>
          <w:lang w:eastAsia="nl-NL"/>
        </w:rPr>
        <w:t>tot en met 31 december 2022</w:t>
      </w:r>
      <w:r w:rsidR="007F6849" w:rsidRPr="00E477FB">
        <w:rPr>
          <w:rFonts w:ascii="Arial" w:eastAsia="Times New Roman" w:hAnsi="Arial" w:cs="Arial"/>
          <w:sz w:val="20"/>
          <w:szCs w:val="20"/>
          <w:lang w:eastAsia="nl-NL"/>
        </w:rPr>
        <w:t>) met een</w:t>
      </w:r>
      <w:r w:rsidR="00045E75" w:rsidRPr="00E477FB">
        <w:rPr>
          <w:rFonts w:ascii="Arial" w:eastAsia="Times New Roman" w:hAnsi="Arial" w:cs="Arial"/>
          <w:sz w:val="20"/>
          <w:szCs w:val="20"/>
          <w:lang w:eastAsia="nl-NL"/>
        </w:rPr>
        <w:t xml:space="preserve"> verlengoptie van één jaar (</w:t>
      </w:r>
      <w:r w:rsidR="007A219C" w:rsidRPr="00E477FB">
        <w:rPr>
          <w:rFonts w:ascii="Arial" w:eastAsia="Times New Roman" w:hAnsi="Arial" w:cs="Arial"/>
          <w:sz w:val="20"/>
          <w:szCs w:val="20"/>
          <w:lang w:eastAsia="nl-NL"/>
        </w:rPr>
        <w:t xml:space="preserve">dus uiterlijk </w:t>
      </w:r>
      <w:r w:rsidR="00CA4130" w:rsidRPr="00E477FB">
        <w:rPr>
          <w:rFonts w:ascii="Arial" w:eastAsia="Times New Roman" w:hAnsi="Arial" w:cs="Arial"/>
          <w:sz w:val="20"/>
          <w:szCs w:val="20"/>
          <w:lang w:eastAsia="nl-NL"/>
        </w:rPr>
        <w:t>tot en met 31 december 2023</w:t>
      </w:r>
      <w:r w:rsidR="007F6849" w:rsidRPr="00E477FB">
        <w:rPr>
          <w:rFonts w:ascii="Arial" w:eastAsia="Times New Roman" w:hAnsi="Arial" w:cs="Arial"/>
          <w:sz w:val="20"/>
          <w:szCs w:val="20"/>
          <w:lang w:eastAsia="nl-NL"/>
        </w:rPr>
        <w:t xml:space="preserve">). </w:t>
      </w:r>
    </w:p>
    <w:p w:rsidR="00483E4F" w:rsidRPr="00E477FB" w:rsidRDefault="00483E4F" w:rsidP="00E477FB">
      <w:pPr>
        <w:spacing w:after="0" w:line="360" w:lineRule="auto"/>
        <w:jc w:val="both"/>
        <w:rPr>
          <w:rFonts w:ascii="Arial" w:eastAsia="Times New Roman" w:hAnsi="Arial" w:cs="Arial"/>
          <w:sz w:val="20"/>
          <w:szCs w:val="20"/>
          <w:lang w:eastAsia="nl-NL"/>
        </w:rPr>
      </w:pPr>
    </w:p>
    <w:p w:rsidR="00483E4F" w:rsidRPr="00E477FB" w:rsidRDefault="00483E4F"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lastRenderedPageBreak/>
        <w:t xml:space="preserve">Wanneer </w:t>
      </w:r>
      <w:r w:rsidR="007A219C" w:rsidRPr="00E477FB">
        <w:rPr>
          <w:rFonts w:ascii="Arial" w:eastAsia="Times New Roman" w:hAnsi="Arial" w:cs="Arial"/>
          <w:sz w:val="20"/>
          <w:szCs w:val="20"/>
          <w:lang w:eastAsia="nl-NL"/>
        </w:rPr>
        <w:t>de gemeente</w:t>
      </w:r>
      <w:r w:rsidRPr="00E477FB">
        <w:rPr>
          <w:rFonts w:ascii="Arial" w:eastAsia="Times New Roman" w:hAnsi="Arial" w:cs="Arial"/>
          <w:sz w:val="20"/>
          <w:szCs w:val="20"/>
          <w:lang w:eastAsia="nl-NL"/>
        </w:rPr>
        <w:t xml:space="preserve"> gebruikmaakt van </w:t>
      </w:r>
      <w:r w:rsidR="00241D3C" w:rsidRPr="00E477FB">
        <w:rPr>
          <w:rFonts w:ascii="Arial" w:eastAsia="Times New Roman" w:hAnsi="Arial" w:cs="Arial"/>
          <w:sz w:val="20"/>
          <w:szCs w:val="20"/>
          <w:lang w:eastAsia="nl-NL"/>
        </w:rPr>
        <w:t>deze</w:t>
      </w:r>
      <w:r w:rsidRPr="00E477FB">
        <w:rPr>
          <w:rFonts w:ascii="Arial" w:eastAsia="Times New Roman" w:hAnsi="Arial" w:cs="Arial"/>
          <w:sz w:val="20"/>
          <w:szCs w:val="20"/>
          <w:lang w:eastAsia="nl-NL"/>
        </w:rPr>
        <w:t xml:space="preserve"> opties tot verlenging van </w:t>
      </w:r>
      <w:r w:rsidR="009E1BFD">
        <w:rPr>
          <w:rFonts w:ascii="Arial" w:eastAsia="Times New Roman" w:hAnsi="Arial" w:cs="Arial"/>
          <w:sz w:val="20"/>
          <w:szCs w:val="20"/>
          <w:lang w:eastAsia="nl-NL"/>
        </w:rPr>
        <w:t>het s</w:t>
      </w:r>
      <w:r w:rsidR="008319C5" w:rsidRPr="00E477FB">
        <w:rPr>
          <w:rFonts w:ascii="Arial" w:eastAsia="Times New Roman" w:hAnsi="Arial" w:cs="Arial"/>
          <w:sz w:val="20"/>
          <w:szCs w:val="20"/>
          <w:lang w:eastAsia="nl-NL"/>
        </w:rPr>
        <w:t>amenwerkingsconvenant</w:t>
      </w:r>
      <w:r w:rsidRPr="00E477FB">
        <w:rPr>
          <w:rFonts w:ascii="Arial" w:eastAsia="Times New Roman" w:hAnsi="Arial" w:cs="Arial"/>
          <w:sz w:val="20"/>
          <w:szCs w:val="20"/>
          <w:lang w:eastAsia="nl-NL"/>
        </w:rPr>
        <w:t xml:space="preserve"> zal hij dit uiterlijk 6 maanden voor het verstrijken van de expiratiedatum schriftelijk aan </w:t>
      </w:r>
      <w:r w:rsidR="007A219C" w:rsidRPr="00E477FB">
        <w:rPr>
          <w:rFonts w:ascii="Arial" w:eastAsia="Times New Roman" w:hAnsi="Arial" w:cs="Arial"/>
          <w:sz w:val="20"/>
          <w:szCs w:val="20"/>
          <w:lang w:eastAsia="nl-NL"/>
        </w:rPr>
        <w:t>de zorgaanbieder</w:t>
      </w:r>
      <w:r w:rsidRPr="00E477FB">
        <w:rPr>
          <w:rFonts w:ascii="Arial" w:eastAsia="Times New Roman" w:hAnsi="Arial" w:cs="Arial"/>
          <w:sz w:val="20"/>
          <w:szCs w:val="20"/>
          <w:lang w:eastAsia="nl-NL"/>
        </w:rPr>
        <w:t xml:space="preserve"> bekend maken. Wanneer </w:t>
      </w:r>
      <w:r w:rsidR="009E1BFD">
        <w:rPr>
          <w:rFonts w:ascii="Arial" w:eastAsia="Times New Roman" w:hAnsi="Arial" w:cs="Arial"/>
          <w:sz w:val="20"/>
          <w:szCs w:val="20"/>
          <w:lang w:eastAsia="nl-NL"/>
        </w:rPr>
        <w:t>het s</w:t>
      </w:r>
      <w:r w:rsidR="008319C5" w:rsidRPr="00E477FB">
        <w:rPr>
          <w:rFonts w:ascii="Arial" w:eastAsia="Times New Roman" w:hAnsi="Arial" w:cs="Arial"/>
          <w:sz w:val="20"/>
          <w:szCs w:val="20"/>
          <w:lang w:eastAsia="nl-NL"/>
        </w:rPr>
        <w:t>amenwerkingsconvenant</w:t>
      </w:r>
      <w:r w:rsidRPr="00E477FB">
        <w:rPr>
          <w:rFonts w:ascii="Arial" w:eastAsia="Times New Roman" w:hAnsi="Arial" w:cs="Arial"/>
          <w:sz w:val="20"/>
          <w:szCs w:val="20"/>
          <w:lang w:eastAsia="nl-NL"/>
        </w:rPr>
        <w:t xml:space="preserve"> niet verlengd wordt, of niet meer verlengd kan worden, loopt deze van rechtswege af.</w:t>
      </w:r>
    </w:p>
    <w:p w:rsidR="00A0789A" w:rsidRPr="00E477FB" w:rsidRDefault="00A0789A" w:rsidP="00E477FB">
      <w:pPr>
        <w:spacing w:after="0" w:line="360" w:lineRule="auto"/>
        <w:jc w:val="both"/>
        <w:rPr>
          <w:rFonts w:ascii="Arial" w:eastAsia="Times New Roman" w:hAnsi="Arial" w:cs="Arial"/>
          <w:sz w:val="20"/>
          <w:szCs w:val="20"/>
          <w:lang w:eastAsia="nl-NL"/>
        </w:rPr>
      </w:pPr>
    </w:p>
    <w:p w:rsidR="00E03CBA" w:rsidRPr="009C38FC" w:rsidRDefault="00E03CBA" w:rsidP="00E477FB">
      <w:pPr>
        <w:spacing w:after="0" w:line="360" w:lineRule="auto"/>
        <w:jc w:val="both"/>
        <w:rPr>
          <w:rFonts w:ascii="Arial" w:eastAsia="Times New Roman" w:hAnsi="Arial" w:cs="Arial"/>
          <w:bCs/>
          <w:i/>
          <w:color w:val="729928" w:themeColor="accent1" w:themeShade="BF"/>
          <w:sz w:val="20"/>
          <w:szCs w:val="20"/>
        </w:rPr>
      </w:pPr>
      <w:r w:rsidRPr="009C38FC">
        <w:rPr>
          <w:rFonts w:ascii="Arial" w:eastAsia="Times New Roman" w:hAnsi="Arial" w:cs="Arial"/>
          <w:bCs/>
          <w:i/>
          <w:color w:val="729928" w:themeColor="accent1" w:themeShade="BF"/>
          <w:sz w:val="20"/>
          <w:szCs w:val="20"/>
        </w:rPr>
        <w:t>Toe- en uittreding</w:t>
      </w:r>
    </w:p>
    <w:p w:rsidR="002A3B02" w:rsidRPr="00E477FB" w:rsidRDefault="007770C8"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W</w:t>
      </w:r>
      <w:r w:rsidR="00483E4F" w:rsidRPr="00E477FB">
        <w:rPr>
          <w:rFonts w:ascii="Arial" w:eastAsia="Times New Roman" w:hAnsi="Arial" w:cs="Arial"/>
          <w:sz w:val="20"/>
          <w:szCs w:val="20"/>
          <w:lang w:eastAsia="nl-NL"/>
        </w:rPr>
        <w:t>ezenlijk kenmerk van de Open House procedure is dat dit syst</w:t>
      </w:r>
      <w:r w:rsidR="009E1BFD">
        <w:rPr>
          <w:rFonts w:ascii="Arial" w:eastAsia="Times New Roman" w:hAnsi="Arial" w:cs="Arial"/>
          <w:sz w:val="20"/>
          <w:szCs w:val="20"/>
          <w:lang w:eastAsia="nl-NL"/>
        </w:rPr>
        <w:t>eem binnen de looptijd van het s</w:t>
      </w:r>
      <w:r w:rsidR="00483E4F" w:rsidRPr="00E477FB">
        <w:rPr>
          <w:rFonts w:ascii="Arial" w:eastAsia="Times New Roman" w:hAnsi="Arial" w:cs="Arial"/>
          <w:sz w:val="20"/>
          <w:szCs w:val="20"/>
          <w:lang w:eastAsia="nl-NL"/>
        </w:rPr>
        <w:t xml:space="preserve">amenwerkingsconvenant voortdurend open staat voor de aanmelding en toetreding van nieuwe zorgaanbieders. De </w:t>
      </w:r>
      <w:r w:rsidR="00BC47C6">
        <w:rPr>
          <w:rFonts w:ascii="Arial" w:eastAsia="Times New Roman" w:hAnsi="Arial" w:cs="Arial"/>
          <w:sz w:val="20"/>
          <w:szCs w:val="20"/>
          <w:lang w:eastAsia="nl-NL"/>
        </w:rPr>
        <w:t>gemeente</w:t>
      </w:r>
      <w:r w:rsidR="00483E4F" w:rsidRPr="00E477FB">
        <w:rPr>
          <w:rFonts w:ascii="Arial" w:eastAsia="Times New Roman" w:hAnsi="Arial" w:cs="Arial"/>
          <w:sz w:val="20"/>
          <w:szCs w:val="20"/>
          <w:lang w:eastAsia="nl-NL"/>
        </w:rPr>
        <w:t xml:space="preserve"> zal bij elke aanmelding een zorgvuldige beoordeling uitvoeren aan de hand van de gestelde eisen uit dit document en </w:t>
      </w:r>
      <w:r w:rsidR="001B4776" w:rsidRPr="001357C2">
        <w:rPr>
          <w:rFonts w:ascii="Arial" w:eastAsia="Times New Roman" w:hAnsi="Arial" w:cs="Arial"/>
          <w:sz w:val="20"/>
          <w:szCs w:val="20"/>
          <w:lang w:eastAsia="nl-NL"/>
        </w:rPr>
        <w:t xml:space="preserve">zal </w:t>
      </w:r>
      <w:r w:rsidR="00483E4F" w:rsidRPr="001357C2">
        <w:rPr>
          <w:rFonts w:ascii="Arial" w:eastAsia="Times New Roman" w:hAnsi="Arial" w:cs="Arial"/>
          <w:sz w:val="20"/>
          <w:szCs w:val="20"/>
          <w:lang w:eastAsia="nl-NL"/>
        </w:rPr>
        <w:t>binnen uiterlijk 8 weken</w:t>
      </w:r>
      <w:r w:rsidR="00483E4F" w:rsidRPr="00E477FB">
        <w:rPr>
          <w:rFonts w:ascii="Arial" w:eastAsia="Times New Roman" w:hAnsi="Arial" w:cs="Arial"/>
          <w:sz w:val="20"/>
          <w:szCs w:val="20"/>
          <w:lang w:eastAsia="nl-NL"/>
        </w:rPr>
        <w:t xml:space="preserve"> na ontvangst van de volledige aanmelding uitsluitsel te geven over toelaatbaarheid hiervan. Met degene die voldoen</w:t>
      </w:r>
      <w:r w:rsidR="009E1BFD">
        <w:rPr>
          <w:rFonts w:ascii="Arial" w:eastAsia="Times New Roman" w:hAnsi="Arial" w:cs="Arial"/>
          <w:sz w:val="20"/>
          <w:szCs w:val="20"/>
          <w:lang w:eastAsia="nl-NL"/>
        </w:rPr>
        <w:t xml:space="preserve"> aan de gestelde eisen zal het s</w:t>
      </w:r>
      <w:r w:rsidR="00483E4F" w:rsidRPr="00E477FB">
        <w:rPr>
          <w:rFonts w:ascii="Arial" w:eastAsia="Times New Roman" w:hAnsi="Arial" w:cs="Arial"/>
          <w:sz w:val="20"/>
          <w:szCs w:val="20"/>
          <w:lang w:eastAsia="nl-NL"/>
        </w:rPr>
        <w:t xml:space="preserve">amenwerkingsconvenant worden aangegaan met een maximale duur zoals hierboven gegeven. </w:t>
      </w:r>
    </w:p>
    <w:p w:rsidR="00483E4F" w:rsidRDefault="006D23D6"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Met de aanvang van de dienstverlening (en facturering) kan geen begin worden</w:t>
      </w:r>
      <w:r w:rsidR="009E1BFD">
        <w:rPr>
          <w:rFonts w:ascii="Arial" w:eastAsia="Times New Roman" w:hAnsi="Arial" w:cs="Arial"/>
          <w:sz w:val="20"/>
          <w:szCs w:val="20"/>
          <w:lang w:eastAsia="nl-NL"/>
        </w:rPr>
        <w:t xml:space="preserve"> gemaakt tot het moment dat de s</w:t>
      </w:r>
      <w:r w:rsidRPr="00E477FB">
        <w:rPr>
          <w:rFonts w:ascii="Arial" w:eastAsia="Times New Roman" w:hAnsi="Arial" w:cs="Arial"/>
          <w:sz w:val="20"/>
          <w:szCs w:val="20"/>
          <w:lang w:eastAsia="nl-NL"/>
        </w:rPr>
        <w:t xml:space="preserve">amenwerkingsovereenkomst en de </w:t>
      </w:r>
      <w:r w:rsidR="00050B9B" w:rsidRPr="009E1BFD">
        <w:rPr>
          <w:rFonts w:ascii="Arial" w:eastAsia="Times New Roman" w:hAnsi="Arial" w:cs="Arial"/>
          <w:i/>
          <w:iCs/>
          <w:sz w:val="20"/>
          <w:szCs w:val="20"/>
          <w:lang w:eastAsia="nl-NL"/>
        </w:rPr>
        <w:t>Convenant afspraken omgaan met persoonsgegevens gemeente Beekdaele</w:t>
      </w:r>
      <w:r w:rsidR="00050B9B" w:rsidRPr="00E477FB">
        <w:rPr>
          <w:rFonts w:ascii="Arial" w:eastAsia="Times New Roman" w:hAnsi="Arial" w:cs="Arial"/>
          <w:sz w:val="20"/>
          <w:szCs w:val="20"/>
          <w:lang w:eastAsia="nl-NL"/>
        </w:rPr>
        <w:t>n en zorgaanbieder (verwerkersovereenkomst)</w:t>
      </w:r>
      <w:r w:rsidRPr="00E477FB">
        <w:rPr>
          <w:rFonts w:ascii="Arial" w:eastAsia="Times New Roman" w:hAnsi="Arial" w:cs="Arial"/>
          <w:sz w:val="20"/>
          <w:szCs w:val="20"/>
          <w:lang w:eastAsia="nl-NL"/>
        </w:rPr>
        <w:t xml:space="preserve">en zijn getekend. </w:t>
      </w:r>
    </w:p>
    <w:p w:rsidR="009C38FC" w:rsidRPr="00E477FB" w:rsidRDefault="009C38FC" w:rsidP="00E477FB">
      <w:pPr>
        <w:spacing w:after="0" w:line="360" w:lineRule="auto"/>
        <w:jc w:val="both"/>
        <w:rPr>
          <w:rFonts w:ascii="Arial" w:eastAsia="Times New Roman" w:hAnsi="Arial" w:cs="Arial"/>
          <w:sz w:val="20"/>
          <w:szCs w:val="20"/>
          <w:lang w:eastAsia="nl-NL"/>
        </w:rPr>
      </w:pPr>
    </w:p>
    <w:p w:rsidR="0011382A" w:rsidRPr="00E477FB" w:rsidRDefault="00483E4F"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Ingeval de </w:t>
      </w:r>
      <w:r w:rsidR="00BC47C6">
        <w:rPr>
          <w:rFonts w:ascii="Arial" w:eastAsia="Times New Roman" w:hAnsi="Arial" w:cs="Arial"/>
          <w:sz w:val="20"/>
          <w:szCs w:val="20"/>
          <w:lang w:eastAsia="nl-NL"/>
        </w:rPr>
        <w:t>gemeente</w:t>
      </w:r>
      <w:r w:rsidR="009E1BFD">
        <w:rPr>
          <w:rFonts w:ascii="Arial" w:eastAsia="Times New Roman" w:hAnsi="Arial" w:cs="Arial"/>
          <w:sz w:val="20"/>
          <w:szCs w:val="20"/>
          <w:lang w:eastAsia="nl-NL"/>
        </w:rPr>
        <w:t xml:space="preserve"> het </w:t>
      </w:r>
      <w:r w:rsidR="00490745">
        <w:rPr>
          <w:rFonts w:ascii="Arial" w:eastAsia="Times New Roman" w:hAnsi="Arial" w:cs="Arial"/>
          <w:sz w:val="20"/>
          <w:szCs w:val="20"/>
          <w:lang w:eastAsia="nl-NL"/>
        </w:rPr>
        <w:t>s</w:t>
      </w:r>
      <w:r w:rsidR="00490745" w:rsidRPr="00E477FB">
        <w:rPr>
          <w:rFonts w:ascii="Arial" w:eastAsia="Times New Roman" w:hAnsi="Arial" w:cs="Arial"/>
          <w:sz w:val="20"/>
          <w:szCs w:val="20"/>
          <w:lang w:eastAsia="nl-NL"/>
        </w:rPr>
        <w:t>amenwerkingsconvenant</w:t>
      </w:r>
      <w:r w:rsidRPr="00E477FB">
        <w:rPr>
          <w:rFonts w:ascii="Arial" w:eastAsia="Times New Roman" w:hAnsi="Arial" w:cs="Arial"/>
          <w:sz w:val="20"/>
          <w:szCs w:val="20"/>
          <w:lang w:eastAsia="nl-NL"/>
        </w:rPr>
        <w:t xml:space="preserve"> aangaat met een </w:t>
      </w:r>
      <w:r w:rsidR="007A219C" w:rsidRPr="00E477FB">
        <w:rPr>
          <w:rFonts w:ascii="Arial" w:eastAsia="Times New Roman" w:hAnsi="Arial" w:cs="Arial"/>
          <w:sz w:val="20"/>
          <w:szCs w:val="20"/>
          <w:lang w:eastAsia="nl-NL"/>
        </w:rPr>
        <w:t>de zorgaanbieder</w:t>
      </w:r>
      <w:r w:rsidRPr="00E477FB">
        <w:rPr>
          <w:rFonts w:ascii="Arial" w:eastAsia="Times New Roman" w:hAnsi="Arial" w:cs="Arial"/>
          <w:sz w:val="20"/>
          <w:szCs w:val="20"/>
          <w:lang w:eastAsia="nl-NL"/>
        </w:rPr>
        <w:t xml:space="preserve"> kan deze per 2019</w:t>
      </w:r>
      <w:r w:rsidR="009E1BFD">
        <w:rPr>
          <w:rFonts w:ascii="Arial" w:eastAsia="Times New Roman" w:hAnsi="Arial" w:cs="Arial"/>
          <w:sz w:val="20"/>
          <w:szCs w:val="20"/>
          <w:lang w:eastAsia="nl-NL"/>
        </w:rPr>
        <w:t xml:space="preserve"> uitsluitend op grond van deze o</w:t>
      </w:r>
      <w:r w:rsidRPr="00E477FB">
        <w:rPr>
          <w:rFonts w:ascii="Arial" w:eastAsia="Times New Roman" w:hAnsi="Arial" w:cs="Arial"/>
          <w:sz w:val="20"/>
          <w:szCs w:val="20"/>
          <w:lang w:eastAsia="nl-NL"/>
        </w:rPr>
        <w:t xml:space="preserve">vereenkomst de betreffende voorzieningen leveren en factureren. Dit geldt zowel voor </w:t>
      </w:r>
      <w:r w:rsidR="00BC47C6">
        <w:rPr>
          <w:rFonts w:ascii="Arial" w:eastAsia="Times New Roman" w:hAnsi="Arial" w:cs="Arial"/>
          <w:sz w:val="20"/>
          <w:szCs w:val="20"/>
          <w:lang w:eastAsia="nl-NL"/>
        </w:rPr>
        <w:t>cliënt</w:t>
      </w:r>
      <w:r w:rsidRPr="00E477FB">
        <w:rPr>
          <w:rFonts w:ascii="Arial" w:eastAsia="Times New Roman" w:hAnsi="Arial" w:cs="Arial"/>
          <w:sz w:val="20"/>
          <w:szCs w:val="20"/>
          <w:lang w:eastAsia="nl-NL"/>
        </w:rPr>
        <w:t xml:space="preserve">en die per 1 januari 2019 instromen, als voor </w:t>
      </w:r>
      <w:r w:rsidR="00BC47C6">
        <w:rPr>
          <w:rFonts w:ascii="Arial" w:eastAsia="Times New Roman" w:hAnsi="Arial" w:cs="Arial"/>
          <w:sz w:val="20"/>
          <w:szCs w:val="20"/>
          <w:lang w:eastAsia="nl-NL"/>
        </w:rPr>
        <w:t>cliënt</w:t>
      </w:r>
      <w:r w:rsidRPr="00E477FB">
        <w:rPr>
          <w:rFonts w:ascii="Arial" w:eastAsia="Times New Roman" w:hAnsi="Arial" w:cs="Arial"/>
          <w:sz w:val="20"/>
          <w:szCs w:val="20"/>
          <w:lang w:eastAsia="nl-NL"/>
        </w:rPr>
        <w:t xml:space="preserve">en die op 31 december 2018 reeds een voorziening ontvingen en waarvan deze doorloopt. </w:t>
      </w:r>
    </w:p>
    <w:p w:rsidR="009C38FC" w:rsidRDefault="009C38FC" w:rsidP="00E477FB">
      <w:pPr>
        <w:spacing w:after="0" w:line="360" w:lineRule="auto"/>
        <w:jc w:val="both"/>
        <w:rPr>
          <w:rFonts w:ascii="Arial" w:eastAsia="Times New Roman" w:hAnsi="Arial" w:cs="Arial"/>
          <w:sz w:val="20"/>
          <w:szCs w:val="20"/>
          <w:lang w:eastAsia="nl-NL"/>
        </w:rPr>
      </w:pPr>
    </w:p>
    <w:p w:rsidR="005A1AEC" w:rsidRPr="00E477FB" w:rsidRDefault="005A1AEC"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Partijen hebben de mogelijkhei</w:t>
      </w:r>
      <w:r w:rsidR="009E1BFD">
        <w:rPr>
          <w:rFonts w:ascii="Arial" w:eastAsia="Times New Roman" w:hAnsi="Arial" w:cs="Arial"/>
          <w:sz w:val="20"/>
          <w:szCs w:val="20"/>
          <w:lang w:eastAsia="nl-NL"/>
        </w:rPr>
        <w:t>d om tussentijds de afgesloten s</w:t>
      </w:r>
      <w:r w:rsidRPr="00E477FB">
        <w:rPr>
          <w:rFonts w:ascii="Arial" w:eastAsia="Times New Roman" w:hAnsi="Arial" w:cs="Arial"/>
          <w:sz w:val="20"/>
          <w:szCs w:val="20"/>
          <w:lang w:eastAsia="nl-NL"/>
        </w:rPr>
        <w:t>amenwerkingsconvenant op te zeggen:</w:t>
      </w:r>
    </w:p>
    <w:p w:rsidR="005A1AEC" w:rsidRPr="00E477FB" w:rsidRDefault="005A1AEC" w:rsidP="009C38FC">
      <w:pPr>
        <w:spacing w:after="0" w:line="360" w:lineRule="auto"/>
        <w:ind w:left="567" w:hanging="567"/>
        <w:jc w:val="both"/>
        <w:rPr>
          <w:rFonts w:ascii="Arial" w:eastAsia="Times New Roman" w:hAnsi="Arial" w:cs="Arial"/>
          <w:sz w:val="20"/>
          <w:szCs w:val="20"/>
          <w:lang w:eastAsia="nl-NL"/>
        </w:rPr>
      </w:pPr>
      <w:r w:rsidRPr="009C38FC">
        <w:rPr>
          <w:rFonts w:ascii="Arial" w:eastAsia="Times New Roman" w:hAnsi="Arial" w:cs="Arial"/>
          <w:color w:val="99CB38" w:themeColor="accent1"/>
          <w:sz w:val="20"/>
          <w:szCs w:val="20"/>
          <w:lang w:eastAsia="nl-NL"/>
        </w:rPr>
        <w:t>-</w:t>
      </w:r>
      <w:r w:rsidRPr="00E477FB">
        <w:rPr>
          <w:rFonts w:ascii="Arial" w:eastAsia="Times New Roman" w:hAnsi="Arial" w:cs="Arial"/>
          <w:sz w:val="20"/>
          <w:szCs w:val="20"/>
          <w:lang w:eastAsia="nl-NL"/>
        </w:rPr>
        <w:tab/>
        <w:t xml:space="preserve">De gemeente: indien een strekkend besluit van de rijksoverheid, dan wel de </w:t>
      </w:r>
      <w:r w:rsidR="00BC47C6">
        <w:rPr>
          <w:rFonts w:ascii="Arial" w:eastAsia="Times New Roman" w:hAnsi="Arial" w:cs="Arial"/>
          <w:sz w:val="20"/>
          <w:szCs w:val="20"/>
          <w:lang w:eastAsia="nl-NL"/>
        </w:rPr>
        <w:t>gemeente</w:t>
      </w:r>
      <w:r w:rsidRPr="00E477FB">
        <w:rPr>
          <w:rFonts w:ascii="Arial" w:eastAsia="Times New Roman" w:hAnsi="Arial" w:cs="Arial"/>
          <w:sz w:val="20"/>
          <w:szCs w:val="20"/>
          <w:lang w:eastAsia="nl-NL"/>
        </w:rPr>
        <w:t>raad daartoe aanleiding geeft. In dergelijk ge</w:t>
      </w:r>
      <w:r w:rsidR="00C50D82">
        <w:rPr>
          <w:rFonts w:ascii="Arial" w:eastAsia="Times New Roman" w:hAnsi="Arial" w:cs="Arial"/>
          <w:sz w:val="20"/>
          <w:szCs w:val="20"/>
          <w:lang w:eastAsia="nl-NL"/>
        </w:rPr>
        <w:t>val geldt een opzegtermijn van 9</w:t>
      </w:r>
      <w:r w:rsidRPr="00E477FB">
        <w:rPr>
          <w:rFonts w:ascii="Arial" w:eastAsia="Times New Roman" w:hAnsi="Arial" w:cs="Arial"/>
          <w:sz w:val="20"/>
          <w:szCs w:val="20"/>
          <w:lang w:eastAsia="nl-NL"/>
        </w:rPr>
        <w:t xml:space="preserve"> maanden.</w:t>
      </w:r>
    </w:p>
    <w:p w:rsidR="005A1AEC" w:rsidRPr="00E477FB" w:rsidRDefault="005A1AEC" w:rsidP="009C38FC">
      <w:pPr>
        <w:spacing w:after="0" w:line="360" w:lineRule="auto"/>
        <w:ind w:left="567" w:hanging="567"/>
        <w:jc w:val="both"/>
        <w:rPr>
          <w:rFonts w:ascii="Arial" w:eastAsia="Times New Roman" w:hAnsi="Arial" w:cs="Arial"/>
          <w:sz w:val="20"/>
          <w:szCs w:val="20"/>
          <w:lang w:eastAsia="nl-NL"/>
        </w:rPr>
      </w:pPr>
      <w:r w:rsidRPr="009C38FC">
        <w:rPr>
          <w:rFonts w:ascii="Arial" w:eastAsia="Times New Roman" w:hAnsi="Arial" w:cs="Arial"/>
          <w:color w:val="99CB38" w:themeColor="accent1"/>
          <w:sz w:val="20"/>
          <w:szCs w:val="20"/>
          <w:lang w:eastAsia="nl-NL"/>
        </w:rPr>
        <w:t>-</w:t>
      </w:r>
      <w:r w:rsidRPr="00E477FB">
        <w:rPr>
          <w:rFonts w:ascii="Arial" w:eastAsia="Times New Roman" w:hAnsi="Arial" w:cs="Arial"/>
          <w:sz w:val="20"/>
          <w:szCs w:val="20"/>
          <w:lang w:eastAsia="nl-NL"/>
        </w:rPr>
        <w:tab/>
        <w:t>Z</w:t>
      </w:r>
      <w:r w:rsidR="009E1BFD">
        <w:rPr>
          <w:rFonts w:ascii="Arial" w:eastAsia="Times New Roman" w:hAnsi="Arial" w:cs="Arial"/>
          <w:sz w:val="20"/>
          <w:szCs w:val="20"/>
          <w:lang w:eastAsia="nl-NL"/>
        </w:rPr>
        <w:t>orgaanbieder is gerechtigd het s</w:t>
      </w:r>
      <w:r w:rsidRPr="00E477FB">
        <w:rPr>
          <w:rFonts w:ascii="Arial" w:eastAsia="Times New Roman" w:hAnsi="Arial" w:cs="Arial"/>
          <w:sz w:val="20"/>
          <w:szCs w:val="20"/>
          <w:lang w:eastAsia="nl-NL"/>
        </w:rPr>
        <w:t>amenwerkingsconvenant door opzegging tussentijds te beëindigen. In dergelijk ge</w:t>
      </w:r>
      <w:r w:rsidR="00C50D82">
        <w:rPr>
          <w:rFonts w:ascii="Arial" w:eastAsia="Times New Roman" w:hAnsi="Arial" w:cs="Arial"/>
          <w:sz w:val="20"/>
          <w:szCs w:val="20"/>
          <w:lang w:eastAsia="nl-NL"/>
        </w:rPr>
        <w:t>val geldt een opzegtermijn van 9</w:t>
      </w:r>
      <w:r w:rsidRPr="00E477FB">
        <w:rPr>
          <w:rFonts w:ascii="Arial" w:eastAsia="Times New Roman" w:hAnsi="Arial" w:cs="Arial"/>
          <w:sz w:val="20"/>
          <w:szCs w:val="20"/>
          <w:lang w:eastAsia="nl-NL"/>
        </w:rPr>
        <w:t xml:space="preserve"> maanden en een verplichting tot </w:t>
      </w:r>
      <w:r w:rsidRPr="00C50D82">
        <w:rPr>
          <w:rFonts w:ascii="Arial" w:eastAsia="Times New Roman" w:hAnsi="Arial" w:cs="Arial"/>
          <w:sz w:val="20"/>
          <w:szCs w:val="20"/>
          <w:lang w:eastAsia="nl-NL"/>
        </w:rPr>
        <w:t>zorgvuldige overdracht</w:t>
      </w:r>
      <w:r w:rsidRPr="00E477FB">
        <w:rPr>
          <w:rFonts w:ascii="Arial" w:eastAsia="Times New Roman" w:hAnsi="Arial" w:cs="Arial"/>
          <w:sz w:val="20"/>
          <w:szCs w:val="20"/>
          <w:lang w:eastAsia="nl-NL"/>
        </w:rPr>
        <w:t xml:space="preserve"> van </w:t>
      </w:r>
      <w:r w:rsidR="00BC47C6">
        <w:rPr>
          <w:rFonts w:ascii="Arial" w:eastAsia="Times New Roman" w:hAnsi="Arial" w:cs="Arial"/>
          <w:sz w:val="20"/>
          <w:szCs w:val="20"/>
          <w:lang w:eastAsia="nl-NL"/>
        </w:rPr>
        <w:t>cliënt</w:t>
      </w:r>
      <w:r w:rsidRPr="00E477FB">
        <w:rPr>
          <w:rFonts w:ascii="Arial" w:eastAsia="Times New Roman" w:hAnsi="Arial" w:cs="Arial"/>
          <w:sz w:val="20"/>
          <w:szCs w:val="20"/>
          <w:lang w:eastAsia="nl-NL"/>
        </w:rPr>
        <w:t>en.</w:t>
      </w:r>
    </w:p>
    <w:p w:rsidR="00E03CBA" w:rsidRPr="00E477FB" w:rsidRDefault="00FD0994"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Tussentijdse opzegging of </w:t>
      </w:r>
      <w:r w:rsidR="009E1BFD">
        <w:rPr>
          <w:rFonts w:ascii="Arial" w:eastAsia="Times New Roman" w:hAnsi="Arial" w:cs="Arial"/>
          <w:sz w:val="20"/>
          <w:szCs w:val="20"/>
          <w:lang w:eastAsia="nl-NL"/>
        </w:rPr>
        <w:t>voortijdige ontbinding van het s</w:t>
      </w:r>
      <w:r w:rsidRPr="00E477FB">
        <w:rPr>
          <w:rFonts w:ascii="Arial" w:eastAsia="Times New Roman" w:hAnsi="Arial" w:cs="Arial"/>
          <w:sz w:val="20"/>
          <w:szCs w:val="20"/>
          <w:lang w:eastAsia="nl-NL"/>
        </w:rPr>
        <w:t>amenwerkingsconv</w:t>
      </w:r>
      <w:r w:rsidR="009E1BFD">
        <w:rPr>
          <w:rFonts w:ascii="Arial" w:eastAsia="Times New Roman" w:hAnsi="Arial" w:cs="Arial"/>
          <w:sz w:val="20"/>
          <w:szCs w:val="20"/>
          <w:lang w:eastAsia="nl-NL"/>
        </w:rPr>
        <w:t>enant heeft geen gevolgen voor s</w:t>
      </w:r>
      <w:r w:rsidRPr="00E477FB">
        <w:rPr>
          <w:rFonts w:ascii="Arial" w:eastAsia="Times New Roman" w:hAnsi="Arial" w:cs="Arial"/>
          <w:sz w:val="20"/>
          <w:szCs w:val="20"/>
          <w:lang w:eastAsia="nl-NL"/>
        </w:rPr>
        <w:t xml:space="preserve">amenwerkingsconvenanten die met andere </w:t>
      </w:r>
      <w:r w:rsidR="003232C3" w:rsidRPr="00E477FB">
        <w:rPr>
          <w:rFonts w:ascii="Arial" w:eastAsia="Times New Roman" w:hAnsi="Arial" w:cs="Arial"/>
          <w:sz w:val="20"/>
          <w:szCs w:val="20"/>
          <w:lang w:eastAsia="nl-NL"/>
        </w:rPr>
        <w:t>zorgaanbieder</w:t>
      </w:r>
      <w:r w:rsidRPr="00E477FB">
        <w:rPr>
          <w:rFonts w:ascii="Arial" w:eastAsia="Times New Roman" w:hAnsi="Arial" w:cs="Arial"/>
          <w:sz w:val="20"/>
          <w:szCs w:val="20"/>
          <w:lang w:eastAsia="nl-NL"/>
        </w:rPr>
        <w:t>s in het samenwerkingsverband zijn gesloten</w:t>
      </w:r>
    </w:p>
    <w:p w:rsidR="00607C8B" w:rsidRPr="00607C8B" w:rsidRDefault="00607C8B" w:rsidP="00E477FB">
      <w:pPr>
        <w:spacing w:after="0" w:line="360" w:lineRule="auto"/>
        <w:jc w:val="both"/>
        <w:rPr>
          <w:rFonts w:ascii="Arial" w:eastAsia="Times New Roman" w:hAnsi="Arial" w:cs="Arial"/>
          <w:bCs/>
          <w:i/>
          <w:color w:val="729928" w:themeColor="accent1" w:themeShade="BF"/>
          <w:sz w:val="20"/>
          <w:szCs w:val="20"/>
        </w:rPr>
      </w:pPr>
    </w:p>
    <w:p w:rsidR="00E03CBA" w:rsidRPr="00607C8B" w:rsidRDefault="00E03CBA" w:rsidP="00E477FB">
      <w:pPr>
        <w:spacing w:after="0" w:line="360" w:lineRule="auto"/>
        <w:jc w:val="both"/>
        <w:rPr>
          <w:rFonts w:ascii="Arial" w:eastAsia="Times New Roman" w:hAnsi="Arial" w:cs="Arial"/>
          <w:bCs/>
          <w:i/>
          <w:color w:val="729928" w:themeColor="accent1" w:themeShade="BF"/>
          <w:sz w:val="20"/>
          <w:szCs w:val="20"/>
        </w:rPr>
      </w:pPr>
      <w:r w:rsidRPr="00607C8B">
        <w:rPr>
          <w:rFonts w:ascii="Arial" w:eastAsia="Times New Roman" w:hAnsi="Arial" w:cs="Arial"/>
          <w:bCs/>
          <w:i/>
          <w:color w:val="729928" w:themeColor="accent1" w:themeShade="BF"/>
          <w:sz w:val="20"/>
          <w:szCs w:val="20"/>
        </w:rPr>
        <w:t>Herziening</w:t>
      </w:r>
      <w:r w:rsidR="002A3B02" w:rsidRPr="00607C8B">
        <w:rPr>
          <w:rFonts w:ascii="Arial" w:eastAsia="Times New Roman" w:hAnsi="Arial" w:cs="Arial"/>
          <w:bCs/>
          <w:i/>
          <w:color w:val="729928" w:themeColor="accent1" w:themeShade="BF"/>
          <w:sz w:val="20"/>
          <w:szCs w:val="20"/>
        </w:rPr>
        <w:t xml:space="preserve"> vanwege juridische oorzaak</w:t>
      </w:r>
    </w:p>
    <w:p w:rsidR="00A0789A" w:rsidRDefault="00A0789A"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In de omgeving waarin de gemeente, </w:t>
      </w:r>
      <w:r w:rsidR="00490745" w:rsidRPr="00E477FB">
        <w:rPr>
          <w:rFonts w:ascii="Arial" w:eastAsia="Times New Roman" w:hAnsi="Arial" w:cs="Arial"/>
          <w:sz w:val="20"/>
          <w:szCs w:val="20"/>
          <w:lang w:eastAsia="nl-NL"/>
        </w:rPr>
        <w:t>cliënten</w:t>
      </w:r>
      <w:r w:rsidRPr="00E477FB">
        <w:rPr>
          <w:rFonts w:ascii="Arial" w:eastAsia="Times New Roman" w:hAnsi="Arial" w:cs="Arial"/>
          <w:sz w:val="20"/>
          <w:szCs w:val="20"/>
          <w:lang w:eastAsia="nl-NL"/>
        </w:rPr>
        <w:t xml:space="preserve"> en zorgaanbieders met elkaar handelen is er sprake van constante dynamiek. Deze kan veroorzaakt worden door veranderde wetgeving, jurisprudentie of veranderingen in de praktijk. Het is daarom noodzakelijk om ge</w:t>
      </w:r>
      <w:r w:rsidR="009E1BFD">
        <w:rPr>
          <w:rFonts w:ascii="Arial" w:eastAsia="Times New Roman" w:hAnsi="Arial" w:cs="Arial"/>
          <w:sz w:val="20"/>
          <w:szCs w:val="20"/>
          <w:lang w:eastAsia="nl-NL"/>
        </w:rPr>
        <w:t>durende de looptijd van het s</w:t>
      </w:r>
      <w:r w:rsidRPr="00E477FB">
        <w:rPr>
          <w:rFonts w:ascii="Arial" w:eastAsia="Times New Roman" w:hAnsi="Arial" w:cs="Arial"/>
          <w:sz w:val="20"/>
          <w:szCs w:val="20"/>
          <w:lang w:eastAsia="nl-NL"/>
        </w:rPr>
        <w:t>amenwerkingsconvenant aanpassingen te kunne</w:t>
      </w:r>
      <w:r w:rsidR="001D0600" w:rsidRPr="00E477FB">
        <w:rPr>
          <w:rFonts w:ascii="Arial" w:eastAsia="Times New Roman" w:hAnsi="Arial" w:cs="Arial"/>
          <w:sz w:val="20"/>
          <w:szCs w:val="20"/>
          <w:lang w:eastAsia="nl-NL"/>
        </w:rPr>
        <w:t>n plegen aan</w:t>
      </w:r>
      <w:r w:rsidR="00C857FE" w:rsidRPr="00E477FB">
        <w:rPr>
          <w:rFonts w:ascii="Arial" w:eastAsia="Times New Roman" w:hAnsi="Arial" w:cs="Arial"/>
          <w:sz w:val="20"/>
          <w:szCs w:val="20"/>
          <w:lang w:eastAsia="nl-NL"/>
        </w:rPr>
        <w:t xml:space="preserve"> deze overeenkomst of het aanme</w:t>
      </w:r>
      <w:r w:rsidR="001D0600" w:rsidRPr="00E477FB">
        <w:rPr>
          <w:rFonts w:ascii="Arial" w:eastAsia="Times New Roman" w:hAnsi="Arial" w:cs="Arial"/>
          <w:sz w:val="20"/>
          <w:szCs w:val="20"/>
          <w:lang w:eastAsia="nl-NL"/>
        </w:rPr>
        <w:t>l</w:t>
      </w:r>
      <w:r w:rsidR="00C857FE" w:rsidRPr="00E477FB">
        <w:rPr>
          <w:rFonts w:ascii="Arial" w:eastAsia="Times New Roman" w:hAnsi="Arial" w:cs="Arial"/>
          <w:sz w:val="20"/>
          <w:szCs w:val="20"/>
          <w:lang w:eastAsia="nl-NL"/>
        </w:rPr>
        <w:t>d</w:t>
      </w:r>
      <w:r w:rsidR="001D0600" w:rsidRPr="00E477FB">
        <w:rPr>
          <w:rFonts w:ascii="Arial" w:eastAsia="Times New Roman" w:hAnsi="Arial" w:cs="Arial"/>
          <w:sz w:val="20"/>
          <w:szCs w:val="20"/>
          <w:lang w:eastAsia="nl-NL"/>
        </w:rPr>
        <w:t>ingsdocument</w:t>
      </w:r>
      <w:r w:rsidRPr="00E477FB">
        <w:rPr>
          <w:rFonts w:ascii="Arial" w:eastAsia="Times New Roman" w:hAnsi="Arial" w:cs="Arial"/>
          <w:sz w:val="20"/>
          <w:szCs w:val="20"/>
          <w:lang w:eastAsia="nl-NL"/>
        </w:rPr>
        <w:t xml:space="preserve">. In dit proces wil de gemeente handelen volgens de zorgvuldigheidsnormen die haar als overheidsorgaan zijn opgelegd. </w:t>
      </w:r>
    </w:p>
    <w:p w:rsidR="00607C8B" w:rsidRPr="00E477FB" w:rsidRDefault="00607C8B" w:rsidP="00E477FB">
      <w:pPr>
        <w:spacing w:after="0" w:line="360" w:lineRule="auto"/>
        <w:jc w:val="both"/>
        <w:rPr>
          <w:rFonts w:ascii="Arial" w:eastAsia="Times New Roman" w:hAnsi="Arial" w:cs="Arial"/>
          <w:sz w:val="20"/>
          <w:szCs w:val="20"/>
          <w:lang w:eastAsia="nl-NL"/>
        </w:rPr>
      </w:pPr>
    </w:p>
    <w:p w:rsidR="00C857FE" w:rsidRPr="00E477FB" w:rsidRDefault="00C857FE"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lastRenderedPageBreak/>
        <w:t>Daarom wil de gemeenten graag zorgaanbieders vooraf op de hoogte stellen van het feit dat de gemeente zich het recht voorbehoud</w:t>
      </w:r>
      <w:r w:rsidR="008E230D" w:rsidRPr="00E477FB">
        <w:rPr>
          <w:rFonts w:ascii="Arial" w:eastAsia="Times New Roman" w:hAnsi="Arial" w:cs="Arial"/>
          <w:sz w:val="20"/>
          <w:szCs w:val="20"/>
          <w:lang w:eastAsia="nl-NL"/>
        </w:rPr>
        <w:t>t</w:t>
      </w:r>
      <w:r w:rsidRPr="00E477FB">
        <w:rPr>
          <w:rFonts w:ascii="Arial" w:eastAsia="Times New Roman" w:hAnsi="Arial" w:cs="Arial"/>
          <w:sz w:val="20"/>
          <w:szCs w:val="20"/>
          <w:lang w:eastAsia="nl-NL"/>
        </w:rPr>
        <w:t xml:space="preserve"> om tijdens de looptijd van de opdracht:</w:t>
      </w:r>
    </w:p>
    <w:p w:rsidR="00607C8B" w:rsidRDefault="00607C8B" w:rsidP="00E477FB">
      <w:pPr>
        <w:spacing w:after="0" w:line="360" w:lineRule="auto"/>
        <w:jc w:val="both"/>
        <w:rPr>
          <w:rFonts w:ascii="Arial" w:eastAsia="Times New Roman" w:hAnsi="Arial" w:cs="Arial"/>
          <w:sz w:val="20"/>
          <w:szCs w:val="20"/>
          <w:lang w:eastAsia="nl-NL"/>
        </w:rPr>
      </w:pPr>
    </w:p>
    <w:p w:rsidR="00C857FE" w:rsidRPr="00E477FB" w:rsidRDefault="009E1BFD" w:rsidP="00B478DC">
      <w:pPr>
        <w:pStyle w:val="Lijstalinea"/>
        <w:numPr>
          <w:ilvl w:val="0"/>
          <w:numId w:val="18"/>
        </w:numPr>
        <w:spacing w:after="0" w:line="360" w:lineRule="auto"/>
        <w:ind w:left="567" w:hanging="567"/>
        <w:jc w:val="both"/>
        <w:rPr>
          <w:rFonts w:ascii="Arial" w:eastAsia="Times New Roman" w:hAnsi="Arial" w:cs="Arial"/>
          <w:color w:val="auto"/>
          <w:sz w:val="20"/>
          <w:szCs w:val="20"/>
          <w:lang w:eastAsia="nl-NL"/>
        </w:rPr>
      </w:pPr>
      <w:r>
        <w:rPr>
          <w:rFonts w:ascii="Arial" w:eastAsia="Times New Roman" w:hAnsi="Arial" w:cs="Arial"/>
          <w:color w:val="auto"/>
          <w:sz w:val="20"/>
          <w:szCs w:val="20"/>
          <w:lang w:eastAsia="nl-NL"/>
        </w:rPr>
        <w:t xml:space="preserve">Het </w:t>
      </w:r>
      <w:r w:rsidR="00490745">
        <w:rPr>
          <w:rFonts w:ascii="Arial" w:eastAsia="Times New Roman" w:hAnsi="Arial" w:cs="Arial"/>
          <w:color w:val="auto"/>
          <w:sz w:val="20"/>
          <w:szCs w:val="20"/>
          <w:lang w:eastAsia="nl-NL"/>
        </w:rPr>
        <w:t>s</w:t>
      </w:r>
      <w:r w:rsidR="00490745" w:rsidRPr="00E477FB">
        <w:rPr>
          <w:rFonts w:ascii="Arial" w:eastAsia="Times New Roman" w:hAnsi="Arial" w:cs="Arial"/>
          <w:color w:val="auto"/>
          <w:sz w:val="20"/>
          <w:szCs w:val="20"/>
          <w:lang w:eastAsia="nl-NL"/>
        </w:rPr>
        <w:t>amenwerkingsconvenant</w:t>
      </w:r>
      <w:r w:rsidR="00C857FE" w:rsidRPr="00E477FB">
        <w:rPr>
          <w:rFonts w:ascii="Arial" w:eastAsia="Times New Roman" w:hAnsi="Arial" w:cs="Arial"/>
          <w:color w:val="auto"/>
          <w:sz w:val="20"/>
          <w:szCs w:val="20"/>
          <w:lang w:eastAsia="nl-NL"/>
        </w:rPr>
        <w:t xml:space="preserve"> en het aanmeldingsdocument aan te passen om te voldoen aan de eisen uit de wetgeving, jurisprudentie of gewijzigd beleid op grond van de handelingspraktijk.</w:t>
      </w:r>
    </w:p>
    <w:p w:rsidR="00C857FE" w:rsidRPr="00E477FB" w:rsidRDefault="009E1BFD" w:rsidP="00B478DC">
      <w:pPr>
        <w:pStyle w:val="Lijstalinea"/>
        <w:numPr>
          <w:ilvl w:val="0"/>
          <w:numId w:val="18"/>
        </w:numPr>
        <w:spacing w:after="0" w:line="360" w:lineRule="auto"/>
        <w:ind w:left="567" w:hanging="567"/>
        <w:jc w:val="both"/>
        <w:rPr>
          <w:rFonts w:ascii="Arial" w:eastAsia="Times New Roman" w:hAnsi="Arial" w:cs="Arial"/>
          <w:color w:val="auto"/>
          <w:sz w:val="20"/>
          <w:szCs w:val="20"/>
          <w:lang w:eastAsia="nl-NL"/>
        </w:rPr>
      </w:pPr>
      <w:r>
        <w:rPr>
          <w:rFonts w:ascii="Arial" w:eastAsia="Times New Roman" w:hAnsi="Arial" w:cs="Arial"/>
          <w:color w:val="auto"/>
          <w:sz w:val="20"/>
          <w:szCs w:val="20"/>
          <w:lang w:eastAsia="nl-NL"/>
        </w:rPr>
        <w:t>het s</w:t>
      </w:r>
      <w:r w:rsidR="00C857FE" w:rsidRPr="00E477FB">
        <w:rPr>
          <w:rFonts w:ascii="Arial" w:eastAsia="Times New Roman" w:hAnsi="Arial" w:cs="Arial"/>
          <w:color w:val="auto"/>
          <w:sz w:val="20"/>
          <w:szCs w:val="20"/>
          <w:lang w:eastAsia="nl-NL"/>
        </w:rPr>
        <w:t>amenwerkingsconvenant uit te breiden met onderwerpen die bij het sluiten van de overeenkomst nog niet bekend, of nog niet aanwezig waren. Dit betekent dat het aa</w:t>
      </w:r>
      <w:r>
        <w:rPr>
          <w:rFonts w:ascii="Arial" w:eastAsia="Times New Roman" w:hAnsi="Arial" w:cs="Arial"/>
          <w:color w:val="auto"/>
          <w:sz w:val="20"/>
          <w:szCs w:val="20"/>
          <w:lang w:eastAsia="nl-NL"/>
        </w:rPr>
        <w:t>ntal percelen waarop de s</w:t>
      </w:r>
      <w:r w:rsidR="00C857FE" w:rsidRPr="00E477FB">
        <w:rPr>
          <w:rFonts w:ascii="Arial" w:eastAsia="Times New Roman" w:hAnsi="Arial" w:cs="Arial"/>
          <w:color w:val="auto"/>
          <w:sz w:val="20"/>
          <w:szCs w:val="20"/>
          <w:lang w:eastAsia="nl-NL"/>
        </w:rPr>
        <w:t xml:space="preserve">amenwerkingsconvenant betrekking heeft </w:t>
      </w:r>
      <w:r w:rsidR="002A3B02" w:rsidRPr="00E477FB">
        <w:rPr>
          <w:rFonts w:ascii="Arial" w:eastAsia="Times New Roman" w:hAnsi="Arial" w:cs="Arial"/>
          <w:color w:val="auto"/>
          <w:sz w:val="20"/>
          <w:szCs w:val="20"/>
          <w:lang w:eastAsia="nl-NL"/>
        </w:rPr>
        <w:t xml:space="preserve">mogelijk </w:t>
      </w:r>
      <w:r w:rsidR="00C857FE" w:rsidRPr="00E477FB">
        <w:rPr>
          <w:rFonts w:ascii="Arial" w:eastAsia="Times New Roman" w:hAnsi="Arial" w:cs="Arial"/>
          <w:color w:val="auto"/>
          <w:sz w:val="20"/>
          <w:szCs w:val="20"/>
          <w:lang w:eastAsia="nl-NL"/>
        </w:rPr>
        <w:t xml:space="preserve">kan worden uitgebreid. </w:t>
      </w:r>
    </w:p>
    <w:p w:rsidR="002A3B02" w:rsidRPr="00E477FB" w:rsidRDefault="002A3B02" w:rsidP="00E477FB">
      <w:pPr>
        <w:spacing w:after="0" w:line="360" w:lineRule="auto"/>
        <w:jc w:val="both"/>
        <w:rPr>
          <w:rFonts w:ascii="Arial" w:eastAsia="Times New Roman" w:hAnsi="Arial" w:cs="Arial"/>
          <w:sz w:val="20"/>
          <w:szCs w:val="20"/>
          <w:lang w:eastAsia="nl-NL"/>
        </w:rPr>
      </w:pPr>
    </w:p>
    <w:p w:rsidR="002A3B02" w:rsidRPr="00607C8B" w:rsidRDefault="002A3B02" w:rsidP="00E477FB">
      <w:pPr>
        <w:spacing w:after="0" w:line="360" w:lineRule="auto"/>
        <w:jc w:val="both"/>
        <w:rPr>
          <w:rFonts w:ascii="Arial" w:eastAsia="Times New Roman" w:hAnsi="Arial" w:cs="Arial"/>
          <w:bCs/>
          <w:i/>
          <w:color w:val="729928" w:themeColor="accent1" w:themeShade="BF"/>
          <w:sz w:val="20"/>
          <w:szCs w:val="20"/>
        </w:rPr>
      </w:pPr>
      <w:r w:rsidRPr="00607C8B">
        <w:rPr>
          <w:rFonts w:ascii="Arial" w:eastAsia="Times New Roman" w:hAnsi="Arial" w:cs="Arial"/>
          <w:bCs/>
          <w:i/>
          <w:color w:val="729928" w:themeColor="accent1" w:themeShade="BF"/>
          <w:sz w:val="20"/>
          <w:szCs w:val="20"/>
        </w:rPr>
        <w:t>Wijziging op basis van overleg zorgaanbieders</w:t>
      </w:r>
    </w:p>
    <w:p w:rsidR="002A3B02" w:rsidRPr="00E477FB" w:rsidRDefault="00640334"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Eenmaal toegelaten tot een Open House is het niet meer mogelijk te onderhandelen over de voorwaarden voor toelating tot dat systeem en de kernbedingen van de hieronder gesloten overeenkomsten. De gemeente Beekdaelen kan echter bij nieuwe inzichten (bijvoorbeeld naar aanleiding van een dialoog met zorgaanbieders) wel een systeem met andere toelatingsvoorwaarden openstellen en dan overeenkomsten onder gewijzigde condities aangaan.</w:t>
      </w:r>
    </w:p>
    <w:p w:rsidR="00640334" w:rsidRPr="00E477FB" w:rsidRDefault="00640334" w:rsidP="00E477FB">
      <w:pPr>
        <w:spacing w:after="0" w:line="360" w:lineRule="auto"/>
        <w:jc w:val="both"/>
        <w:rPr>
          <w:rFonts w:ascii="Arial" w:eastAsia="Times New Roman" w:hAnsi="Arial" w:cs="Arial"/>
          <w:sz w:val="20"/>
          <w:szCs w:val="20"/>
          <w:lang w:eastAsia="nl-NL"/>
        </w:rPr>
      </w:pPr>
    </w:p>
    <w:p w:rsidR="0044649B" w:rsidRDefault="00640334" w:rsidP="0044649B">
      <w:pPr>
        <w:spacing w:line="360" w:lineRule="auto"/>
        <w:jc w:val="both"/>
        <w:rPr>
          <w:rFonts w:ascii="Arial" w:hAnsi="Arial" w:cs="Arial"/>
          <w:sz w:val="20"/>
          <w:szCs w:val="20"/>
        </w:rPr>
      </w:pPr>
      <w:r w:rsidRPr="00E477FB">
        <w:rPr>
          <w:rFonts w:ascii="Arial" w:eastAsia="Times New Roman" w:hAnsi="Arial" w:cs="Arial"/>
          <w:sz w:val="20"/>
          <w:szCs w:val="20"/>
          <w:lang w:eastAsia="nl-NL"/>
        </w:rPr>
        <w:t>Indien de gemeente hiertoe aanleiding ziet zal zij</w:t>
      </w:r>
      <w:r w:rsidR="00A0789A" w:rsidRPr="00E477FB">
        <w:rPr>
          <w:rFonts w:ascii="Arial" w:eastAsia="Times New Roman" w:hAnsi="Arial" w:cs="Arial"/>
          <w:sz w:val="20"/>
          <w:szCs w:val="20"/>
          <w:lang w:eastAsia="nl-NL"/>
        </w:rPr>
        <w:t xml:space="preserve"> een consultatieronde organiseren voor alle zorgaanbieders</w:t>
      </w:r>
      <w:r w:rsidR="009E1BFD">
        <w:rPr>
          <w:rFonts w:ascii="Arial" w:eastAsia="Times New Roman" w:hAnsi="Arial" w:cs="Arial"/>
          <w:sz w:val="20"/>
          <w:szCs w:val="20"/>
          <w:lang w:eastAsia="nl-NL"/>
        </w:rPr>
        <w:t xml:space="preserve"> die een s</w:t>
      </w:r>
      <w:r w:rsidR="001D0600" w:rsidRPr="00E477FB">
        <w:rPr>
          <w:rFonts w:ascii="Arial" w:eastAsia="Times New Roman" w:hAnsi="Arial" w:cs="Arial"/>
          <w:sz w:val="20"/>
          <w:szCs w:val="20"/>
          <w:lang w:eastAsia="nl-NL"/>
        </w:rPr>
        <w:t>amenwerkingsconvenant hebben gesloten met de gemeente of zich willen aanmelden of zich hebben aangemeld op basis van het aanmeldingsdocument</w:t>
      </w:r>
      <w:r w:rsidR="00A0789A" w:rsidRPr="00E477FB">
        <w:rPr>
          <w:rFonts w:ascii="Arial" w:eastAsia="Times New Roman" w:hAnsi="Arial" w:cs="Arial"/>
          <w:sz w:val="20"/>
          <w:szCs w:val="20"/>
          <w:lang w:eastAsia="nl-NL"/>
        </w:rPr>
        <w:t>. In deze consultatie legt de gemeente de door haar gewenste wijzigingen voor en inventariseert ook de wensen van de zorgaanbieders over de uitvoering van de dienstverlening, het aanmeldingsdocument en het Samenwerkingscon</w:t>
      </w:r>
      <w:r w:rsidR="001D0600" w:rsidRPr="00E477FB">
        <w:rPr>
          <w:rFonts w:ascii="Arial" w:eastAsia="Times New Roman" w:hAnsi="Arial" w:cs="Arial"/>
          <w:sz w:val="20"/>
          <w:szCs w:val="20"/>
          <w:lang w:eastAsia="nl-NL"/>
        </w:rPr>
        <w:t xml:space="preserve">venant. Voor een zorgvuldig proces en de gelijke behandeling van zorgaanbieders, zoals dit vanuit de algemene zorgvuldigheidsnormen voor gemeenten voortvloeit, legt daarbij termijnen aan waarbinnen deze reactie door haar moeten zijn ontvangen. </w:t>
      </w:r>
      <w:r w:rsidR="0044649B">
        <w:rPr>
          <w:rFonts w:ascii="Arial" w:hAnsi="Arial" w:cs="Arial"/>
          <w:sz w:val="20"/>
          <w:szCs w:val="20"/>
        </w:rPr>
        <w:t>De gemeente</w:t>
      </w:r>
      <w:r w:rsidR="0044649B" w:rsidRPr="00CB32DB">
        <w:rPr>
          <w:rFonts w:ascii="Arial" w:hAnsi="Arial" w:cs="Arial"/>
          <w:sz w:val="20"/>
          <w:szCs w:val="20"/>
        </w:rPr>
        <w:t xml:space="preserve"> neemt </w:t>
      </w:r>
      <w:r w:rsidR="0044649B">
        <w:rPr>
          <w:rFonts w:ascii="Arial" w:hAnsi="Arial" w:cs="Arial"/>
          <w:sz w:val="20"/>
          <w:szCs w:val="20"/>
        </w:rPr>
        <w:t xml:space="preserve">hierover </w:t>
      </w:r>
      <w:r w:rsidR="00CB5EDB">
        <w:rPr>
          <w:rFonts w:ascii="Arial" w:hAnsi="Arial" w:cs="Arial"/>
          <w:sz w:val="20"/>
          <w:szCs w:val="20"/>
        </w:rPr>
        <w:t xml:space="preserve">vervolgens </w:t>
      </w:r>
      <w:r w:rsidR="0044649B">
        <w:rPr>
          <w:rFonts w:ascii="Arial" w:hAnsi="Arial" w:cs="Arial"/>
          <w:sz w:val="20"/>
          <w:szCs w:val="20"/>
        </w:rPr>
        <w:t xml:space="preserve">geheel zelfstandig een besluit, maar weegt </w:t>
      </w:r>
      <w:r w:rsidR="0044649B" w:rsidRPr="00CB32DB">
        <w:rPr>
          <w:rFonts w:ascii="Arial" w:hAnsi="Arial" w:cs="Arial"/>
          <w:sz w:val="20"/>
          <w:szCs w:val="20"/>
        </w:rPr>
        <w:t xml:space="preserve">in haar besluitvorming </w:t>
      </w:r>
      <w:r w:rsidR="0044649B">
        <w:rPr>
          <w:rFonts w:ascii="Arial" w:hAnsi="Arial" w:cs="Arial"/>
          <w:sz w:val="20"/>
          <w:szCs w:val="20"/>
        </w:rPr>
        <w:t xml:space="preserve">de </w:t>
      </w:r>
      <w:r w:rsidR="0044649B" w:rsidRPr="00CB32DB">
        <w:rPr>
          <w:rFonts w:ascii="Arial" w:hAnsi="Arial" w:cs="Arial"/>
          <w:sz w:val="20"/>
          <w:szCs w:val="20"/>
        </w:rPr>
        <w:t xml:space="preserve">legitieme overwegingen van </w:t>
      </w:r>
      <w:r w:rsidR="0044649B">
        <w:rPr>
          <w:rFonts w:ascii="Arial" w:hAnsi="Arial" w:cs="Arial"/>
          <w:sz w:val="20"/>
          <w:szCs w:val="20"/>
        </w:rPr>
        <w:t>de aanbieders mee.</w:t>
      </w:r>
    </w:p>
    <w:p w:rsidR="00640334" w:rsidRPr="00E477FB" w:rsidRDefault="00640334" w:rsidP="0044649B">
      <w:pPr>
        <w:spacing w:after="0" w:line="360" w:lineRule="auto"/>
        <w:jc w:val="both"/>
        <w:rPr>
          <w:rFonts w:ascii="Arial" w:eastAsia="Times New Roman" w:hAnsi="Arial" w:cs="Arial"/>
          <w:sz w:val="20"/>
          <w:szCs w:val="20"/>
          <w:lang w:eastAsia="nl-NL"/>
        </w:rPr>
      </w:pPr>
    </w:p>
    <w:p w:rsidR="00F30E12" w:rsidRPr="004D19C0" w:rsidRDefault="00F30E12" w:rsidP="00F30E12">
      <w:pPr>
        <w:spacing w:line="360" w:lineRule="auto"/>
        <w:jc w:val="both"/>
        <w:rPr>
          <w:rFonts w:ascii="Arial" w:hAnsi="Arial" w:cs="Arial"/>
          <w:color w:val="000000" w:themeColor="text1"/>
          <w:sz w:val="20"/>
          <w:szCs w:val="20"/>
        </w:rPr>
      </w:pPr>
      <w:r w:rsidRPr="004D19C0">
        <w:rPr>
          <w:rFonts w:ascii="Arial" w:hAnsi="Arial" w:cs="Arial"/>
          <w:color w:val="000000" w:themeColor="text1"/>
          <w:sz w:val="20"/>
          <w:szCs w:val="20"/>
        </w:rPr>
        <w:t>Naar aanleiding</w:t>
      </w:r>
      <w:r>
        <w:rPr>
          <w:rFonts w:ascii="Arial" w:hAnsi="Arial" w:cs="Arial"/>
          <w:color w:val="000000" w:themeColor="text1"/>
          <w:sz w:val="20"/>
          <w:szCs w:val="20"/>
        </w:rPr>
        <w:t xml:space="preserve"> van deze consultatieronde</w:t>
      </w:r>
      <w:r w:rsidRPr="004D19C0">
        <w:rPr>
          <w:rFonts w:ascii="Arial" w:hAnsi="Arial" w:cs="Arial"/>
          <w:color w:val="000000" w:themeColor="text1"/>
          <w:sz w:val="20"/>
          <w:szCs w:val="20"/>
        </w:rPr>
        <w:t xml:space="preserve"> deelt de </w:t>
      </w:r>
      <w:r>
        <w:rPr>
          <w:rFonts w:ascii="Arial" w:hAnsi="Arial" w:cs="Arial"/>
          <w:color w:val="000000" w:themeColor="text1"/>
          <w:sz w:val="20"/>
          <w:szCs w:val="20"/>
        </w:rPr>
        <w:t>gemeente</w:t>
      </w:r>
      <w:r w:rsidRPr="004D19C0">
        <w:rPr>
          <w:rFonts w:ascii="Arial" w:hAnsi="Arial" w:cs="Arial"/>
          <w:color w:val="000000" w:themeColor="text1"/>
          <w:sz w:val="20"/>
          <w:szCs w:val="20"/>
        </w:rPr>
        <w:t xml:space="preserve"> de voorgenomen wijzigingen aan de zorgaanbieders mee en bepaalt per welke datum deze in </w:t>
      </w:r>
      <w:r>
        <w:rPr>
          <w:rFonts w:ascii="Arial" w:hAnsi="Arial" w:cs="Arial"/>
          <w:color w:val="000000" w:themeColor="text1"/>
          <w:sz w:val="20"/>
          <w:szCs w:val="20"/>
        </w:rPr>
        <w:t>het samenwerkingsconvenant</w:t>
      </w:r>
      <w:r w:rsidRPr="004D19C0">
        <w:rPr>
          <w:rFonts w:ascii="Arial" w:hAnsi="Arial" w:cs="Arial"/>
          <w:color w:val="000000" w:themeColor="text1"/>
          <w:sz w:val="20"/>
          <w:szCs w:val="20"/>
        </w:rPr>
        <w:t xml:space="preserve">en-/aanmeldingsdocumenten in werking zullen treden. </w:t>
      </w:r>
      <w:r>
        <w:rPr>
          <w:rFonts w:ascii="Arial" w:hAnsi="Arial" w:cs="Arial"/>
          <w:color w:val="000000" w:themeColor="text1"/>
          <w:sz w:val="20"/>
          <w:szCs w:val="20"/>
        </w:rPr>
        <w:t>Zorgaanbieder</w:t>
      </w:r>
      <w:r w:rsidRPr="004D19C0">
        <w:rPr>
          <w:rFonts w:ascii="Arial" w:hAnsi="Arial" w:cs="Arial"/>
          <w:color w:val="000000" w:themeColor="text1"/>
          <w:sz w:val="20"/>
          <w:szCs w:val="20"/>
        </w:rPr>
        <w:t xml:space="preserve">s die het samenwerkingsconvenant hebben getekend en die niet akkoord willen gaan met de voorgestelde wijzigingen kunnen </w:t>
      </w:r>
      <w:r>
        <w:rPr>
          <w:rFonts w:ascii="Arial" w:hAnsi="Arial" w:cs="Arial"/>
          <w:color w:val="000000" w:themeColor="text1"/>
          <w:sz w:val="20"/>
          <w:szCs w:val="20"/>
        </w:rPr>
        <w:t>het samenwerkingsconvenant</w:t>
      </w:r>
      <w:r w:rsidRPr="004D19C0">
        <w:rPr>
          <w:rFonts w:ascii="Arial" w:hAnsi="Arial" w:cs="Arial"/>
          <w:color w:val="000000" w:themeColor="text1"/>
          <w:sz w:val="20"/>
          <w:szCs w:val="20"/>
        </w:rPr>
        <w:t xml:space="preserve"> met de </w:t>
      </w:r>
      <w:r>
        <w:rPr>
          <w:rFonts w:ascii="Arial" w:hAnsi="Arial" w:cs="Arial"/>
          <w:color w:val="000000" w:themeColor="text1"/>
          <w:sz w:val="20"/>
          <w:szCs w:val="20"/>
        </w:rPr>
        <w:t>gemeente</w:t>
      </w:r>
      <w:r w:rsidRPr="004D19C0">
        <w:rPr>
          <w:rFonts w:ascii="Arial" w:hAnsi="Arial" w:cs="Arial"/>
          <w:color w:val="000000" w:themeColor="text1"/>
          <w:sz w:val="20"/>
          <w:szCs w:val="20"/>
        </w:rPr>
        <w:t xml:space="preserve"> opzeggen conform de regeling zoals aangegeven in paragraaf 1.5 (Toe- en uittreding). Vanaf de datum van inwerkingtreding zullen alle wijzigingen contractueel afdwingbaar worden voor beide partijen.  </w:t>
      </w:r>
    </w:p>
    <w:p w:rsidR="00640334" w:rsidRPr="00E477FB" w:rsidRDefault="00640334"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In afwijking van het bovenstaande kan de gemeente in dringende gevallen waarin vanuit dwingende redenen uit wetgeving of jurisprudentie acute aanpassing van het </w:t>
      </w:r>
      <w:r w:rsidR="002E7B0F" w:rsidRPr="00E477FB">
        <w:rPr>
          <w:rFonts w:ascii="Arial" w:eastAsia="Times New Roman" w:hAnsi="Arial" w:cs="Arial"/>
          <w:sz w:val="20"/>
          <w:szCs w:val="20"/>
          <w:lang w:eastAsia="nl-NL"/>
        </w:rPr>
        <w:t xml:space="preserve">aanmeldingsdocument en/of </w:t>
      </w:r>
      <w:r w:rsidR="009E1BFD">
        <w:rPr>
          <w:rFonts w:ascii="Arial" w:eastAsia="Times New Roman" w:hAnsi="Arial" w:cs="Arial"/>
          <w:sz w:val="20"/>
          <w:szCs w:val="20"/>
          <w:lang w:eastAsia="nl-NL"/>
        </w:rPr>
        <w:t>s</w:t>
      </w:r>
      <w:r w:rsidR="002E7B0F" w:rsidRPr="00E477FB">
        <w:rPr>
          <w:rFonts w:ascii="Arial" w:eastAsia="Times New Roman" w:hAnsi="Arial" w:cs="Arial"/>
          <w:sz w:val="20"/>
          <w:szCs w:val="20"/>
          <w:lang w:eastAsia="nl-NL"/>
        </w:rPr>
        <w:t xml:space="preserve">amenwerkingsconvenant </w:t>
      </w:r>
      <w:r w:rsidRPr="00E477FB">
        <w:rPr>
          <w:rFonts w:ascii="Arial" w:eastAsia="Times New Roman" w:hAnsi="Arial" w:cs="Arial"/>
          <w:sz w:val="20"/>
          <w:szCs w:val="20"/>
          <w:lang w:eastAsia="nl-NL"/>
        </w:rPr>
        <w:t xml:space="preserve">nodig is een spoedprocedure opstarten. In deze procedure zal de gemeente bericht doen van de aanpassing van het </w:t>
      </w:r>
      <w:r w:rsidR="002E7B0F" w:rsidRPr="00E477FB">
        <w:rPr>
          <w:rFonts w:ascii="Arial" w:eastAsia="Times New Roman" w:hAnsi="Arial" w:cs="Arial"/>
          <w:sz w:val="20"/>
          <w:szCs w:val="20"/>
          <w:lang w:eastAsia="nl-NL"/>
        </w:rPr>
        <w:t xml:space="preserve">aanmeldingsdocument en/of </w:t>
      </w:r>
      <w:r w:rsidR="009E1BFD">
        <w:rPr>
          <w:rFonts w:ascii="Arial" w:eastAsia="Times New Roman" w:hAnsi="Arial" w:cs="Arial"/>
          <w:sz w:val="20"/>
          <w:szCs w:val="20"/>
          <w:lang w:eastAsia="nl-NL"/>
        </w:rPr>
        <w:t>s</w:t>
      </w:r>
      <w:r w:rsidRPr="00E477FB">
        <w:rPr>
          <w:rFonts w:ascii="Arial" w:eastAsia="Times New Roman" w:hAnsi="Arial" w:cs="Arial"/>
          <w:sz w:val="20"/>
          <w:szCs w:val="20"/>
          <w:lang w:eastAsia="nl-NL"/>
        </w:rPr>
        <w:t>amenwerkingsconvenant</w:t>
      </w:r>
      <w:r w:rsidR="002E7B0F" w:rsidRPr="00E477FB">
        <w:rPr>
          <w:rFonts w:ascii="Arial" w:eastAsia="Times New Roman" w:hAnsi="Arial" w:cs="Arial"/>
          <w:sz w:val="20"/>
          <w:szCs w:val="20"/>
          <w:lang w:eastAsia="nl-NL"/>
        </w:rPr>
        <w:t xml:space="preserve"> </w:t>
      </w:r>
      <w:r w:rsidRPr="00E477FB">
        <w:rPr>
          <w:rFonts w:ascii="Arial" w:eastAsia="Times New Roman" w:hAnsi="Arial" w:cs="Arial"/>
          <w:sz w:val="20"/>
          <w:szCs w:val="20"/>
          <w:lang w:eastAsia="nl-NL"/>
        </w:rPr>
        <w:t xml:space="preserve">aan alle aanbieders/aanmelders. Dit doet zij niet nadat zij met een beperkte selectie van aanbieders heeft </w:t>
      </w:r>
      <w:r w:rsidR="00490745" w:rsidRPr="00E477FB">
        <w:rPr>
          <w:rFonts w:ascii="Arial" w:eastAsia="Times New Roman" w:hAnsi="Arial" w:cs="Arial"/>
          <w:sz w:val="20"/>
          <w:szCs w:val="20"/>
          <w:lang w:eastAsia="nl-NL"/>
        </w:rPr>
        <w:t>geraadpleegd</w:t>
      </w:r>
      <w:r w:rsidRPr="00E477FB">
        <w:rPr>
          <w:rFonts w:ascii="Arial" w:eastAsia="Times New Roman" w:hAnsi="Arial" w:cs="Arial"/>
          <w:sz w:val="20"/>
          <w:szCs w:val="20"/>
          <w:lang w:eastAsia="nl-NL"/>
        </w:rPr>
        <w:t xml:space="preserve"> over de (mogelijke) consequenties hiervan. </w:t>
      </w:r>
    </w:p>
    <w:p w:rsidR="00640334" w:rsidRPr="00E477FB" w:rsidRDefault="00640334" w:rsidP="00E477FB">
      <w:pPr>
        <w:spacing w:after="0" w:line="360" w:lineRule="auto"/>
        <w:jc w:val="both"/>
        <w:rPr>
          <w:rFonts w:ascii="Arial" w:eastAsia="Times New Roman" w:hAnsi="Arial" w:cs="Arial"/>
          <w:sz w:val="20"/>
          <w:szCs w:val="20"/>
          <w:lang w:eastAsia="nl-NL"/>
        </w:rPr>
      </w:pPr>
    </w:p>
    <w:p w:rsidR="006D23D6" w:rsidRPr="00607C8B" w:rsidRDefault="006D23D6" w:rsidP="00E477FB">
      <w:pPr>
        <w:spacing w:after="0" w:line="360" w:lineRule="auto"/>
        <w:jc w:val="both"/>
        <w:rPr>
          <w:rFonts w:ascii="Arial" w:eastAsia="Times New Roman" w:hAnsi="Arial" w:cs="Arial"/>
          <w:bCs/>
          <w:i/>
          <w:color w:val="729928" w:themeColor="accent1" w:themeShade="BF"/>
          <w:sz w:val="20"/>
          <w:szCs w:val="20"/>
        </w:rPr>
      </w:pPr>
      <w:r w:rsidRPr="00607C8B">
        <w:rPr>
          <w:rFonts w:ascii="Arial" w:eastAsia="Times New Roman" w:hAnsi="Arial" w:cs="Arial"/>
          <w:bCs/>
          <w:i/>
          <w:color w:val="729928" w:themeColor="accent1" w:themeShade="BF"/>
          <w:sz w:val="20"/>
          <w:szCs w:val="20"/>
        </w:rPr>
        <w:lastRenderedPageBreak/>
        <w:t>Schadevergoeding</w:t>
      </w:r>
    </w:p>
    <w:p w:rsidR="00C60301" w:rsidRPr="00E477FB" w:rsidRDefault="006D23D6" w:rsidP="00E477FB">
      <w:pPr>
        <w:spacing w:after="0" w:line="360" w:lineRule="auto"/>
        <w:jc w:val="both"/>
        <w:rPr>
          <w:rFonts w:ascii="Arial" w:eastAsia="Times New Roman" w:hAnsi="Arial" w:cs="Arial"/>
          <w:sz w:val="20"/>
          <w:szCs w:val="20"/>
          <w:lang w:eastAsia="nl-NL"/>
        </w:rPr>
      </w:pPr>
      <w:r w:rsidRPr="00E477FB">
        <w:rPr>
          <w:rFonts w:ascii="Arial" w:eastAsia="Times New Roman" w:hAnsi="Arial" w:cs="Arial"/>
          <w:sz w:val="20"/>
          <w:szCs w:val="20"/>
          <w:lang w:eastAsia="nl-NL"/>
        </w:rPr>
        <w:t xml:space="preserve">Zorgaanbieders hebben geen recht op </w:t>
      </w:r>
      <w:r w:rsidR="00490745" w:rsidRPr="00E477FB">
        <w:rPr>
          <w:rFonts w:ascii="Arial" w:eastAsia="Times New Roman" w:hAnsi="Arial" w:cs="Arial"/>
          <w:sz w:val="20"/>
          <w:szCs w:val="20"/>
          <w:lang w:eastAsia="nl-NL"/>
        </w:rPr>
        <w:t>schadevergoeding</w:t>
      </w:r>
      <w:r w:rsidRPr="00E477FB">
        <w:rPr>
          <w:rFonts w:ascii="Arial" w:eastAsia="Times New Roman" w:hAnsi="Arial" w:cs="Arial"/>
          <w:sz w:val="20"/>
          <w:szCs w:val="20"/>
          <w:lang w:eastAsia="nl-NL"/>
        </w:rPr>
        <w:t xml:space="preserve"> naar aanleiding van herzieningen van het Samenwerkingsconvenant, danwel het aanmeldingsdocument, tenzij naar aanleiding van de consultatie anders afgesproken.</w:t>
      </w:r>
    </w:p>
    <w:p w:rsidR="006D23D6" w:rsidRPr="00E477FB" w:rsidRDefault="006D23D6" w:rsidP="00E477FB">
      <w:pPr>
        <w:spacing w:after="0" w:line="360" w:lineRule="auto"/>
        <w:jc w:val="both"/>
        <w:rPr>
          <w:rFonts w:ascii="Arial" w:eastAsia="Times New Roman" w:hAnsi="Arial" w:cs="Arial"/>
          <w:sz w:val="20"/>
          <w:szCs w:val="20"/>
          <w:lang w:eastAsia="nl-NL"/>
        </w:rPr>
      </w:pPr>
    </w:p>
    <w:p w:rsidR="00C857FE" w:rsidRPr="00607C8B" w:rsidRDefault="00C857FE" w:rsidP="00E477FB">
      <w:pPr>
        <w:spacing w:after="0" w:line="360" w:lineRule="auto"/>
        <w:jc w:val="both"/>
        <w:rPr>
          <w:rFonts w:ascii="Arial" w:eastAsia="Times New Roman" w:hAnsi="Arial" w:cs="Arial"/>
          <w:bCs/>
          <w:i/>
          <w:color w:val="729928" w:themeColor="accent1" w:themeShade="BF"/>
          <w:sz w:val="20"/>
          <w:szCs w:val="20"/>
        </w:rPr>
      </w:pPr>
      <w:r w:rsidRPr="00607C8B">
        <w:rPr>
          <w:rFonts w:ascii="Arial" w:eastAsia="Times New Roman" w:hAnsi="Arial" w:cs="Arial"/>
          <w:bCs/>
          <w:i/>
          <w:color w:val="729928" w:themeColor="accent1" w:themeShade="BF"/>
          <w:sz w:val="20"/>
          <w:szCs w:val="20"/>
        </w:rPr>
        <w:t>AVG</w:t>
      </w:r>
    </w:p>
    <w:p w:rsidR="00C857FE" w:rsidRPr="00991DB6" w:rsidRDefault="00C857FE" w:rsidP="00991DB6">
      <w:pPr>
        <w:pStyle w:val="Geenafstand"/>
        <w:spacing w:line="360" w:lineRule="auto"/>
        <w:jc w:val="both"/>
        <w:rPr>
          <w:rFonts w:asciiTheme="minorBidi" w:eastAsia="Times New Roman" w:hAnsiTheme="minorBidi"/>
          <w:sz w:val="20"/>
          <w:szCs w:val="20"/>
          <w:lang w:eastAsia="nl-NL"/>
        </w:rPr>
      </w:pPr>
      <w:r w:rsidRPr="00E477FB">
        <w:rPr>
          <w:rFonts w:ascii="Arial" w:eastAsia="Times New Roman" w:hAnsi="Arial" w:cs="Arial"/>
          <w:sz w:val="20"/>
          <w:szCs w:val="20"/>
          <w:lang w:eastAsia="nl-NL"/>
        </w:rPr>
        <w:t xml:space="preserve">De aanbestedende dienst en </w:t>
      </w:r>
      <w:r w:rsidR="003232C3" w:rsidRPr="00E477FB">
        <w:rPr>
          <w:rFonts w:ascii="Arial" w:eastAsia="Times New Roman" w:hAnsi="Arial" w:cs="Arial"/>
          <w:sz w:val="20"/>
          <w:szCs w:val="20"/>
          <w:lang w:eastAsia="nl-NL"/>
        </w:rPr>
        <w:t>zorgaanbieder</w:t>
      </w:r>
      <w:r w:rsidRPr="00E477FB">
        <w:rPr>
          <w:rFonts w:ascii="Arial" w:eastAsia="Times New Roman" w:hAnsi="Arial" w:cs="Arial"/>
          <w:sz w:val="20"/>
          <w:szCs w:val="20"/>
          <w:lang w:eastAsia="nl-NL"/>
        </w:rPr>
        <w:t xml:space="preserve"> zullen alle geregistreerde (persoons-)gegevens die voor en gedurende de opdracht kenbaar worden gemaakt, vertrouwelijk behandelen en meer in het bijzonder in overeenstemming met de Algemene verordening gegevensbescherming (AVG) verwerken.  In dat kader maakt de aanbestedende dienst met </w:t>
      </w:r>
      <w:r w:rsidR="003232C3" w:rsidRPr="00E477FB">
        <w:rPr>
          <w:rFonts w:ascii="Arial" w:eastAsia="Times New Roman" w:hAnsi="Arial" w:cs="Arial"/>
          <w:sz w:val="20"/>
          <w:szCs w:val="20"/>
          <w:lang w:eastAsia="nl-NL"/>
        </w:rPr>
        <w:t>zorgaanbieder</w:t>
      </w:r>
      <w:r w:rsidRPr="00E477FB">
        <w:rPr>
          <w:rFonts w:ascii="Arial" w:eastAsia="Times New Roman" w:hAnsi="Arial" w:cs="Arial"/>
          <w:sz w:val="20"/>
          <w:szCs w:val="20"/>
          <w:lang w:eastAsia="nl-NL"/>
        </w:rPr>
        <w:t xml:space="preserve"> nadere afspraken over het verwerken van de persoonsgegevens. Partijen sluiten daartoe een </w:t>
      </w:r>
      <w:r w:rsidR="00050B9B" w:rsidRPr="009E1BFD">
        <w:rPr>
          <w:rFonts w:ascii="Arial" w:eastAsia="Times New Roman" w:hAnsi="Arial" w:cs="Arial"/>
          <w:i/>
          <w:iCs/>
          <w:sz w:val="20"/>
          <w:szCs w:val="20"/>
          <w:lang w:eastAsia="nl-NL"/>
        </w:rPr>
        <w:t>Convenant afspraken omgaan met persoonsgegevens gemeente Beekdaelen</w:t>
      </w:r>
      <w:r w:rsidR="00050B9B" w:rsidRPr="00E477FB">
        <w:rPr>
          <w:rFonts w:ascii="Arial" w:eastAsia="Times New Roman" w:hAnsi="Arial" w:cs="Arial"/>
          <w:sz w:val="20"/>
          <w:szCs w:val="20"/>
          <w:lang w:eastAsia="nl-NL"/>
        </w:rPr>
        <w:t xml:space="preserve"> (verwerkersovereenkomst)</w:t>
      </w:r>
      <w:r w:rsidRPr="00E477FB">
        <w:rPr>
          <w:rFonts w:ascii="Arial" w:eastAsia="Times New Roman" w:hAnsi="Arial" w:cs="Arial"/>
          <w:sz w:val="20"/>
          <w:szCs w:val="20"/>
          <w:lang w:eastAsia="nl-NL"/>
        </w:rPr>
        <w:t xml:space="preserve">, die als </w:t>
      </w:r>
      <w:r w:rsidR="005A1AEC" w:rsidRPr="00E477FB">
        <w:rPr>
          <w:rFonts w:ascii="Arial" w:eastAsia="Times New Roman" w:hAnsi="Arial" w:cs="Arial"/>
          <w:sz w:val="20"/>
          <w:szCs w:val="20"/>
          <w:lang w:eastAsia="nl-NL"/>
        </w:rPr>
        <w:t xml:space="preserve">Bijlage 2 </w:t>
      </w:r>
      <w:r w:rsidRPr="00E477FB">
        <w:rPr>
          <w:rFonts w:ascii="Arial" w:eastAsia="Times New Roman" w:hAnsi="Arial" w:cs="Arial"/>
          <w:sz w:val="20"/>
          <w:szCs w:val="20"/>
          <w:lang w:eastAsia="nl-NL"/>
        </w:rPr>
        <w:t>onlosmakelijk onderdeel uitmaakt van dit aanmeldingsdocument.</w:t>
      </w:r>
      <w:r w:rsidR="00991DB6">
        <w:rPr>
          <w:rFonts w:ascii="Arial" w:eastAsia="Times New Roman" w:hAnsi="Arial" w:cs="Arial"/>
          <w:sz w:val="20"/>
          <w:szCs w:val="20"/>
          <w:lang w:eastAsia="nl-NL"/>
        </w:rPr>
        <w:t xml:space="preserve"> </w:t>
      </w:r>
      <w:r w:rsidR="00991DB6">
        <w:rPr>
          <w:rFonts w:asciiTheme="minorBidi" w:eastAsia="Times New Roman" w:hAnsiTheme="minorBidi"/>
          <w:sz w:val="20"/>
          <w:szCs w:val="20"/>
          <w:lang w:eastAsia="nl-NL"/>
        </w:rPr>
        <w:t xml:space="preserve">Aanmelders stemmen in met het bepaalde van dit Convenant door middel van het indienen van de aanmelding, conform het bepaalde in paragraaf 2.12. </w:t>
      </w:r>
    </w:p>
    <w:p w:rsidR="0069020D" w:rsidRPr="00E477FB" w:rsidRDefault="0069020D" w:rsidP="00E477FB">
      <w:pPr>
        <w:spacing w:after="0" w:line="360" w:lineRule="auto"/>
        <w:jc w:val="both"/>
        <w:rPr>
          <w:rFonts w:ascii="Arial" w:eastAsia="Times New Roman" w:hAnsi="Arial" w:cs="Arial"/>
          <w:sz w:val="20"/>
          <w:szCs w:val="20"/>
          <w:lang w:eastAsia="nl-NL"/>
        </w:rPr>
      </w:pPr>
    </w:p>
    <w:p w:rsidR="00C1375F" w:rsidRPr="0069020D" w:rsidRDefault="00240061"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11" w:name="_Toc525035136"/>
      <w:bookmarkStart w:id="12" w:name="_Toc526159238"/>
      <w:r w:rsidRPr="0069020D">
        <w:rPr>
          <w:rFonts w:ascii="Arial" w:eastAsia="Times New Roman" w:hAnsi="Arial" w:cs="Arial"/>
          <w:b w:val="0"/>
          <w:color w:val="729928" w:themeColor="accent1" w:themeShade="BF"/>
          <w:sz w:val="20"/>
          <w:szCs w:val="20"/>
        </w:rPr>
        <w:t>Partnerschap, resultaat en</w:t>
      </w:r>
      <w:r w:rsidR="001760B6" w:rsidRPr="0069020D">
        <w:rPr>
          <w:rFonts w:ascii="Arial" w:eastAsia="Times New Roman" w:hAnsi="Arial" w:cs="Arial"/>
          <w:b w:val="0"/>
          <w:color w:val="729928" w:themeColor="accent1" w:themeShade="BF"/>
          <w:sz w:val="20"/>
          <w:szCs w:val="20"/>
        </w:rPr>
        <w:t xml:space="preserve"> innovatie</w:t>
      </w:r>
      <w:bookmarkEnd w:id="11"/>
      <w:bookmarkEnd w:id="12"/>
    </w:p>
    <w:p w:rsidR="001760B6" w:rsidRPr="0069020D" w:rsidRDefault="004C03CD" w:rsidP="0069020D">
      <w:pPr>
        <w:spacing w:after="0" w:line="360" w:lineRule="auto"/>
        <w:jc w:val="both"/>
        <w:rPr>
          <w:rFonts w:ascii="Arial" w:eastAsia="Times New Roman" w:hAnsi="Arial" w:cs="Arial"/>
          <w:sz w:val="20"/>
          <w:szCs w:val="20"/>
          <w:lang w:eastAsia="nl-NL"/>
        </w:rPr>
      </w:pPr>
      <w:bookmarkStart w:id="13" w:name="_Toc525035137"/>
      <w:r w:rsidRPr="0069020D">
        <w:rPr>
          <w:rFonts w:ascii="Arial" w:eastAsia="Times New Roman" w:hAnsi="Arial" w:cs="Arial"/>
          <w:sz w:val="20"/>
          <w:szCs w:val="20"/>
          <w:lang w:eastAsia="nl-NL"/>
        </w:rPr>
        <w:t xml:space="preserve">De gemeente Beekdaelen streeft ernaar om samen met de zorgaanbieder </w:t>
      </w:r>
      <w:r w:rsidR="001F0CDC" w:rsidRPr="0069020D">
        <w:rPr>
          <w:rFonts w:ascii="Arial" w:eastAsia="Times New Roman" w:hAnsi="Arial" w:cs="Arial"/>
          <w:sz w:val="20"/>
          <w:szCs w:val="20"/>
          <w:lang w:eastAsia="nl-NL"/>
        </w:rPr>
        <w:t xml:space="preserve">in een partnerschap </w:t>
      </w:r>
      <w:r w:rsidRPr="0069020D">
        <w:rPr>
          <w:rFonts w:ascii="Arial" w:eastAsia="Times New Roman" w:hAnsi="Arial" w:cs="Arial"/>
          <w:sz w:val="20"/>
          <w:szCs w:val="20"/>
          <w:lang w:eastAsia="nl-NL"/>
        </w:rPr>
        <w:t>transformatie</w:t>
      </w:r>
      <w:r w:rsidR="00F30E12">
        <w:rPr>
          <w:rFonts w:ascii="Arial" w:eastAsia="Times New Roman" w:hAnsi="Arial" w:cs="Arial"/>
          <w:sz w:val="20"/>
          <w:szCs w:val="20"/>
          <w:lang w:eastAsia="nl-NL"/>
        </w:rPr>
        <w:t>, re</w:t>
      </w:r>
      <w:r w:rsidR="0007208B" w:rsidRPr="0069020D">
        <w:rPr>
          <w:rFonts w:ascii="Arial" w:eastAsia="Times New Roman" w:hAnsi="Arial" w:cs="Arial"/>
          <w:sz w:val="20"/>
          <w:szCs w:val="20"/>
          <w:lang w:eastAsia="nl-NL"/>
        </w:rPr>
        <w:t>sultaat</w:t>
      </w:r>
      <w:r w:rsidRPr="0069020D">
        <w:rPr>
          <w:rFonts w:ascii="Arial" w:eastAsia="Times New Roman" w:hAnsi="Arial" w:cs="Arial"/>
          <w:sz w:val="20"/>
          <w:szCs w:val="20"/>
          <w:lang w:eastAsia="nl-NL"/>
        </w:rPr>
        <w:t xml:space="preserve"> en innovatie vorm te geven. Dit vergt voor alle betrokkenen </w:t>
      </w:r>
      <w:r w:rsidR="001760B6" w:rsidRPr="0069020D">
        <w:rPr>
          <w:rFonts w:ascii="Arial" w:eastAsia="Times New Roman" w:hAnsi="Arial" w:cs="Arial"/>
          <w:sz w:val="20"/>
          <w:szCs w:val="20"/>
          <w:lang w:eastAsia="nl-NL"/>
        </w:rPr>
        <w:t xml:space="preserve">de bereidheid en inspanning om een andere rol, inspanning en houding aan te nemen. Dit zal moeten leiden tot een verandering en verdere doorontwikkeling van het </w:t>
      </w:r>
      <w:r w:rsidR="00BC20B9">
        <w:rPr>
          <w:rFonts w:ascii="Arial" w:eastAsia="Times New Roman" w:hAnsi="Arial" w:cs="Arial"/>
          <w:sz w:val="20"/>
          <w:szCs w:val="20"/>
          <w:lang w:eastAsia="nl-NL"/>
        </w:rPr>
        <w:t>WMO 2015</w:t>
      </w:r>
      <w:r w:rsidR="001760B6" w:rsidRPr="0069020D">
        <w:rPr>
          <w:rFonts w:ascii="Arial" w:eastAsia="Times New Roman" w:hAnsi="Arial" w:cs="Arial"/>
          <w:sz w:val="20"/>
          <w:szCs w:val="20"/>
          <w:lang w:eastAsia="nl-NL"/>
        </w:rPr>
        <w:t xml:space="preserve"> begeleidingsaanbod op termijn. Belangrijke doelstellingen van het partnerschap </w:t>
      </w:r>
      <w:r w:rsidR="00AD42E0" w:rsidRPr="0069020D">
        <w:rPr>
          <w:rFonts w:ascii="Arial" w:eastAsia="Times New Roman" w:hAnsi="Arial" w:cs="Arial"/>
          <w:sz w:val="20"/>
          <w:szCs w:val="20"/>
          <w:lang w:eastAsia="nl-NL"/>
        </w:rPr>
        <w:t xml:space="preserve">voor de gemeente Beekdaelen </w:t>
      </w:r>
      <w:r w:rsidR="001760B6" w:rsidRPr="0069020D">
        <w:rPr>
          <w:rFonts w:ascii="Arial" w:eastAsia="Times New Roman" w:hAnsi="Arial" w:cs="Arial"/>
          <w:sz w:val="20"/>
          <w:szCs w:val="20"/>
          <w:lang w:eastAsia="nl-NL"/>
        </w:rPr>
        <w:t>zijn:</w:t>
      </w:r>
      <w:bookmarkEnd w:id="13"/>
    </w:p>
    <w:p w:rsidR="00567DDC" w:rsidRPr="0069020D" w:rsidRDefault="001760B6"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bookmarkStart w:id="14" w:name="_Toc525035138"/>
      <w:r w:rsidRPr="0069020D">
        <w:rPr>
          <w:rFonts w:ascii="Arial" w:eastAsia="Times New Roman" w:hAnsi="Arial" w:cs="Arial"/>
          <w:color w:val="auto"/>
          <w:sz w:val="20"/>
          <w:szCs w:val="20"/>
          <w:lang w:eastAsia="nl-NL"/>
        </w:rPr>
        <w:t>kritisch te kijken naar de effecten van de dienstverlening op de burger in de praktijk,</w:t>
      </w:r>
      <w:bookmarkEnd w:id="14"/>
      <w:r w:rsidRPr="0069020D">
        <w:rPr>
          <w:rFonts w:ascii="Arial" w:eastAsia="Times New Roman" w:hAnsi="Arial" w:cs="Arial"/>
          <w:color w:val="auto"/>
          <w:sz w:val="20"/>
          <w:szCs w:val="20"/>
          <w:lang w:eastAsia="nl-NL"/>
        </w:rPr>
        <w:t xml:space="preserve"> </w:t>
      </w:r>
    </w:p>
    <w:p w:rsidR="001760B6" w:rsidRPr="0069020D" w:rsidRDefault="001760B6"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bookmarkStart w:id="15" w:name="_Toc525035139"/>
      <w:r w:rsidRPr="0069020D">
        <w:rPr>
          <w:rFonts w:ascii="Arial" w:eastAsia="Times New Roman" w:hAnsi="Arial" w:cs="Arial"/>
          <w:color w:val="auto"/>
          <w:sz w:val="20"/>
          <w:szCs w:val="20"/>
          <w:lang w:eastAsia="nl-NL"/>
        </w:rPr>
        <w:t>samen zoeken naar mogelijkheden om de administratieve lasten bi</w:t>
      </w:r>
      <w:r w:rsidR="00567DDC" w:rsidRPr="0069020D">
        <w:rPr>
          <w:rFonts w:ascii="Arial" w:eastAsia="Times New Roman" w:hAnsi="Arial" w:cs="Arial"/>
          <w:color w:val="auto"/>
          <w:sz w:val="20"/>
          <w:szCs w:val="20"/>
          <w:lang w:eastAsia="nl-NL"/>
        </w:rPr>
        <w:t xml:space="preserve">j de uitvoering van het </w:t>
      </w:r>
      <w:r w:rsidRPr="0069020D">
        <w:rPr>
          <w:rFonts w:ascii="Arial" w:eastAsia="Times New Roman" w:hAnsi="Arial" w:cs="Arial"/>
          <w:color w:val="auto"/>
          <w:sz w:val="20"/>
          <w:szCs w:val="20"/>
          <w:lang w:eastAsia="nl-NL"/>
        </w:rPr>
        <w:t>Samenwerkingsconvenant te verminderen en</w:t>
      </w:r>
      <w:bookmarkEnd w:id="15"/>
      <w:r w:rsidRPr="0069020D">
        <w:rPr>
          <w:rFonts w:ascii="Arial" w:eastAsia="Times New Roman" w:hAnsi="Arial" w:cs="Arial"/>
          <w:color w:val="auto"/>
          <w:sz w:val="20"/>
          <w:szCs w:val="20"/>
          <w:lang w:eastAsia="nl-NL"/>
        </w:rPr>
        <w:t xml:space="preserve"> </w:t>
      </w:r>
    </w:p>
    <w:p w:rsidR="00E642EE" w:rsidRPr="0069020D" w:rsidRDefault="001760B6"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bookmarkStart w:id="16" w:name="_Toc525035140"/>
      <w:r w:rsidRPr="0069020D">
        <w:rPr>
          <w:rFonts w:ascii="Arial" w:eastAsia="Times New Roman" w:hAnsi="Arial" w:cs="Arial"/>
          <w:color w:val="auto"/>
          <w:sz w:val="20"/>
          <w:szCs w:val="20"/>
          <w:lang w:eastAsia="nl-NL"/>
        </w:rPr>
        <w:t xml:space="preserve">het organiseren van adequate grip en verantwoording voor de </w:t>
      </w:r>
      <w:r w:rsidR="00BC47C6">
        <w:rPr>
          <w:rFonts w:ascii="Arial" w:eastAsia="Times New Roman" w:hAnsi="Arial" w:cs="Arial"/>
          <w:color w:val="auto"/>
          <w:sz w:val="20"/>
          <w:szCs w:val="20"/>
          <w:lang w:eastAsia="nl-NL"/>
        </w:rPr>
        <w:t>gemeente</w:t>
      </w:r>
      <w:r w:rsidRPr="0069020D">
        <w:rPr>
          <w:rFonts w:ascii="Arial" w:eastAsia="Times New Roman" w:hAnsi="Arial" w:cs="Arial"/>
          <w:color w:val="auto"/>
          <w:sz w:val="20"/>
          <w:szCs w:val="20"/>
          <w:lang w:eastAsia="nl-NL"/>
        </w:rPr>
        <w:t xml:space="preserve"> op financieel en kwalitatief gebied.</w:t>
      </w:r>
      <w:bookmarkEnd w:id="16"/>
    </w:p>
    <w:p w:rsidR="00567DDC" w:rsidRDefault="00567DDC" w:rsidP="00567DDC">
      <w:pPr>
        <w:pStyle w:val="Geenafstand"/>
        <w:spacing w:line="260" w:lineRule="atLeast"/>
        <w:jc w:val="both"/>
        <w:rPr>
          <w:sz w:val="20"/>
          <w:szCs w:val="20"/>
        </w:rPr>
      </w:pPr>
    </w:p>
    <w:p w:rsidR="00567DDC" w:rsidRPr="00D60228" w:rsidRDefault="00435247"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17" w:name="_Toc526159239"/>
      <w:r w:rsidRPr="00D60228">
        <w:rPr>
          <w:rFonts w:ascii="Arial" w:eastAsia="Times New Roman" w:hAnsi="Arial" w:cs="Arial"/>
          <w:b w:val="0"/>
          <w:color w:val="729928" w:themeColor="accent1" w:themeShade="BF"/>
          <w:sz w:val="20"/>
          <w:szCs w:val="20"/>
        </w:rPr>
        <w:t>Resultaatsgericht c</w:t>
      </w:r>
      <w:r w:rsidR="00567DDC" w:rsidRPr="00D60228">
        <w:rPr>
          <w:rFonts w:ascii="Arial" w:eastAsia="Times New Roman" w:hAnsi="Arial" w:cs="Arial"/>
          <w:b w:val="0"/>
          <w:color w:val="729928" w:themeColor="accent1" w:themeShade="BF"/>
          <w:sz w:val="20"/>
          <w:szCs w:val="20"/>
        </w:rPr>
        <w:t>ontractmanagement</w:t>
      </w:r>
      <w:bookmarkEnd w:id="17"/>
    </w:p>
    <w:p w:rsidR="00A45297" w:rsidRPr="00F30E12" w:rsidRDefault="00E642EE" w:rsidP="00F30E12">
      <w:pPr>
        <w:spacing w:after="0" w:line="360" w:lineRule="auto"/>
        <w:jc w:val="both"/>
        <w:rPr>
          <w:rFonts w:ascii="Arial" w:eastAsia="Times New Roman" w:hAnsi="Arial" w:cs="Arial"/>
          <w:sz w:val="20"/>
          <w:szCs w:val="20"/>
          <w:lang w:eastAsia="nl-NL"/>
        </w:rPr>
      </w:pPr>
      <w:r w:rsidRPr="0069020D">
        <w:rPr>
          <w:rFonts w:ascii="Arial" w:eastAsia="Times New Roman" w:hAnsi="Arial" w:cs="Arial"/>
          <w:sz w:val="20"/>
          <w:szCs w:val="20"/>
          <w:lang w:eastAsia="nl-NL"/>
        </w:rPr>
        <w:t xml:space="preserve">Een belangrijk middel voor het bereiken van deze doelstellingen voor de </w:t>
      </w:r>
      <w:r w:rsidR="00BC47C6">
        <w:rPr>
          <w:rFonts w:ascii="Arial" w:eastAsia="Times New Roman" w:hAnsi="Arial" w:cs="Arial"/>
          <w:sz w:val="20"/>
          <w:szCs w:val="20"/>
          <w:lang w:eastAsia="nl-NL"/>
        </w:rPr>
        <w:t>gemeente</w:t>
      </w:r>
      <w:r w:rsidRPr="0069020D">
        <w:rPr>
          <w:rFonts w:ascii="Arial" w:eastAsia="Times New Roman" w:hAnsi="Arial" w:cs="Arial"/>
          <w:sz w:val="20"/>
          <w:szCs w:val="20"/>
          <w:lang w:eastAsia="nl-NL"/>
        </w:rPr>
        <w:t xml:space="preserve"> is om </w:t>
      </w:r>
      <w:r w:rsidR="00CA4130" w:rsidRPr="0069020D">
        <w:rPr>
          <w:rFonts w:ascii="Arial" w:eastAsia="Times New Roman" w:hAnsi="Arial" w:cs="Arial"/>
          <w:sz w:val="20"/>
          <w:szCs w:val="20"/>
          <w:lang w:eastAsia="nl-NL"/>
        </w:rPr>
        <w:t xml:space="preserve">zorgaanbieders </w:t>
      </w:r>
      <w:r w:rsidRPr="0069020D">
        <w:rPr>
          <w:rFonts w:ascii="Arial" w:eastAsia="Times New Roman" w:hAnsi="Arial" w:cs="Arial"/>
          <w:sz w:val="20"/>
          <w:szCs w:val="20"/>
          <w:lang w:eastAsia="nl-NL"/>
        </w:rPr>
        <w:t xml:space="preserve">te </w:t>
      </w:r>
      <w:r w:rsidR="00C1375F" w:rsidRPr="0069020D">
        <w:rPr>
          <w:rFonts w:ascii="Arial" w:eastAsia="Times New Roman" w:hAnsi="Arial" w:cs="Arial"/>
          <w:sz w:val="20"/>
          <w:szCs w:val="20"/>
          <w:lang w:eastAsia="nl-NL"/>
        </w:rPr>
        <w:t>stimule</w:t>
      </w:r>
      <w:r w:rsidR="00AF1C6A" w:rsidRPr="0069020D">
        <w:rPr>
          <w:rFonts w:ascii="Arial" w:eastAsia="Times New Roman" w:hAnsi="Arial" w:cs="Arial"/>
          <w:sz w:val="20"/>
          <w:szCs w:val="20"/>
          <w:lang w:eastAsia="nl-NL"/>
        </w:rPr>
        <w:t xml:space="preserve">ren om meer resultaatgericht </w:t>
      </w:r>
      <w:r w:rsidR="00196FC0" w:rsidRPr="0069020D">
        <w:rPr>
          <w:rFonts w:ascii="Arial" w:eastAsia="Times New Roman" w:hAnsi="Arial" w:cs="Arial"/>
          <w:sz w:val="20"/>
          <w:szCs w:val="20"/>
          <w:lang w:eastAsia="nl-NL"/>
        </w:rPr>
        <w:t>te werken</w:t>
      </w:r>
      <w:r w:rsidR="00AF1C6A" w:rsidRPr="0069020D">
        <w:rPr>
          <w:rFonts w:ascii="Arial" w:eastAsia="Times New Roman" w:hAnsi="Arial" w:cs="Arial"/>
          <w:sz w:val="20"/>
          <w:szCs w:val="20"/>
          <w:lang w:eastAsia="nl-NL"/>
        </w:rPr>
        <w:t xml:space="preserve">. </w:t>
      </w:r>
      <w:r w:rsidRPr="0069020D">
        <w:rPr>
          <w:rFonts w:ascii="Arial" w:eastAsia="Times New Roman" w:hAnsi="Arial" w:cs="Arial"/>
          <w:sz w:val="20"/>
          <w:szCs w:val="20"/>
          <w:lang w:eastAsia="nl-NL"/>
        </w:rPr>
        <w:t xml:space="preserve">In de looptijd van deze overeenkomst zal de </w:t>
      </w:r>
      <w:r w:rsidR="00BC47C6">
        <w:rPr>
          <w:rFonts w:ascii="Arial" w:eastAsia="Times New Roman" w:hAnsi="Arial" w:cs="Arial"/>
          <w:sz w:val="20"/>
          <w:szCs w:val="20"/>
          <w:lang w:eastAsia="nl-NL"/>
        </w:rPr>
        <w:t>gemeente</w:t>
      </w:r>
      <w:r w:rsidRPr="0069020D">
        <w:rPr>
          <w:rFonts w:ascii="Arial" w:eastAsia="Times New Roman" w:hAnsi="Arial" w:cs="Arial"/>
          <w:sz w:val="20"/>
          <w:szCs w:val="20"/>
          <w:lang w:eastAsia="nl-NL"/>
        </w:rPr>
        <w:t xml:space="preserve"> met zorgaanbieders op regelmatige basis contractmanagement</w:t>
      </w:r>
      <w:r w:rsidR="003215E6" w:rsidRPr="0069020D">
        <w:rPr>
          <w:rFonts w:ascii="Arial" w:eastAsia="Times New Roman" w:hAnsi="Arial" w:cs="Arial"/>
          <w:sz w:val="20"/>
          <w:szCs w:val="20"/>
          <w:lang w:eastAsia="nl-NL"/>
        </w:rPr>
        <w:t>s</w:t>
      </w:r>
      <w:r w:rsidR="004C05AC" w:rsidRPr="0069020D">
        <w:rPr>
          <w:rFonts w:ascii="Arial" w:eastAsia="Times New Roman" w:hAnsi="Arial" w:cs="Arial"/>
          <w:sz w:val="20"/>
          <w:szCs w:val="20"/>
          <w:lang w:eastAsia="nl-NL"/>
        </w:rPr>
        <w:t>-</w:t>
      </w:r>
      <w:r w:rsidRPr="0069020D">
        <w:rPr>
          <w:rFonts w:ascii="Arial" w:eastAsia="Times New Roman" w:hAnsi="Arial" w:cs="Arial"/>
          <w:sz w:val="20"/>
          <w:szCs w:val="20"/>
          <w:lang w:eastAsia="nl-NL"/>
        </w:rPr>
        <w:t xml:space="preserve">gesprekken aangaan die zijn gericht op </w:t>
      </w:r>
      <w:r w:rsidR="004C05AC" w:rsidRPr="0069020D">
        <w:rPr>
          <w:rFonts w:ascii="Arial" w:eastAsia="Times New Roman" w:hAnsi="Arial" w:cs="Arial"/>
          <w:sz w:val="20"/>
          <w:szCs w:val="20"/>
          <w:lang w:eastAsia="nl-NL"/>
        </w:rPr>
        <w:t xml:space="preserve">het monitoren van </w:t>
      </w:r>
      <w:r w:rsidRPr="0069020D">
        <w:rPr>
          <w:rFonts w:ascii="Arial" w:eastAsia="Times New Roman" w:hAnsi="Arial" w:cs="Arial"/>
          <w:sz w:val="20"/>
          <w:szCs w:val="20"/>
          <w:lang w:eastAsia="nl-NL"/>
        </w:rPr>
        <w:t xml:space="preserve">de </w:t>
      </w:r>
      <w:r w:rsidR="00F30565" w:rsidRPr="0069020D">
        <w:rPr>
          <w:rFonts w:ascii="Arial" w:eastAsia="Times New Roman" w:hAnsi="Arial" w:cs="Arial"/>
          <w:sz w:val="20"/>
          <w:szCs w:val="20"/>
          <w:lang w:eastAsia="nl-NL"/>
        </w:rPr>
        <w:t>prestaties van deze aanbieder</w:t>
      </w:r>
      <w:r w:rsidR="00A45297" w:rsidRPr="0069020D">
        <w:rPr>
          <w:rFonts w:ascii="Arial" w:eastAsia="Times New Roman" w:hAnsi="Arial" w:cs="Arial"/>
          <w:sz w:val="20"/>
          <w:szCs w:val="20"/>
          <w:lang w:eastAsia="nl-NL"/>
        </w:rPr>
        <w:t xml:space="preserve"> in de uitvoering van de overeenkomst</w:t>
      </w:r>
      <w:r w:rsidR="004C05AC" w:rsidRPr="0069020D">
        <w:rPr>
          <w:rFonts w:ascii="Arial" w:eastAsia="Times New Roman" w:hAnsi="Arial" w:cs="Arial"/>
          <w:sz w:val="20"/>
          <w:szCs w:val="20"/>
          <w:lang w:eastAsia="nl-NL"/>
        </w:rPr>
        <w:t xml:space="preserve">. </w:t>
      </w:r>
      <w:r w:rsidR="00BD4A75" w:rsidRPr="0069020D">
        <w:rPr>
          <w:rFonts w:ascii="Arial" w:eastAsia="Times New Roman" w:hAnsi="Arial" w:cs="Arial"/>
          <w:sz w:val="20"/>
          <w:szCs w:val="20"/>
          <w:lang w:eastAsia="nl-NL"/>
        </w:rPr>
        <w:t>A</w:t>
      </w:r>
      <w:r w:rsidRPr="0069020D">
        <w:rPr>
          <w:rFonts w:ascii="Arial" w:eastAsia="Times New Roman" w:hAnsi="Arial" w:cs="Arial"/>
          <w:sz w:val="20"/>
          <w:szCs w:val="20"/>
          <w:lang w:eastAsia="nl-NL"/>
        </w:rPr>
        <w:t>an de hand waa</w:t>
      </w:r>
      <w:r w:rsidR="00A45297" w:rsidRPr="0069020D">
        <w:rPr>
          <w:rFonts w:ascii="Arial" w:eastAsia="Times New Roman" w:hAnsi="Arial" w:cs="Arial"/>
          <w:sz w:val="20"/>
          <w:szCs w:val="20"/>
          <w:lang w:eastAsia="nl-NL"/>
        </w:rPr>
        <w:t xml:space="preserve">rvan </w:t>
      </w:r>
      <w:r w:rsidR="00BD4A75" w:rsidRPr="0069020D">
        <w:rPr>
          <w:rFonts w:ascii="Arial" w:eastAsia="Times New Roman" w:hAnsi="Arial" w:cs="Arial"/>
          <w:sz w:val="20"/>
          <w:szCs w:val="20"/>
          <w:lang w:eastAsia="nl-NL"/>
        </w:rPr>
        <w:t xml:space="preserve">door de gemeente opgestelde parameters </w:t>
      </w:r>
      <w:r w:rsidR="009A3391" w:rsidRPr="0069020D">
        <w:rPr>
          <w:rFonts w:ascii="Arial" w:eastAsia="Times New Roman" w:hAnsi="Arial" w:cs="Arial"/>
          <w:sz w:val="20"/>
          <w:szCs w:val="20"/>
          <w:lang w:eastAsia="nl-NL"/>
        </w:rPr>
        <w:t xml:space="preserve">afgeleid uit de </w:t>
      </w:r>
      <w:r w:rsidR="00A45297" w:rsidRPr="0069020D">
        <w:rPr>
          <w:rFonts w:ascii="Arial" w:eastAsia="Times New Roman" w:hAnsi="Arial" w:cs="Arial"/>
          <w:sz w:val="20"/>
          <w:szCs w:val="20"/>
          <w:lang w:eastAsia="nl-NL"/>
        </w:rPr>
        <w:t>contractuele afs</w:t>
      </w:r>
      <w:r w:rsidR="003215E6" w:rsidRPr="0069020D">
        <w:rPr>
          <w:rFonts w:ascii="Arial" w:eastAsia="Times New Roman" w:hAnsi="Arial" w:cs="Arial"/>
          <w:sz w:val="20"/>
          <w:szCs w:val="20"/>
          <w:lang w:eastAsia="nl-NL"/>
        </w:rPr>
        <w:t>praken</w:t>
      </w:r>
      <w:r w:rsidRPr="0069020D">
        <w:rPr>
          <w:rFonts w:ascii="Arial" w:eastAsia="Times New Roman" w:hAnsi="Arial" w:cs="Arial"/>
          <w:sz w:val="20"/>
          <w:szCs w:val="20"/>
          <w:lang w:eastAsia="nl-NL"/>
        </w:rPr>
        <w:t xml:space="preserve"> </w:t>
      </w:r>
      <w:r w:rsidR="00BD4A75" w:rsidRPr="0069020D">
        <w:rPr>
          <w:rFonts w:ascii="Arial" w:eastAsia="Times New Roman" w:hAnsi="Arial" w:cs="Arial"/>
          <w:sz w:val="20"/>
          <w:szCs w:val="20"/>
          <w:lang w:eastAsia="nl-NL"/>
        </w:rPr>
        <w:t xml:space="preserve">zal </w:t>
      </w:r>
      <w:r w:rsidR="009A3391" w:rsidRPr="0069020D">
        <w:rPr>
          <w:rFonts w:ascii="Arial" w:eastAsia="Times New Roman" w:hAnsi="Arial" w:cs="Arial"/>
          <w:sz w:val="20"/>
          <w:szCs w:val="20"/>
          <w:lang w:eastAsia="nl-NL"/>
        </w:rPr>
        <w:t>deze toetsing con</w:t>
      </w:r>
      <w:r w:rsidR="00E64481">
        <w:rPr>
          <w:rFonts w:ascii="Arial" w:eastAsia="Times New Roman" w:hAnsi="Arial" w:cs="Arial"/>
          <w:sz w:val="20"/>
          <w:szCs w:val="20"/>
          <w:lang w:eastAsia="nl-NL"/>
        </w:rPr>
        <w:t>c</w:t>
      </w:r>
      <w:r w:rsidR="009A3391" w:rsidRPr="0069020D">
        <w:rPr>
          <w:rFonts w:ascii="Arial" w:eastAsia="Times New Roman" w:hAnsi="Arial" w:cs="Arial"/>
          <w:sz w:val="20"/>
          <w:szCs w:val="20"/>
          <w:lang w:eastAsia="nl-NL"/>
        </w:rPr>
        <w:t>reet plaatsvinden</w:t>
      </w:r>
      <w:r w:rsidR="002B1062" w:rsidRPr="0069020D">
        <w:rPr>
          <w:rFonts w:ascii="Arial" w:eastAsia="Times New Roman" w:hAnsi="Arial" w:cs="Arial"/>
          <w:sz w:val="20"/>
          <w:szCs w:val="20"/>
          <w:lang w:eastAsia="nl-NL"/>
        </w:rPr>
        <w:t xml:space="preserve"> (Key Performance Indicators)</w:t>
      </w:r>
      <w:r w:rsidRPr="0069020D">
        <w:rPr>
          <w:rFonts w:ascii="Arial" w:eastAsia="Times New Roman" w:hAnsi="Arial" w:cs="Arial"/>
          <w:sz w:val="20"/>
          <w:szCs w:val="20"/>
          <w:lang w:eastAsia="nl-NL"/>
        </w:rPr>
        <w:t xml:space="preserve">. </w:t>
      </w:r>
      <w:r w:rsidR="00A45297" w:rsidRPr="0069020D">
        <w:rPr>
          <w:rFonts w:ascii="Arial" w:eastAsia="Times New Roman" w:hAnsi="Arial" w:cs="Arial"/>
          <w:sz w:val="20"/>
          <w:szCs w:val="20"/>
          <w:lang w:eastAsia="nl-NL"/>
        </w:rPr>
        <w:t>Een nadere uitwerking van d</w:t>
      </w:r>
      <w:r w:rsidR="003215E6" w:rsidRPr="0069020D">
        <w:rPr>
          <w:rFonts w:ascii="Arial" w:eastAsia="Times New Roman" w:hAnsi="Arial" w:cs="Arial"/>
          <w:sz w:val="20"/>
          <w:szCs w:val="20"/>
          <w:lang w:eastAsia="nl-NL"/>
        </w:rPr>
        <w:t xml:space="preserve">eze Key Performance Indicators </w:t>
      </w:r>
      <w:r w:rsidR="00A45297" w:rsidRPr="0069020D">
        <w:rPr>
          <w:rFonts w:ascii="Arial" w:eastAsia="Times New Roman" w:hAnsi="Arial" w:cs="Arial"/>
          <w:sz w:val="20"/>
          <w:szCs w:val="20"/>
          <w:lang w:eastAsia="nl-NL"/>
        </w:rPr>
        <w:t>vindt u</w:t>
      </w:r>
      <w:r w:rsidR="003215E6" w:rsidRPr="0069020D">
        <w:rPr>
          <w:rFonts w:ascii="Arial" w:eastAsia="Times New Roman" w:hAnsi="Arial" w:cs="Arial"/>
          <w:sz w:val="20"/>
          <w:szCs w:val="20"/>
          <w:lang w:eastAsia="nl-NL"/>
        </w:rPr>
        <w:t xml:space="preserve"> in </w:t>
      </w:r>
      <w:r w:rsidR="00243E78" w:rsidRPr="0069020D">
        <w:rPr>
          <w:rFonts w:ascii="Arial" w:eastAsia="Times New Roman" w:hAnsi="Arial" w:cs="Arial"/>
          <w:sz w:val="20"/>
          <w:szCs w:val="20"/>
          <w:lang w:eastAsia="nl-NL"/>
        </w:rPr>
        <w:t>Bijlage</w:t>
      </w:r>
      <w:r w:rsidR="003215E6" w:rsidRPr="0069020D">
        <w:rPr>
          <w:rFonts w:ascii="Arial" w:eastAsia="Times New Roman" w:hAnsi="Arial" w:cs="Arial"/>
          <w:sz w:val="20"/>
          <w:szCs w:val="20"/>
          <w:lang w:eastAsia="nl-NL"/>
        </w:rPr>
        <w:t xml:space="preserve"> </w:t>
      </w:r>
      <w:r w:rsidR="000741C2" w:rsidRPr="0069020D">
        <w:rPr>
          <w:rFonts w:ascii="Arial" w:eastAsia="Times New Roman" w:hAnsi="Arial" w:cs="Arial"/>
          <w:sz w:val="20"/>
          <w:szCs w:val="20"/>
          <w:lang w:eastAsia="nl-NL"/>
        </w:rPr>
        <w:t>11</w:t>
      </w:r>
      <w:r w:rsidR="003215E6" w:rsidRPr="0069020D">
        <w:rPr>
          <w:rFonts w:ascii="Arial" w:eastAsia="Times New Roman" w:hAnsi="Arial" w:cs="Arial"/>
          <w:sz w:val="20"/>
          <w:szCs w:val="20"/>
          <w:lang w:eastAsia="nl-NL"/>
        </w:rPr>
        <w:t xml:space="preserve">. </w:t>
      </w:r>
    </w:p>
    <w:p w:rsidR="001357C2" w:rsidRDefault="001357C2" w:rsidP="00567DDC">
      <w:pPr>
        <w:pStyle w:val="Geenafstand"/>
        <w:spacing w:line="260" w:lineRule="atLeast"/>
        <w:jc w:val="both"/>
        <w:rPr>
          <w:sz w:val="20"/>
          <w:szCs w:val="20"/>
        </w:rPr>
      </w:pPr>
    </w:p>
    <w:p w:rsidR="001357C2" w:rsidRDefault="001357C2" w:rsidP="00567DDC">
      <w:pPr>
        <w:pStyle w:val="Geenafstand"/>
        <w:spacing w:line="260" w:lineRule="atLeast"/>
        <w:jc w:val="both"/>
        <w:rPr>
          <w:sz w:val="20"/>
          <w:szCs w:val="20"/>
        </w:rPr>
      </w:pPr>
    </w:p>
    <w:p w:rsidR="00915B7E" w:rsidRPr="00D60228" w:rsidRDefault="001357C2"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18" w:name="_Toc526159240"/>
      <w:r w:rsidRPr="00D60228">
        <w:rPr>
          <w:rFonts w:ascii="Arial" w:eastAsia="Times New Roman" w:hAnsi="Arial" w:cs="Arial"/>
          <w:b w:val="0"/>
          <w:color w:val="729928" w:themeColor="accent1" w:themeShade="BF"/>
          <w:sz w:val="20"/>
          <w:szCs w:val="20"/>
        </w:rPr>
        <w:t>Partnerschap</w:t>
      </w:r>
      <w:bookmarkEnd w:id="18"/>
    </w:p>
    <w:p w:rsidR="00622F42" w:rsidRPr="00915B7E" w:rsidRDefault="001357C2" w:rsidP="00915B7E">
      <w:pPr>
        <w:spacing w:line="360" w:lineRule="auto"/>
        <w:jc w:val="both"/>
        <w:rPr>
          <w:rFonts w:ascii="Arial" w:hAnsi="Arial" w:cs="Arial"/>
          <w:sz w:val="20"/>
          <w:szCs w:val="20"/>
        </w:rPr>
      </w:pPr>
      <w:r>
        <w:rPr>
          <w:rFonts w:ascii="Arial" w:hAnsi="Arial" w:cs="Arial"/>
          <w:sz w:val="20"/>
          <w:szCs w:val="20"/>
        </w:rPr>
        <w:t xml:space="preserve">De gemeente zal in het eerste jaar van de uitvoering van het samenwerkingsconvenant onderzoeken wat </w:t>
      </w:r>
      <w:r w:rsidR="00E64481">
        <w:rPr>
          <w:rFonts w:ascii="Arial" w:hAnsi="Arial" w:cs="Arial"/>
          <w:sz w:val="20"/>
          <w:szCs w:val="20"/>
        </w:rPr>
        <w:t xml:space="preserve">de </w:t>
      </w:r>
      <w:r>
        <w:rPr>
          <w:rFonts w:ascii="Arial" w:hAnsi="Arial" w:cs="Arial"/>
          <w:sz w:val="20"/>
          <w:szCs w:val="20"/>
        </w:rPr>
        <w:t xml:space="preserve">onderbenutting binnen de nieuwe gemeente Beekdaelen is en of het wenselijk is om een (pilot)regeling op te zetten met aanbieders die zich hiervoor aanmelden, teneinde de doelmatigheid op </w:t>
      </w:r>
      <w:r>
        <w:rPr>
          <w:rFonts w:ascii="Arial" w:hAnsi="Arial" w:cs="Arial"/>
          <w:sz w:val="20"/>
          <w:szCs w:val="20"/>
        </w:rPr>
        <w:lastRenderedPageBreak/>
        <w:t>dit punt te bevorderen. Het doel van een dergelijke regeling is om zowel de zorgaanbieders, de gemeente als de cliënten te laten profiteren van een grotere mate van flexibiliteit en doelmatigheid.</w:t>
      </w:r>
    </w:p>
    <w:p w:rsidR="00412E87" w:rsidRPr="004C05AC" w:rsidRDefault="00412E87" w:rsidP="00412E87">
      <w:pPr>
        <w:keepNext/>
        <w:numPr>
          <w:ilvl w:val="1"/>
          <w:numId w:val="0"/>
        </w:numPr>
        <w:tabs>
          <w:tab w:val="num" w:pos="576"/>
        </w:tabs>
        <w:spacing w:before="180" w:after="60" w:line="260" w:lineRule="atLeast"/>
        <w:outlineLvl w:val="0"/>
        <w:rPr>
          <w:rFonts w:ascii="Calibri" w:eastAsia="Times New Roman" w:hAnsi="Calibri" w:cs="Times New Roman"/>
          <w:sz w:val="22"/>
          <w:lang w:eastAsia="nl-NL"/>
        </w:rPr>
      </w:pPr>
    </w:p>
    <w:p w:rsidR="00EE2A05" w:rsidRPr="000A1EE9" w:rsidRDefault="00EE2A05"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19" w:name="_Toc525035143"/>
      <w:bookmarkStart w:id="20" w:name="_Toc526159241"/>
      <w:r w:rsidRPr="000A1EE9">
        <w:rPr>
          <w:rFonts w:ascii="Arial" w:eastAsia="Times New Roman" w:hAnsi="Arial" w:cs="Arial"/>
          <w:b w:val="0"/>
          <w:color w:val="729928" w:themeColor="accent1" w:themeShade="BF"/>
          <w:sz w:val="20"/>
          <w:szCs w:val="20"/>
        </w:rPr>
        <w:t>Perce</w:t>
      </w:r>
      <w:r w:rsidR="00A777F5" w:rsidRPr="000A1EE9">
        <w:rPr>
          <w:rFonts w:ascii="Arial" w:eastAsia="Times New Roman" w:hAnsi="Arial" w:cs="Arial"/>
          <w:b w:val="0"/>
          <w:color w:val="729928" w:themeColor="accent1" w:themeShade="BF"/>
          <w:sz w:val="20"/>
          <w:szCs w:val="20"/>
        </w:rPr>
        <w:t>elindeling</w:t>
      </w:r>
      <w:bookmarkEnd w:id="19"/>
      <w:bookmarkEnd w:id="20"/>
    </w:p>
    <w:p w:rsidR="00613DC5" w:rsidRPr="000A1EE9" w:rsidRDefault="004C05AC" w:rsidP="000A1EE9">
      <w:pPr>
        <w:spacing w:line="360" w:lineRule="auto"/>
        <w:jc w:val="both"/>
        <w:rPr>
          <w:rFonts w:ascii="Arial" w:eastAsia="Times New Roman" w:hAnsi="Arial" w:cs="Arial"/>
          <w:sz w:val="20"/>
          <w:szCs w:val="20"/>
          <w:lang w:eastAsia="nl-NL"/>
        </w:rPr>
      </w:pPr>
      <w:r w:rsidRPr="000A1EE9">
        <w:rPr>
          <w:rFonts w:ascii="Arial" w:eastAsia="Times New Roman" w:hAnsi="Arial" w:cs="Arial"/>
          <w:sz w:val="20"/>
          <w:szCs w:val="20"/>
          <w:lang w:eastAsia="nl-NL"/>
        </w:rPr>
        <w:t>De o</w:t>
      </w:r>
      <w:r w:rsidR="00EE2A05" w:rsidRPr="000A1EE9">
        <w:rPr>
          <w:rFonts w:ascii="Arial" w:eastAsia="Times New Roman" w:hAnsi="Arial" w:cs="Arial"/>
          <w:sz w:val="20"/>
          <w:szCs w:val="20"/>
          <w:lang w:eastAsia="nl-NL"/>
        </w:rPr>
        <w:t>pdr</w:t>
      </w:r>
      <w:r w:rsidR="00797C59" w:rsidRPr="000A1EE9">
        <w:rPr>
          <w:rFonts w:ascii="Arial" w:eastAsia="Times New Roman" w:hAnsi="Arial" w:cs="Arial"/>
          <w:sz w:val="20"/>
          <w:szCs w:val="20"/>
          <w:lang w:eastAsia="nl-NL"/>
        </w:rPr>
        <w:t>acht is vanwege de indeling</w:t>
      </w:r>
      <w:r w:rsidR="00EE2A05" w:rsidRPr="000A1EE9">
        <w:rPr>
          <w:rFonts w:ascii="Arial" w:eastAsia="Times New Roman" w:hAnsi="Arial" w:cs="Arial"/>
          <w:sz w:val="20"/>
          <w:szCs w:val="20"/>
          <w:lang w:eastAsia="nl-NL"/>
        </w:rPr>
        <w:t xml:space="preserve">, de diversiteit van de voorzieningen, de verschillende doelgroepen en de verschillende aanbieders </w:t>
      </w:r>
      <w:r w:rsidRPr="000A1EE9">
        <w:rPr>
          <w:rFonts w:ascii="Arial" w:eastAsia="Times New Roman" w:hAnsi="Arial" w:cs="Arial"/>
          <w:sz w:val="20"/>
          <w:szCs w:val="20"/>
          <w:lang w:eastAsia="nl-NL"/>
        </w:rPr>
        <w:t>(en hun expertise) verdeeld in p</w:t>
      </w:r>
      <w:r w:rsidR="00EE2A05" w:rsidRPr="000A1EE9">
        <w:rPr>
          <w:rFonts w:ascii="Arial" w:eastAsia="Times New Roman" w:hAnsi="Arial" w:cs="Arial"/>
          <w:sz w:val="20"/>
          <w:szCs w:val="20"/>
          <w:lang w:eastAsia="nl-NL"/>
        </w:rPr>
        <w:t>ercelen.</w:t>
      </w:r>
      <w:r w:rsidR="00263DFC" w:rsidRPr="000A1EE9">
        <w:rPr>
          <w:rFonts w:ascii="Arial" w:eastAsia="Times New Roman" w:hAnsi="Arial" w:cs="Arial"/>
          <w:sz w:val="20"/>
          <w:szCs w:val="20"/>
          <w:lang w:eastAsia="nl-NL"/>
        </w:rPr>
        <w:t xml:space="preserve"> </w:t>
      </w:r>
      <w:r w:rsidR="00EE2A05" w:rsidRPr="000A1EE9">
        <w:rPr>
          <w:rFonts w:ascii="Arial" w:eastAsia="Times New Roman" w:hAnsi="Arial" w:cs="Arial"/>
          <w:sz w:val="20"/>
          <w:szCs w:val="20"/>
          <w:lang w:eastAsia="nl-NL"/>
        </w:rPr>
        <w:t xml:space="preserve">Aanbieders kunnen </w:t>
      </w:r>
      <w:r w:rsidR="00D86CC9" w:rsidRPr="000A1EE9">
        <w:rPr>
          <w:rFonts w:ascii="Arial" w:eastAsia="Times New Roman" w:hAnsi="Arial" w:cs="Arial"/>
          <w:sz w:val="20"/>
          <w:szCs w:val="20"/>
          <w:lang w:eastAsia="nl-NL"/>
        </w:rPr>
        <w:t>aanmelden</w:t>
      </w:r>
      <w:r w:rsidR="00EE2A05" w:rsidRPr="000A1EE9">
        <w:rPr>
          <w:rFonts w:ascii="Arial" w:eastAsia="Times New Roman" w:hAnsi="Arial" w:cs="Arial"/>
          <w:sz w:val="20"/>
          <w:szCs w:val="20"/>
          <w:lang w:eastAsia="nl-NL"/>
        </w:rPr>
        <w:t xml:space="preserve"> op één of meer</w:t>
      </w:r>
      <w:r w:rsidRPr="000A1EE9">
        <w:rPr>
          <w:rFonts w:ascii="Arial" w:eastAsia="Times New Roman" w:hAnsi="Arial" w:cs="Arial"/>
          <w:sz w:val="20"/>
          <w:szCs w:val="20"/>
          <w:lang w:eastAsia="nl-NL"/>
        </w:rPr>
        <w:t xml:space="preserve"> p</w:t>
      </w:r>
      <w:r w:rsidR="00EE2A05" w:rsidRPr="000A1EE9">
        <w:rPr>
          <w:rFonts w:ascii="Arial" w:eastAsia="Times New Roman" w:hAnsi="Arial" w:cs="Arial"/>
          <w:sz w:val="20"/>
          <w:szCs w:val="20"/>
          <w:lang w:eastAsia="nl-NL"/>
        </w:rPr>
        <w:t>ercelen</w:t>
      </w:r>
      <w:r w:rsidRPr="000A1EE9">
        <w:rPr>
          <w:rFonts w:ascii="Arial" w:eastAsia="Times New Roman" w:hAnsi="Arial" w:cs="Arial"/>
          <w:sz w:val="20"/>
          <w:szCs w:val="20"/>
          <w:lang w:eastAsia="nl-NL"/>
        </w:rPr>
        <w:t xml:space="preserve"> en kunnen één of meer p</w:t>
      </w:r>
      <w:r w:rsidR="00263DFC" w:rsidRPr="000A1EE9">
        <w:rPr>
          <w:rFonts w:ascii="Arial" w:eastAsia="Times New Roman" w:hAnsi="Arial" w:cs="Arial"/>
          <w:sz w:val="20"/>
          <w:szCs w:val="20"/>
          <w:lang w:eastAsia="nl-NL"/>
        </w:rPr>
        <w:t>ercelen gegund krijgen</w:t>
      </w:r>
      <w:r w:rsidR="00FB72A7" w:rsidRPr="000A1EE9">
        <w:rPr>
          <w:rFonts w:ascii="Arial" w:eastAsia="Times New Roman" w:hAnsi="Arial" w:cs="Arial"/>
          <w:sz w:val="20"/>
          <w:szCs w:val="20"/>
          <w:lang w:eastAsia="nl-NL"/>
        </w:rPr>
        <w:t>.</w:t>
      </w:r>
      <w:r w:rsidR="00263DFC" w:rsidRPr="000A1EE9">
        <w:rPr>
          <w:rFonts w:ascii="Arial" w:eastAsia="Times New Roman" w:hAnsi="Arial" w:cs="Arial"/>
          <w:sz w:val="20"/>
          <w:szCs w:val="20"/>
          <w:lang w:eastAsia="nl-NL"/>
        </w:rPr>
        <w:t xml:space="preserve"> Bij </w:t>
      </w:r>
      <w:r w:rsidRPr="000A1EE9">
        <w:rPr>
          <w:rFonts w:ascii="Arial" w:eastAsia="Times New Roman" w:hAnsi="Arial" w:cs="Arial"/>
          <w:sz w:val="20"/>
          <w:szCs w:val="20"/>
          <w:lang w:eastAsia="nl-NL"/>
        </w:rPr>
        <w:t>a</w:t>
      </w:r>
      <w:r w:rsidR="009C2FB5" w:rsidRPr="000A1EE9">
        <w:rPr>
          <w:rFonts w:ascii="Arial" w:eastAsia="Times New Roman" w:hAnsi="Arial" w:cs="Arial"/>
          <w:sz w:val="20"/>
          <w:szCs w:val="20"/>
          <w:lang w:eastAsia="nl-NL"/>
        </w:rPr>
        <w:t>anmelding</w:t>
      </w:r>
      <w:r w:rsidRPr="000A1EE9">
        <w:rPr>
          <w:rFonts w:ascii="Arial" w:eastAsia="Times New Roman" w:hAnsi="Arial" w:cs="Arial"/>
          <w:sz w:val="20"/>
          <w:szCs w:val="20"/>
          <w:lang w:eastAsia="nl-NL"/>
        </w:rPr>
        <w:t xml:space="preserve"> dient de </w:t>
      </w:r>
      <w:r w:rsidR="009A3391" w:rsidRPr="000A1EE9">
        <w:rPr>
          <w:rFonts w:ascii="Arial" w:eastAsia="Times New Roman" w:hAnsi="Arial" w:cs="Arial"/>
          <w:sz w:val="20"/>
          <w:szCs w:val="20"/>
          <w:lang w:eastAsia="nl-NL"/>
        </w:rPr>
        <w:t>zorg</w:t>
      </w:r>
      <w:r w:rsidRPr="000A1EE9">
        <w:rPr>
          <w:rFonts w:ascii="Arial" w:eastAsia="Times New Roman" w:hAnsi="Arial" w:cs="Arial"/>
          <w:sz w:val="20"/>
          <w:szCs w:val="20"/>
          <w:lang w:eastAsia="nl-NL"/>
        </w:rPr>
        <w:t xml:space="preserve">aanbieder </w:t>
      </w:r>
      <w:r w:rsidR="009A3391" w:rsidRPr="000A1EE9">
        <w:rPr>
          <w:rFonts w:ascii="Arial" w:eastAsia="Times New Roman" w:hAnsi="Arial" w:cs="Arial"/>
          <w:sz w:val="20"/>
          <w:szCs w:val="20"/>
          <w:lang w:eastAsia="nl-NL"/>
        </w:rPr>
        <w:t xml:space="preserve">aan de hand van het model opgenomen als Bijlage </w:t>
      </w:r>
      <w:r w:rsidR="000741C2" w:rsidRPr="000A1EE9">
        <w:rPr>
          <w:rFonts w:ascii="Arial" w:eastAsia="Times New Roman" w:hAnsi="Arial" w:cs="Arial"/>
          <w:sz w:val="20"/>
          <w:szCs w:val="20"/>
          <w:lang w:eastAsia="nl-NL"/>
        </w:rPr>
        <w:t>10</w:t>
      </w:r>
      <w:r w:rsidR="009A3391" w:rsidRPr="000A1EE9">
        <w:rPr>
          <w:rFonts w:ascii="Arial" w:eastAsia="Times New Roman" w:hAnsi="Arial" w:cs="Arial"/>
          <w:sz w:val="20"/>
          <w:szCs w:val="20"/>
          <w:lang w:eastAsia="nl-NL"/>
        </w:rPr>
        <w:t xml:space="preserve"> </w:t>
      </w:r>
      <w:r w:rsidRPr="000A1EE9">
        <w:rPr>
          <w:rFonts w:ascii="Arial" w:eastAsia="Times New Roman" w:hAnsi="Arial" w:cs="Arial"/>
          <w:sz w:val="20"/>
          <w:szCs w:val="20"/>
          <w:lang w:eastAsia="nl-NL"/>
        </w:rPr>
        <w:t>per p</w:t>
      </w:r>
      <w:r w:rsidR="00263DFC" w:rsidRPr="000A1EE9">
        <w:rPr>
          <w:rFonts w:ascii="Arial" w:eastAsia="Times New Roman" w:hAnsi="Arial" w:cs="Arial"/>
          <w:sz w:val="20"/>
          <w:szCs w:val="20"/>
          <w:lang w:eastAsia="nl-NL"/>
        </w:rPr>
        <w:t xml:space="preserve">erceel aan te geven </w:t>
      </w:r>
      <w:r w:rsidR="00EE2A05" w:rsidRPr="000A1EE9">
        <w:rPr>
          <w:rFonts w:ascii="Arial" w:eastAsia="Times New Roman" w:hAnsi="Arial" w:cs="Arial"/>
          <w:sz w:val="20"/>
          <w:szCs w:val="20"/>
          <w:lang w:eastAsia="nl-NL"/>
        </w:rPr>
        <w:t xml:space="preserve">welke </w:t>
      </w:r>
      <w:r w:rsidRPr="000A1EE9">
        <w:rPr>
          <w:rFonts w:ascii="Arial" w:eastAsia="Times New Roman" w:hAnsi="Arial" w:cs="Arial"/>
          <w:sz w:val="20"/>
          <w:szCs w:val="20"/>
          <w:lang w:eastAsia="nl-NL"/>
        </w:rPr>
        <w:t>diensten</w:t>
      </w:r>
      <w:r w:rsidR="00613DC5" w:rsidRPr="000A1EE9">
        <w:rPr>
          <w:rFonts w:ascii="Arial" w:eastAsia="Times New Roman" w:hAnsi="Arial" w:cs="Arial"/>
          <w:sz w:val="20"/>
          <w:szCs w:val="20"/>
          <w:lang w:eastAsia="nl-NL"/>
        </w:rPr>
        <w:t xml:space="preserve"> </w:t>
      </w:r>
      <w:r w:rsidR="00263DFC" w:rsidRPr="000A1EE9">
        <w:rPr>
          <w:rFonts w:ascii="Arial" w:eastAsia="Times New Roman" w:hAnsi="Arial" w:cs="Arial"/>
          <w:sz w:val="20"/>
          <w:szCs w:val="20"/>
          <w:lang w:eastAsia="nl-NL"/>
        </w:rPr>
        <w:t xml:space="preserve">hij kan </w:t>
      </w:r>
      <w:r w:rsidR="00016E7C" w:rsidRPr="000A1EE9">
        <w:rPr>
          <w:rFonts w:ascii="Arial" w:eastAsia="Times New Roman" w:hAnsi="Arial" w:cs="Arial"/>
          <w:sz w:val="20"/>
          <w:szCs w:val="20"/>
          <w:lang w:eastAsia="nl-NL"/>
        </w:rPr>
        <w:t xml:space="preserve">leveren en op welke </w:t>
      </w:r>
      <w:r w:rsidRPr="000A1EE9">
        <w:rPr>
          <w:rFonts w:ascii="Arial" w:eastAsia="Times New Roman" w:hAnsi="Arial" w:cs="Arial"/>
          <w:sz w:val="20"/>
          <w:szCs w:val="20"/>
          <w:lang w:eastAsia="nl-NL"/>
        </w:rPr>
        <w:t>perceel</w:t>
      </w:r>
      <w:r w:rsidR="00016E7C" w:rsidRPr="000A1EE9">
        <w:rPr>
          <w:rFonts w:ascii="Arial" w:eastAsia="Times New Roman" w:hAnsi="Arial" w:cs="Arial"/>
          <w:sz w:val="20"/>
          <w:szCs w:val="20"/>
          <w:lang w:eastAsia="nl-NL"/>
        </w:rPr>
        <w:t xml:space="preserve"> zijn aanbod is gericht. </w:t>
      </w:r>
      <w:r w:rsidR="001F1B3B" w:rsidRPr="000A1EE9">
        <w:rPr>
          <w:rFonts w:ascii="Arial" w:eastAsia="Times New Roman" w:hAnsi="Arial" w:cs="Arial"/>
          <w:sz w:val="20"/>
          <w:szCs w:val="20"/>
          <w:lang w:eastAsia="nl-NL"/>
        </w:rPr>
        <w:t xml:space="preserve">Genoemde uitvraag impliceert uitdrukkelijk geen afnamegarantie voor </w:t>
      </w:r>
      <w:r w:rsidR="00E64481">
        <w:rPr>
          <w:rFonts w:ascii="Arial" w:eastAsia="Times New Roman" w:hAnsi="Arial" w:cs="Arial"/>
          <w:sz w:val="20"/>
          <w:szCs w:val="20"/>
          <w:lang w:eastAsia="nl-NL"/>
        </w:rPr>
        <w:t>a</w:t>
      </w:r>
      <w:r w:rsidR="009B5C7F" w:rsidRPr="000A1EE9">
        <w:rPr>
          <w:rFonts w:ascii="Arial" w:eastAsia="Times New Roman" w:hAnsi="Arial" w:cs="Arial"/>
          <w:sz w:val="20"/>
          <w:szCs w:val="20"/>
          <w:lang w:eastAsia="nl-NL"/>
        </w:rPr>
        <w:t>anmelder</w:t>
      </w:r>
      <w:r w:rsidR="001F1B3B" w:rsidRPr="000A1EE9">
        <w:rPr>
          <w:rFonts w:ascii="Arial" w:eastAsia="Times New Roman" w:hAnsi="Arial" w:cs="Arial"/>
          <w:sz w:val="20"/>
          <w:szCs w:val="20"/>
          <w:lang w:eastAsia="nl-NL"/>
        </w:rPr>
        <w:t>s.</w:t>
      </w:r>
    </w:p>
    <w:p w:rsidR="00A1764D" w:rsidRPr="000A1EE9" w:rsidRDefault="00A1764D" w:rsidP="000A1EE9">
      <w:pPr>
        <w:spacing w:line="360" w:lineRule="auto"/>
        <w:ind w:right="232"/>
        <w:rPr>
          <w:rFonts w:ascii="Arial" w:eastAsia="Times New Roman" w:hAnsi="Arial" w:cs="Arial"/>
          <w:sz w:val="20"/>
          <w:szCs w:val="20"/>
          <w:lang w:eastAsia="nl-NL"/>
        </w:rPr>
      </w:pPr>
      <w:r w:rsidRPr="000A1EE9">
        <w:rPr>
          <w:rFonts w:ascii="Arial" w:eastAsia="Times New Roman" w:hAnsi="Arial" w:cs="Arial"/>
          <w:sz w:val="20"/>
          <w:szCs w:val="20"/>
          <w:lang w:eastAsia="nl-NL"/>
        </w:rPr>
        <w:t>De indeling van de percelen is als volgt:</w:t>
      </w:r>
    </w:p>
    <w:tbl>
      <w:tblPr>
        <w:tblStyle w:val="Tabelraster"/>
        <w:tblW w:w="9072" w:type="dxa"/>
        <w:tblInd w:w="108" w:type="dxa"/>
        <w:tblLook w:val="04A0" w:firstRow="1" w:lastRow="0" w:firstColumn="1" w:lastColumn="0" w:noHBand="0" w:noVBand="1"/>
      </w:tblPr>
      <w:tblGrid>
        <w:gridCol w:w="3436"/>
        <w:gridCol w:w="5636"/>
      </w:tblGrid>
      <w:tr w:rsidR="00861E49" w:rsidTr="00D60228">
        <w:tc>
          <w:tcPr>
            <w:tcW w:w="3436" w:type="dxa"/>
            <w:shd w:val="clear" w:color="auto" w:fill="BFBFBF" w:themeFill="background1" w:themeFillShade="BF"/>
          </w:tcPr>
          <w:p w:rsidR="00861E49" w:rsidRPr="00861E49" w:rsidRDefault="00861E49" w:rsidP="00DB2DED">
            <w:pPr>
              <w:spacing w:line="260" w:lineRule="atLeast"/>
              <w:rPr>
                <w:rFonts w:ascii="Arial" w:hAnsi="Arial" w:cs="Arial"/>
                <w:b/>
                <w:color w:val="FFFFFF" w:themeColor="background1"/>
                <w:sz w:val="20"/>
                <w:szCs w:val="20"/>
              </w:rPr>
            </w:pPr>
          </w:p>
        </w:tc>
        <w:tc>
          <w:tcPr>
            <w:tcW w:w="5636" w:type="dxa"/>
            <w:shd w:val="clear" w:color="auto" w:fill="BFBFBF" w:themeFill="background1" w:themeFillShade="BF"/>
          </w:tcPr>
          <w:p w:rsidR="00861E49" w:rsidRPr="00861E49" w:rsidRDefault="00861E49" w:rsidP="003D1342">
            <w:pPr>
              <w:spacing w:line="240" w:lineRule="atLeast"/>
              <w:rPr>
                <w:rFonts w:ascii="Arial" w:hAnsi="Arial" w:cs="Arial"/>
                <w:color w:val="FFFFFF" w:themeColor="background1"/>
                <w:sz w:val="20"/>
                <w:szCs w:val="20"/>
              </w:rPr>
            </w:pPr>
            <w:r w:rsidRPr="00861E49">
              <w:rPr>
                <w:rFonts w:ascii="Arial" w:hAnsi="Arial" w:cs="Arial"/>
                <w:color w:val="FFFFFF" w:themeColor="background1"/>
                <w:sz w:val="20"/>
                <w:szCs w:val="20"/>
              </w:rPr>
              <w:t>Producten</w:t>
            </w:r>
          </w:p>
        </w:tc>
      </w:tr>
      <w:tr w:rsidR="000A1EE9" w:rsidTr="00D60228">
        <w:tc>
          <w:tcPr>
            <w:tcW w:w="3436" w:type="dxa"/>
            <w:shd w:val="clear" w:color="auto" w:fill="EAF4D7" w:themeFill="accent1" w:themeFillTint="33"/>
          </w:tcPr>
          <w:p w:rsidR="000A1EE9" w:rsidRPr="000A1EE9" w:rsidRDefault="000A1EE9" w:rsidP="006C184C">
            <w:pPr>
              <w:spacing w:line="260" w:lineRule="atLeast"/>
              <w:rPr>
                <w:rFonts w:ascii="Arial" w:hAnsi="Arial" w:cs="Arial"/>
                <w:bCs/>
                <w:sz w:val="20"/>
                <w:szCs w:val="20"/>
              </w:rPr>
            </w:pPr>
            <w:r w:rsidRPr="000A1EE9">
              <w:rPr>
                <w:rFonts w:ascii="Arial" w:hAnsi="Arial" w:cs="Arial"/>
                <w:bCs/>
                <w:sz w:val="20"/>
                <w:szCs w:val="20"/>
              </w:rPr>
              <w:t>Wmo 2019</w:t>
            </w:r>
          </w:p>
          <w:p w:rsidR="000A1EE9" w:rsidRPr="000A1EE9" w:rsidRDefault="000A1EE9" w:rsidP="006C184C">
            <w:pPr>
              <w:spacing w:line="260" w:lineRule="atLeast"/>
              <w:rPr>
                <w:rFonts w:ascii="Arial" w:hAnsi="Arial" w:cs="Arial"/>
                <w:b/>
                <w:sz w:val="20"/>
                <w:szCs w:val="20"/>
              </w:rPr>
            </w:pPr>
          </w:p>
          <w:p w:rsidR="000A1EE9" w:rsidRPr="000A1EE9" w:rsidRDefault="000A1EE9" w:rsidP="006C184C">
            <w:pPr>
              <w:spacing w:line="260" w:lineRule="atLeast"/>
              <w:rPr>
                <w:rFonts w:ascii="Arial" w:hAnsi="Arial" w:cs="Arial"/>
                <w:b/>
                <w:sz w:val="20"/>
                <w:szCs w:val="20"/>
              </w:rPr>
            </w:pPr>
          </w:p>
          <w:p w:rsidR="000A1EE9" w:rsidRPr="000A1EE9" w:rsidRDefault="000A1EE9" w:rsidP="006C184C">
            <w:pPr>
              <w:spacing w:line="260" w:lineRule="atLeast"/>
              <w:rPr>
                <w:rFonts w:ascii="Arial" w:hAnsi="Arial" w:cs="Arial"/>
                <w:b/>
                <w:sz w:val="20"/>
                <w:szCs w:val="20"/>
              </w:rPr>
            </w:pPr>
          </w:p>
        </w:tc>
        <w:tc>
          <w:tcPr>
            <w:tcW w:w="5636" w:type="dxa"/>
            <w:shd w:val="clear" w:color="auto" w:fill="FFFFFF" w:themeFill="background1"/>
          </w:tcPr>
          <w:p w:rsidR="000A1EE9" w:rsidRPr="00D60228" w:rsidRDefault="000A1EE9" w:rsidP="00B478DC">
            <w:pPr>
              <w:pStyle w:val="Lijstalinea"/>
              <w:numPr>
                <w:ilvl w:val="0"/>
                <w:numId w:val="19"/>
              </w:numPr>
              <w:spacing w:before="14"/>
              <w:ind w:left="284" w:hanging="284"/>
              <w:rPr>
                <w:rFonts w:ascii="Arial" w:eastAsia="Times New Roman" w:hAnsi="Arial" w:cs="Arial"/>
                <w:color w:val="auto"/>
                <w:sz w:val="20"/>
                <w:szCs w:val="20"/>
                <w:lang w:eastAsia="nl-NL"/>
              </w:rPr>
            </w:pPr>
            <w:r w:rsidRPr="00D60228">
              <w:rPr>
                <w:rFonts w:ascii="Arial" w:eastAsia="Times New Roman" w:hAnsi="Arial" w:cs="Arial"/>
                <w:color w:val="auto"/>
                <w:sz w:val="20"/>
                <w:szCs w:val="20"/>
                <w:lang w:eastAsia="nl-NL"/>
              </w:rPr>
              <w:t>Persoonlijke begeleiding individueel</w:t>
            </w:r>
          </w:p>
          <w:p w:rsidR="000A1EE9" w:rsidRPr="00D60228" w:rsidRDefault="000A1EE9" w:rsidP="00B478DC">
            <w:pPr>
              <w:pStyle w:val="Lijstalinea"/>
              <w:numPr>
                <w:ilvl w:val="0"/>
                <w:numId w:val="19"/>
              </w:numPr>
              <w:spacing w:before="14"/>
              <w:ind w:left="284" w:hanging="284"/>
              <w:rPr>
                <w:rFonts w:ascii="Arial" w:eastAsia="Times New Roman" w:hAnsi="Arial" w:cs="Arial"/>
                <w:color w:val="auto"/>
                <w:sz w:val="20"/>
                <w:szCs w:val="20"/>
                <w:lang w:eastAsia="nl-NL"/>
              </w:rPr>
            </w:pPr>
            <w:r w:rsidRPr="00D60228">
              <w:rPr>
                <w:rFonts w:ascii="Arial" w:eastAsia="Times New Roman" w:hAnsi="Arial" w:cs="Arial"/>
                <w:color w:val="auto"/>
                <w:sz w:val="20"/>
                <w:szCs w:val="20"/>
                <w:lang w:eastAsia="nl-NL"/>
              </w:rPr>
              <w:t>Persoonlijke begeleiding groep</w:t>
            </w:r>
          </w:p>
          <w:p w:rsidR="000A1EE9" w:rsidRPr="00D60228" w:rsidRDefault="000A1EE9" w:rsidP="00B478DC">
            <w:pPr>
              <w:pStyle w:val="Lijstalinea"/>
              <w:numPr>
                <w:ilvl w:val="0"/>
                <w:numId w:val="19"/>
              </w:numPr>
              <w:spacing w:before="11"/>
              <w:ind w:left="284" w:hanging="284"/>
              <w:rPr>
                <w:rFonts w:ascii="Arial" w:eastAsia="Times New Roman" w:hAnsi="Arial" w:cs="Arial"/>
                <w:color w:val="auto"/>
                <w:sz w:val="20"/>
                <w:szCs w:val="20"/>
                <w:lang w:eastAsia="nl-NL"/>
              </w:rPr>
            </w:pPr>
            <w:r w:rsidRPr="00D60228">
              <w:rPr>
                <w:rFonts w:ascii="Arial" w:eastAsia="Times New Roman" w:hAnsi="Arial" w:cs="Arial"/>
                <w:color w:val="auto"/>
                <w:sz w:val="20"/>
                <w:szCs w:val="20"/>
                <w:lang w:eastAsia="nl-NL"/>
              </w:rPr>
              <w:t>Persoonlijke begeleiding, module gedrag individueel</w:t>
            </w:r>
          </w:p>
          <w:p w:rsidR="000A1EE9" w:rsidRPr="00D60228" w:rsidRDefault="000A1EE9" w:rsidP="00B478DC">
            <w:pPr>
              <w:pStyle w:val="Lijstalinea"/>
              <w:numPr>
                <w:ilvl w:val="0"/>
                <w:numId w:val="19"/>
              </w:numPr>
              <w:spacing w:before="12"/>
              <w:ind w:left="284" w:hanging="284"/>
              <w:rPr>
                <w:rFonts w:ascii="Arial" w:eastAsia="Times New Roman" w:hAnsi="Arial" w:cs="Arial"/>
                <w:color w:val="auto"/>
                <w:sz w:val="20"/>
                <w:szCs w:val="20"/>
                <w:lang w:eastAsia="nl-NL"/>
              </w:rPr>
            </w:pPr>
            <w:r w:rsidRPr="00D60228">
              <w:rPr>
                <w:rFonts w:ascii="Arial" w:eastAsia="Times New Roman" w:hAnsi="Arial" w:cs="Arial"/>
                <w:color w:val="auto"/>
                <w:sz w:val="20"/>
                <w:szCs w:val="20"/>
                <w:lang w:eastAsia="nl-NL"/>
              </w:rPr>
              <w:t>Dagbesteding</w:t>
            </w:r>
          </w:p>
          <w:p w:rsidR="000A1EE9" w:rsidRPr="00D60228" w:rsidRDefault="000A1EE9" w:rsidP="00B478DC">
            <w:pPr>
              <w:pStyle w:val="Lijstalinea"/>
              <w:numPr>
                <w:ilvl w:val="0"/>
                <w:numId w:val="19"/>
              </w:numPr>
              <w:spacing w:before="14"/>
              <w:ind w:left="284" w:hanging="284"/>
              <w:rPr>
                <w:rFonts w:ascii="Arial" w:eastAsia="Times New Roman" w:hAnsi="Arial" w:cs="Arial"/>
                <w:color w:val="auto"/>
                <w:sz w:val="20"/>
                <w:szCs w:val="20"/>
                <w:lang w:eastAsia="nl-NL"/>
              </w:rPr>
            </w:pPr>
            <w:r w:rsidRPr="00D60228">
              <w:rPr>
                <w:rFonts w:ascii="Arial" w:eastAsia="Times New Roman" w:hAnsi="Arial" w:cs="Arial"/>
                <w:color w:val="auto"/>
                <w:sz w:val="20"/>
                <w:szCs w:val="20"/>
                <w:lang w:eastAsia="nl-NL"/>
              </w:rPr>
              <w:t>Dagbesteding, module gedrag en/of verzorging</w:t>
            </w:r>
          </w:p>
          <w:p w:rsidR="000A1EE9" w:rsidRPr="00D60228" w:rsidRDefault="000A1EE9" w:rsidP="00B478DC">
            <w:pPr>
              <w:pStyle w:val="Lijstalinea"/>
              <w:numPr>
                <w:ilvl w:val="0"/>
                <w:numId w:val="19"/>
              </w:numPr>
              <w:spacing w:before="11" w:line="220" w:lineRule="exact"/>
              <w:ind w:left="284" w:hanging="284"/>
              <w:rPr>
                <w:rFonts w:ascii="Arial" w:hAnsi="Arial" w:cs="Arial"/>
                <w:color w:val="auto"/>
                <w:sz w:val="20"/>
                <w:szCs w:val="20"/>
              </w:rPr>
            </w:pPr>
            <w:r w:rsidRPr="00D60228">
              <w:rPr>
                <w:rFonts w:ascii="Arial" w:eastAsia="Times New Roman" w:hAnsi="Arial" w:cs="Arial"/>
                <w:color w:val="auto"/>
                <w:sz w:val="20"/>
                <w:szCs w:val="20"/>
                <w:lang w:eastAsia="nl-NL"/>
              </w:rPr>
              <w:t>Logeer-/respijtzorg &amp; kortdurend verblijf</w:t>
            </w:r>
          </w:p>
          <w:p w:rsidR="00622F42" w:rsidRPr="00861E49" w:rsidRDefault="00622F42" w:rsidP="00B478DC">
            <w:pPr>
              <w:pStyle w:val="Lijstalinea"/>
              <w:numPr>
                <w:ilvl w:val="0"/>
                <w:numId w:val="19"/>
              </w:numPr>
              <w:spacing w:before="11" w:line="220" w:lineRule="exact"/>
              <w:ind w:left="284" w:hanging="284"/>
              <w:rPr>
                <w:rFonts w:ascii="Arial" w:hAnsi="Arial" w:cs="Arial"/>
                <w:sz w:val="20"/>
                <w:szCs w:val="20"/>
              </w:rPr>
            </w:pPr>
            <w:r w:rsidRPr="00D60228">
              <w:rPr>
                <w:rFonts w:ascii="Arial" w:eastAsia="Times New Roman" w:hAnsi="Arial" w:cs="Arial"/>
                <w:color w:val="auto"/>
                <w:sz w:val="20"/>
                <w:szCs w:val="20"/>
                <w:lang w:eastAsia="nl-NL"/>
              </w:rPr>
              <w:t>Vervoer</w:t>
            </w:r>
          </w:p>
        </w:tc>
      </w:tr>
    </w:tbl>
    <w:p w:rsidR="00C90158" w:rsidRDefault="00C90158" w:rsidP="006C184C">
      <w:pPr>
        <w:spacing w:line="260" w:lineRule="atLeast"/>
        <w:rPr>
          <w:rFonts w:ascii="Calibri" w:eastAsia="Times New Roman" w:hAnsi="Calibri" w:cs="Times New Roman"/>
          <w:b/>
          <w:bCs/>
          <w:szCs w:val="20"/>
          <w:lang w:eastAsia="nl-NL"/>
        </w:rPr>
      </w:pPr>
    </w:p>
    <w:p w:rsidR="00E64481" w:rsidRPr="00D60228" w:rsidRDefault="00FB3D77" w:rsidP="006C184C">
      <w:pPr>
        <w:spacing w:line="260" w:lineRule="atLeast"/>
        <w:rPr>
          <w:rFonts w:ascii="Calibri" w:eastAsia="Times New Roman" w:hAnsi="Calibri" w:cs="Times New Roman"/>
          <w:b/>
          <w:bCs/>
          <w:szCs w:val="20"/>
          <w:lang w:eastAsia="nl-NL"/>
        </w:rPr>
      </w:pPr>
      <w:r w:rsidRPr="00E64481">
        <w:rPr>
          <w:rFonts w:ascii="Calibri" w:eastAsia="Times New Roman" w:hAnsi="Calibri" w:cs="Times New Roman"/>
          <w:b/>
          <w:bCs/>
          <w:szCs w:val="20"/>
          <w:lang w:eastAsia="nl-NL"/>
        </w:rPr>
        <w:t>Volumes</w:t>
      </w:r>
    </w:p>
    <w:tbl>
      <w:tblPr>
        <w:tblStyle w:val="Tabelraster"/>
        <w:tblW w:w="9101" w:type="dxa"/>
        <w:tblInd w:w="108" w:type="dxa"/>
        <w:tblLook w:val="04A0" w:firstRow="1" w:lastRow="0" w:firstColumn="1" w:lastColumn="0" w:noHBand="0" w:noVBand="1"/>
      </w:tblPr>
      <w:tblGrid>
        <w:gridCol w:w="4021"/>
        <w:gridCol w:w="5080"/>
      </w:tblGrid>
      <w:tr w:rsidR="00E64481" w:rsidRPr="00E64481" w:rsidTr="00E64481">
        <w:tc>
          <w:tcPr>
            <w:tcW w:w="4021" w:type="dxa"/>
            <w:shd w:val="clear" w:color="auto" w:fill="BFBFBF" w:themeFill="background1" w:themeFillShade="BF"/>
          </w:tcPr>
          <w:p w:rsidR="00E64481" w:rsidRPr="00E64481" w:rsidRDefault="00E64481" w:rsidP="006B36D4">
            <w:pPr>
              <w:tabs>
                <w:tab w:val="left" w:pos="284"/>
              </w:tabs>
              <w:spacing w:line="360" w:lineRule="auto"/>
              <w:jc w:val="both"/>
              <w:rPr>
                <w:rFonts w:ascii="Arial" w:hAnsi="Arial" w:cs="Arial"/>
                <w:color w:val="FFFFFF" w:themeColor="background1"/>
              </w:rPr>
            </w:pPr>
            <w:r w:rsidRPr="00E64481">
              <w:rPr>
                <w:rFonts w:ascii="Arial" w:hAnsi="Arial" w:cs="Arial"/>
                <w:color w:val="FFFFFF" w:themeColor="background1"/>
              </w:rPr>
              <w:t>gemeente:</w:t>
            </w:r>
          </w:p>
        </w:tc>
        <w:tc>
          <w:tcPr>
            <w:tcW w:w="5080" w:type="dxa"/>
            <w:shd w:val="clear" w:color="auto" w:fill="BFBFBF" w:themeFill="background1" w:themeFillShade="BF"/>
          </w:tcPr>
          <w:p w:rsidR="00E64481" w:rsidRPr="00E64481" w:rsidRDefault="00E64481" w:rsidP="006B36D4">
            <w:pPr>
              <w:tabs>
                <w:tab w:val="left" w:pos="284"/>
              </w:tabs>
              <w:spacing w:line="360" w:lineRule="auto"/>
              <w:jc w:val="both"/>
              <w:rPr>
                <w:rFonts w:ascii="Arial" w:hAnsi="Arial" w:cs="Arial"/>
                <w:color w:val="FFFFFF" w:themeColor="background1"/>
              </w:rPr>
            </w:pPr>
            <w:r w:rsidRPr="00E64481">
              <w:rPr>
                <w:rFonts w:ascii="Arial" w:hAnsi="Arial" w:cs="Arial"/>
                <w:color w:val="FFFFFF" w:themeColor="background1"/>
              </w:rPr>
              <w:t>Begeleiding</w:t>
            </w:r>
          </w:p>
        </w:tc>
      </w:tr>
      <w:tr w:rsidR="00E64481" w:rsidRPr="00E64481" w:rsidTr="00E64481">
        <w:tc>
          <w:tcPr>
            <w:tcW w:w="4021" w:type="dxa"/>
            <w:shd w:val="clear" w:color="auto" w:fill="DFF0D3" w:themeFill="accent2" w:themeFillTint="33"/>
          </w:tcPr>
          <w:p w:rsidR="00E64481" w:rsidRPr="00E64481" w:rsidRDefault="00E64481" w:rsidP="006B36D4">
            <w:pPr>
              <w:tabs>
                <w:tab w:val="left" w:pos="284"/>
              </w:tabs>
              <w:spacing w:line="360" w:lineRule="auto"/>
              <w:jc w:val="both"/>
              <w:rPr>
                <w:rFonts w:ascii="Arial" w:hAnsi="Arial" w:cs="Arial"/>
                <w:sz w:val="20"/>
                <w:szCs w:val="21"/>
              </w:rPr>
            </w:pPr>
            <w:r w:rsidRPr="00E64481">
              <w:rPr>
                <w:rFonts w:ascii="Arial" w:hAnsi="Arial" w:cs="Arial"/>
                <w:sz w:val="20"/>
                <w:szCs w:val="21"/>
              </w:rPr>
              <w:t>Nuth (2017)</w:t>
            </w:r>
          </w:p>
        </w:tc>
        <w:tc>
          <w:tcPr>
            <w:tcW w:w="5080" w:type="dxa"/>
          </w:tcPr>
          <w:p w:rsidR="00E64481" w:rsidRPr="00E64481" w:rsidRDefault="00E64481" w:rsidP="006B36D4">
            <w:pPr>
              <w:tabs>
                <w:tab w:val="left" w:pos="284"/>
              </w:tabs>
              <w:spacing w:line="360" w:lineRule="auto"/>
              <w:rPr>
                <w:rFonts w:ascii="Arial" w:hAnsi="Arial" w:cs="Arial"/>
                <w:color w:val="000000" w:themeColor="text1"/>
                <w:sz w:val="20"/>
                <w:szCs w:val="21"/>
              </w:rPr>
            </w:pPr>
            <w:r w:rsidRPr="00E64481">
              <w:rPr>
                <w:rFonts w:ascii="Arial" w:hAnsi="Arial" w:cs="Arial"/>
                <w:color w:val="000000" w:themeColor="text1"/>
                <w:sz w:val="20"/>
                <w:szCs w:val="21"/>
              </w:rPr>
              <w:t>Periode 11 CAK (2017): 12.759 uur.</w:t>
            </w:r>
          </w:p>
        </w:tc>
      </w:tr>
      <w:tr w:rsidR="00E64481" w:rsidRPr="00E64481" w:rsidTr="00E64481">
        <w:tc>
          <w:tcPr>
            <w:tcW w:w="4021" w:type="dxa"/>
            <w:shd w:val="clear" w:color="auto" w:fill="DFF0D3" w:themeFill="accent2" w:themeFillTint="33"/>
          </w:tcPr>
          <w:p w:rsidR="00E64481" w:rsidRPr="00E64481" w:rsidRDefault="00E64481" w:rsidP="006B36D4">
            <w:pPr>
              <w:tabs>
                <w:tab w:val="left" w:pos="284"/>
              </w:tabs>
              <w:spacing w:line="360" w:lineRule="auto"/>
              <w:jc w:val="both"/>
              <w:rPr>
                <w:rFonts w:ascii="Arial" w:hAnsi="Arial" w:cs="Arial"/>
                <w:sz w:val="20"/>
                <w:szCs w:val="21"/>
              </w:rPr>
            </w:pPr>
            <w:r w:rsidRPr="00E64481">
              <w:rPr>
                <w:rFonts w:ascii="Arial" w:hAnsi="Arial" w:cs="Arial"/>
                <w:sz w:val="20"/>
                <w:szCs w:val="21"/>
              </w:rPr>
              <w:t>Onderbanken</w:t>
            </w:r>
          </w:p>
        </w:tc>
        <w:tc>
          <w:tcPr>
            <w:tcW w:w="5080" w:type="dxa"/>
          </w:tcPr>
          <w:p w:rsidR="00E64481" w:rsidRPr="00E64481" w:rsidRDefault="00E64481" w:rsidP="006B36D4">
            <w:pPr>
              <w:tabs>
                <w:tab w:val="left" w:pos="284"/>
              </w:tabs>
              <w:spacing w:line="360" w:lineRule="auto"/>
              <w:jc w:val="both"/>
              <w:rPr>
                <w:rFonts w:ascii="Arial" w:hAnsi="Arial" w:cs="Arial"/>
                <w:sz w:val="20"/>
                <w:szCs w:val="21"/>
              </w:rPr>
            </w:pPr>
            <w:r w:rsidRPr="00E64481">
              <w:rPr>
                <w:rFonts w:ascii="Arial" w:hAnsi="Arial" w:cs="Arial"/>
                <w:sz w:val="20"/>
                <w:szCs w:val="21"/>
              </w:rPr>
              <w:t>Periode 11 CAK (2017): 3.278 uur.</w:t>
            </w:r>
          </w:p>
        </w:tc>
      </w:tr>
      <w:tr w:rsidR="00E64481" w:rsidRPr="00E64481" w:rsidTr="00E64481">
        <w:tc>
          <w:tcPr>
            <w:tcW w:w="4021" w:type="dxa"/>
            <w:shd w:val="clear" w:color="auto" w:fill="DFF0D3" w:themeFill="accent2" w:themeFillTint="33"/>
          </w:tcPr>
          <w:p w:rsidR="00E64481" w:rsidRPr="00E64481" w:rsidRDefault="00E64481" w:rsidP="006B36D4">
            <w:pPr>
              <w:tabs>
                <w:tab w:val="left" w:pos="284"/>
              </w:tabs>
              <w:spacing w:line="360" w:lineRule="auto"/>
              <w:jc w:val="both"/>
              <w:rPr>
                <w:rFonts w:ascii="Arial" w:hAnsi="Arial" w:cs="Arial"/>
                <w:sz w:val="20"/>
                <w:szCs w:val="21"/>
              </w:rPr>
            </w:pPr>
            <w:r w:rsidRPr="00E64481">
              <w:rPr>
                <w:rFonts w:ascii="Arial" w:hAnsi="Arial" w:cs="Arial"/>
                <w:sz w:val="20"/>
                <w:szCs w:val="21"/>
              </w:rPr>
              <w:t>Schinnen</w:t>
            </w:r>
          </w:p>
        </w:tc>
        <w:tc>
          <w:tcPr>
            <w:tcW w:w="5080" w:type="dxa"/>
          </w:tcPr>
          <w:p w:rsidR="00E64481" w:rsidRPr="00E64481" w:rsidRDefault="00E64481" w:rsidP="006B36D4">
            <w:pPr>
              <w:tabs>
                <w:tab w:val="left" w:pos="284"/>
              </w:tabs>
              <w:spacing w:line="360" w:lineRule="auto"/>
              <w:jc w:val="both"/>
              <w:rPr>
                <w:rFonts w:ascii="Arial" w:hAnsi="Arial" w:cs="Arial"/>
                <w:sz w:val="20"/>
                <w:szCs w:val="21"/>
              </w:rPr>
            </w:pPr>
            <w:r w:rsidRPr="00E64481">
              <w:rPr>
                <w:rFonts w:ascii="Arial" w:hAnsi="Arial" w:cs="Arial"/>
                <w:sz w:val="20"/>
                <w:szCs w:val="21"/>
              </w:rPr>
              <w:t xml:space="preserve">Periode 11 CAK (2017): </w:t>
            </w:r>
            <w:r w:rsidR="00F10CD8">
              <w:rPr>
                <w:rFonts w:ascii="Arial" w:hAnsi="Arial" w:cs="Arial"/>
                <w:sz w:val="20"/>
                <w:szCs w:val="21"/>
              </w:rPr>
              <w:t>175 indicaties</w:t>
            </w:r>
          </w:p>
        </w:tc>
      </w:tr>
    </w:tbl>
    <w:p w:rsidR="009C3FDB" w:rsidRDefault="009C3FDB" w:rsidP="006C184C">
      <w:pPr>
        <w:spacing w:line="260" w:lineRule="atLeast"/>
        <w:rPr>
          <w:rFonts w:ascii="Calibri" w:eastAsia="Times New Roman" w:hAnsi="Calibri" w:cs="Times New Roman"/>
          <w:b/>
          <w:szCs w:val="20"/>
          <w:lang w:eastAsia="nl-NL"/>
        </w:rPr>
      </w:pPr>
    </w:p>
    <w:p w:rsidR="004C05AC" w:rsidRDefault="000741C2" w:rsidP="00861E49">
      <w:pPr>
        <w:spacing w:line="360" w:lineRule="auto"/>
        <w:jc w:val="both"/>
        <w:rPr>
          <w:rFonts w:ascii="Arial" w:eastAsia="Times New Roman" w:hAnsi="Arial" w:cs="Arial"/>
          <w:sz w:val="20"/>
          <w:szCs w:val="20"/>
          <w:lang w:eastAsia="nl-NL"/>
        </w:rPr>
      </w:pPr>
      <w:r w:rsidRPr="00861E49">
        <w:rPr>
          <w:rFonts w:ascii="Arial" w:eastAsia="Times New Roman" w:hAnsi="Arial" w:cs="Arial"/>
          <w:sz w:val="20"/>
          <w:szCs w:val="20"/>
          <w:lang w:eastAsia="nl-NL"/>
        </w:rPr>
        <w:t xml:space="preserve">Zoals in </w:t>
      </w:r>
      <w:r w:rsidR="00E64481">
        <w:rPr>
          <w:rFonts w:ascii="Arial" w:eastAsia="Times New Roman" w:hAnsi="Arial" w:cs="Arial"/>
          <w:sz w:val="20"/>
          <w:szCs w:val="20"/>
          <w:lang w:eastAsia="nl-NL"/>
        </w:rPr>
        <w:t>eerder</w:t>
      </w:r>
      <w:r w:rsidRPr="00861E49">
        <w:rPr>
          <w:rFonts w:ascii="Arial" w:eastAsia="Times New Roman" w:hAnsi="Arial" w:cs="Arial"/>
          <w:sz w:val="20"/>
          <w:szCs w:val="20"/>
          <w:lang w:eastAsia="nl-NL"/>
        </w:rPr>
        <w:t xml:space="preserve"> aangegeven kan t</w:t>
      </w:r>
      <w:r w:rsidR="00E64481">
        <w:rPr>
          <w:rFonts w:ascii="Arial" w:eastAsia="Times New Roman" w:hAnsi="Arial" w:cs="Arial"/>
          <w:sz w:val="20"/>
          <w:szCs w:val="20"/>
          <w:lang w:eastAsia="nl-NL"/>
        </w:rPr>
        <w:t>ijdens de looptijd kan het s</w:t>
      </w:r>
      <w:r w:rsidR="004C05AC" w:rsidRPr="00861E49">
        <w:rPr>
          <w:rFonts w:ascii="Arial" w:eastAsia="Times New Roman" w:hAnsi="Arial" w:cs="Arial"/>
          <w:sz w:val="20"/>
          <w:szCs w:val="20"/>
          <w:lang w:eastAsia="nl-NL"/>
        </w:rPr>
        <w:t>amenwerkingsconvenant worden uitgebreid met onderwerp</w:t>
      </w:r>
      <w:r w:rsidR="00E64481">
        <w:rPr>
          <w:rFonts w:ascii="Arial" w:eastAsia="Times New Roman" w:hAnsi="Arial" w:cs="Arial"/>
          <w:sz w:val="20"/>
          <w:szCs w:val="20"/>
          <w:lang w:eastAsia="nl-NL"/>
        </w:rPr>
        <w:t>en die bij het sluiten van het s</w:t>
      </w:r>
      <w:r w:rsidR="004C05AC" w:rsidRPr="00861E49">
        <w:rPr>
          <w:rFonts w:ascii="Arial" w:eastAsia="Times New Roman" w:hAnsi="Arial" w:cs="Arial"/>
          <w:sz w:val="20"/>
          <w:szCs w:val="20"/>
          <w:lang w:eastAsia="nl-NL"/>
        </w:rPr>
        <w:t>amenwerkingsconvenant nog niet bekend, of nog niet aanwezig zijn. Dit houdt in dat mogelijk h</w:t>
      </w:r>
      <w:r w:rsidR="00E64481">
        <w:rPr>
          <w:rFonts w:ascii="Arial" w:eastAsia="Times New Roman" w:hAnsi="Arial" w:cs="Arial"/>
          <w:sz w:val="20"/>
          <w:szCs w:val="20"/>
          <w:lang w:eastAsia="nl-NL"/>
        </w:rPr>
        <w:t>et aantal percelen, waarop het s</w:t>
      </w:r>
      <w:r w:rsidR="004C05AC" w:rsidRPr="00861E49">
        <w:rPr>
          <w:rFonts w:ascii="Arial" w:eastAsia="Times New Roman" w:hAnsi="Arial" w:cs="Arial"/>
          <w:sz w:val="20"/>
          <w:szCs w:val="20"/>
          <w:lang w:eastAsia="nl-NL"/>
        </w:rPr>
        <w:t>amenwerkingsconvenant betrekking he</w:t>
      </w:r>
      <w:r w:rsidR="009A3391" w:rsidRPr="00861E49">
        <w:rPr>
          <w:rFonts w:ascii="Arial" w:eastAsia="Times New Roman" w:hAnsi="Arial" w:cs="Arial"/>
          <w:sz w:val="20"/>
          <w:szCs w:val="20"/>
          <w:lang w:eastAsia="nl-NL"/>
        </w:rPr>
        <w:t xml:space="preserve">eft, kan worden uitgebreid. </w:t>
      </w:r>
    </w:p>
    <w:p w:rsidR="00E20FFA" w:rsidRPr="00861E49" w:rsidRDefault="00E20FFA" w:rsidP="00B478DC">
      <w:pPr>
        <w:pStyle w:val="Kop2"/>
        <w:keepLines w:val="0"/>
        <w:numPr>
          <w:ilvl w:val="1"/>
          <w:numId w:val="17"/>
        </w:numPr>
        <w:spacing w:before="0" w:line="360" w:lineRule="auto"/>
        <w:ind w:left="567" w:hanging="567"/>
        <w:jc w:val="both"/>
        <w:rPr>
          <w:rFonts w:ascii="Arial" w:eastAsia="Times New Roman" w:hAnsi="Arial" w:cs="Arial"/>
          <w:b w:val="0"/>
          <w:color w:val="729928" w:themeColor="accent1" w:themeShade="BF"/>
          <w:sz w:val="20"/>
          <w:szCs w:val="20"/>
        </w:rPr>
      </w:pPr>
      <w:bookmarkStart w:id="21" w:name="_Toc526159242"/>
      <w:r w:rsidRPr="00861E49">
        <w:rPr>
          <w:rFonts w:ascii="Arial" w:eastAsia="Times New Roman" w:hAnsi="Arial" w:cs="Arial"/>
          <w:b w:val="0"/>
          <w:color w:val="729928" w:themeColor="accent1" w:themeShade="BF"/>
          <w:sz w:val="20"/>
          <w:szCs w:val="20"/>
        </w:rPr>
        <w:t>Tarieven</w:t>
      </w:r>
      <w:bookmarkEnd w:id="21"/>
    </w:p>
    <w:p w:rsidR="00BB3860" w:rsidRPr="00861E49" w:rsidRDefault="00BB3860" w:rsidP="00861E49">
      <w:pPr>
        <w:spacing w:line="360" w:lineRule="auto"/>
        <w:jc w:val="both"/>
        <w:rPr>
          <w:rFonts w:ascii="Arial" w:eastAsia="Times New Roman" w:hAnsi="Arial" w:cs="Arial"/>
          <w:sz w:val="20"/>
          <w:szCs w:val="20"/>
          <w:lang w:eastAsia="nl-NL"/>
        </w:rPr>
      </w:pPr>
      <w:r w:rsidRPr="00861E49">
        <w:rPr>
          <w:rFonts w:ascii="Arial" w:eastAsia="Times New Roman" w:hAnsi="Arial" w:cs="Arial"/>
          <w:sz w:val="20"/>
          <w:szCs w:val="20"/>
          <w:lang w:eastAsia="nl-NL"/>
        </w:rPr>
        <w:t xml:space="preserve">De </w:t>
      </w:r>
      <w:r w:rsidR="00BC47C6">
        <w:rPr>
          <w:rFonts w:ascii="Arial" w:eastAsia="Times New Roman" w:hAnsi="Arial" w:cs="Arial"/>
          <w:sz w:val="20"/>
          <w:szCs w:val="20"/>
          <w:lang w:eastAsia="nl-NL"/>
        </w:rPr>
        <w:t>gemeente</w:t>
      </w:r>
      <w:r w:rsidRPr="00861E49">
        <w:rPr>
          <w:rFonts w:ascii="Arial" w:eastAsia="Times New Roman" w:hAnsi="Arial" w:cs="Arial"/>
          <w:sz w:val="20"/>
          <w:szCs w:val="20"/>
          <w:lang w:eastAsia="nl-NL"/>
        </w:rPr>
        <w:t xml:space="preserve"> kiest voor het inspanningsgerichte traject financieringsmodel (P*Q) dat uitgaat van vast</w:t>
      </w:r>
      <w:r w:rsidR="000741C2" w:rsidRPr="00861E49">
        <w:rPr>
          <w:rFonts w:ascii="Arial" w:eastAsia="Times New Roman" w:hAnsi="Arial" w:cs="Arial"/>
          <w:sz w:val="20"/>
          <w:szCs w:val="20"/>
          <w:lang w:eastAsia="nl-NL"/>
        </w:rPr>
        <w:t>e</w:t>
      </w:r>
      <w:r w:rsidRPr="00861E49">
        <w:rPr>
          <w:rFonts w:ascii="Arial" w:eastAsia="Times New Roman" w:hAnsi="Arial" w:cs="Arial"/>
          <w:sz w:val="20"/>
          <w:szCs w:val="20"/>
          <w:lang w:eastAsia="nl-NL"/>
        </w:rPr>
        <w:t xml:space="preserve"> all-in uurtarieven vastgelegd voor 2019 voor alle zorgaanbieders van: </w:t>
      </w:r>
    </w:p>
    <w:tbl>
      <w:tblPr>
        <w:tblStyle w:val="Tabelraster"/>
        <w:tblW w:w="0" w:type="auto"/>
        <w:tblInd w:w="108" w:type="dxa"/>
        <w:tblLook w:val="04A0" w:firstRow="1" w:lastRow="0" w:firstColumn="1" w:lastColumn="0" w:noHBand="0" w:noVBand="1"/>
      </w:tblPr>
      <w:tblGrid>
        <w:gridCol w:w="4429"/>
        <w:gridCol w:w="4643"/>
      </w:tblGrid>
      <w:tr w:rsidR="00BB3860" w:rsidRPr="00E64481" w:rsidTr="00D60228">
        <w:tc>
          <w:tcPr>
            <w:tcW w:w="4429" w:type="dxa"/>
            <w:tcBorders>
              <w:bottom w:val="single" w:sz="4" w:space="0" w:color="auto"/>
            </w:tcBorders>
            <w:shd w:val="clear" w:color="auto" w:fill="BFBFBF" w:themeFill="background1" w:themeFillShade="BF"/>
          </w:tcPr>
          <w:p w:rsidR="00BB3860" w:rsidRPr="00E64481" w:rsidRDefault="00BB3860" w:rsidP="00BB3860">
            <w:pPr>
              <w:spacing w:line="260" w:lineRule="atLeast"/>
              <w:rPr>
                <w:rFonts w:ascii="Calibri" w:eastAsia="Times New Roman" w:hAnsi="Calibri" w:cs="Arial"/>
                <w:color w:val="FFFFFF" w:themeColor="background1"/>
                <w:sz w:val="22"/>
                <w:lang w:eastAsia="nl-NL"/>
              </w:rPr>
            </w:pPr>
            <w:r w:rsidRPr="00E64481">
              <w:rPr>
                <w:rFonts w:ascii="Calibri" w:eastAsia="Times New Roman" w:hAnsi="Calibri" w:cs="Arial"/>
                <w:color w:val="FFFFFF" w:themeColor="background1"/>
                <w:sz w:val="22"/>
                <w:lang w:eastAsia="nl-NL"/>
              </w:rPr>
              <w:t>Product</w:t>
            </w:r>
          </w:p>
        </w:tc>
        <w:tc>
          <w:tcPr>
            <w:tcW w:w="4643" w:type="dxa"/>
            <w:tcBorders>
              <w:bottom w:val="single" w:sz="4" w:space="0" w:color="auto"/>
            </w:tcBorders>
            <w:shd w:val="clear" w:color="auto" w:fill="BFBFBF" w:themeFill="background1" w:themeFillShade="BF"/>
          </w:tcPr>
          <w:p w:rsidR="00BB3860" w:rsidRPr="00E64481" w:rsidRDefault="00BB3860" w:rsidP="00BB3860">
            <w:pPr>
              <w:spacing w:line="260" w:lineRule="atLeast"/>
              <w:rPr>
                <w:rFonts w:ascii="Calibri" w:eastAsia="Times New Roman" w:hAnsi="Calibri" w:cs="Arial"/>
                <w:color w:val="FFFFFF" w:themeColor="background1"/>
                <w:sz w:val="22"/>
                <w:lang w:eastAsia="nl-NL"/>
              </w:rPr>
            </w:pPr>
            <w:r w:rsidRPr="00E64481">
              <w:rPr>
                <w:rFonts w:ascii="Calibri" w:eastAsia="Times New Roman" w:hAnsi="Calibri" w:cs="Arial"/>
                <w:color w:val="FFFFFF" w:themeColor="background1"/>
                <w:sz w:val="22"/>
                <w:lang w:eastAsia="nl-NL"/>
              </w:rPr>
              <w:t>Tarief</w:t>
            </w:r>
          </w:p>
        </w:tc>
      </w:tr>
      <w:tr w:rsidR="00BB3860" w:rsidTr="00D60228">
        <w:tc>
          <w:tcPr>
            <w:tcW w:w="4429" w:type="dxa"/>
            <w:shd w:val="clear" w:color="auto" w:fill="EAF4D7" w:themeFill="accent1" w:themeFillTint="33"/>
          </w:tcPr>
          <w:p w:rsidR="00BB3860" w:rsidRPr="00681CEC" w:rsidRDefault="00BB3860" w:rsidP="00B478DC">
            <w:pPr>
              <w:pStyle w:val="Lijstalinea"/>
              <w:numPr>
                <w:ilvl w:val="0"/>
                <w:numId w:val="27"/>
              </w:numPr>
              <w:spacing w:before="14"/>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Persoonlijke begeleiding individueel</w:t>
            </w:r>
          </w:p>
        </w:tc>
        <w:tc>
          <w:tcPr>
            <w:tcW w:w="4643" w:type="dxa"/>
            <w:shd w:val="clear" w:color="auto" w:fill="FFFFFF" w:themeFill="background1"/>
          </w:tcPr>
          <w:p w:rsidR="00BB3860" w:rsidRPr="00681CEC" w:rsidRDefault="002F52B7" w:rsidP="00AB1F11">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5F0CCA" w:rsidRPr="00681CEC">
              <w:rPr>
                <w:rFonts w:ascii="Arial" w:eastAsia="Times New Roman" w:hAnsi="Arial" w:cs="Arial"/>
                <w:sz w:val="20"/>
                <w:szCs w:val="20"/>
                <w:lang w:eastAsia="nl-NL"/>
              </w:rPr>
              <w:t>42,00 per uur</w:t>
            </w:r>
          </w:p>
        </w:tc>
      </w:tr>
      <w:tr w:rsidR="00BB3860" w:rsidTr="00D60228">
        <w:tc>
          <w:tcPr>
            <w:tcW w:w="4429" w:type="dxa"/>
            <w:shd w:val="clear" w:color="auto" w:fill="EAF4D7" w:themeFill="accent1" w:themeFillTint="33"/>
          </w:tcPr>
          <w:p w:rsidR="00BB3860" w:rsidRPr="00681CEC" w:rsidRDefault="00BB3860" w:rsidP="00B478DC">
            <w:pPr>
              <w:pStyle w:val="Lijstalinea"/>
              <w:numPr>
                <w:ilvl w:val="0"/>
                <w:numId w:val="27"/>
              </w:numPr>
              <w:spacing w:before="14"/>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Persoonlijke begeleiding groep</w:t>
            </w:r>
          </w:p>
        </w:tc>
        <w:tc>
          <w:tcPr>
            <w:tcW w:w="4643" w:type="dxa"/>
            <w:shd w:val="clear" w:color="auto" w:fill="FFFFFF" w:themeFill="background1"/>
          </w:tcPr>
          <w:p w:rsidR="00BB3860" w:rsidRPr="00681CEC" w:rsidRDefault="002F52B7" w:rsidP="00BB3860">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5F0CCA" w:rsidRPr="00681CEC">
              <w:rPr>
                <w:rFonts w:ascii="Arial" w:eastAsia="Times New Roman" w:hAnsi="Arial" w:cs="Arial"/>
                <w:sz w:val="20"/>
                <w:szCs w:val="20"/>
                <w:lang w:eastAsia="nl-NL"/>
              </w:rPr>
              <w:t>12,90 per uur</w:t>
            </w:r>
            <w:r w:rsidR="00811695">
              <w:rPr>
                <w:rFonts w:ascii="Arial" w:eastAsia="Times New Roman" w:hAnsi="Arial" w:cs="Arial"/>
                <w:sz w:val="20"/>
                <w:szCs w:val="20"/>
                <w:lang w:eastAsia="nl-NL"/>
              </w:rPr>
              <w:t xml:space="preserve"> </w:t>
            </w:r>
          </w:p>
        </w:tc>
      </w:tr>
      <w:tr w:rsidR="00BB3860" w:rsidTr="00D60228">
        <w:tc>
          <w:tcPr>
            <w:tcW w:w="4429" w:type="dxa"/>
            <w:shd w:val="clear" w:color="auto" w:fill="EAF4D7" w:themeFill="accent1" w:themeFillTint="33"/>
          </w:tcPr>
          <w:p w:rsidR="00BB3860" w:rsidRPr="00681CEC" w:rsidRDefault="00BB3860" w:rsidP="00B478DC">
            <w:pPr>
              <w:pStyle w:val="Lijstalinea"/>
              <w:numPr>
                <w:ilvl w:val="0"/>
                <w:numId w:val="27"/>
              </w:numPr>
              <w:spacing w:line="260" w:lineRule="atLeast"/>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lastRenderedPageBreak/>
              <w:t>Persoonlijke begeleiding, module gedrag individueel</w:t>
            </w:r>
          </w:p>
        </w:tc>
        <w:tc>
          <w:tcPr>
            <w:tcW w:w="4643" w:type="dxa"/>
            <w:shd w:val="clear" w:color="auto" w:fill="FFFFFF" w:themeFill="background1"/>
          </w:tcPr>
          <w:p w:rsidR="00BB3860" w:rsidRPr="00681CEC" w:rsidRDefault="002F52B7" w:rsidP="00BB3860">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5F0CCA" w:rsidRPr="00681CEC">
              <w:rPr>
                <w:rFonts w:ascii="Arial" w:eastAsia="Times New Roman" w:hAnsi="Arial" w:cs="Arial"/>
                <w:sz w:val="20"/>
                <w:szCs w:val="20"/>
                <w:lang w:eastAsia="nl-NL"/>
              </w:rPr>
              <w:t>61,45 per uur</w:t>
            </w:r>
          </w:p>
        </w:tc>
      </w:tr>
      <w:tr w:rsidR="00BB3860" w:rsidTr="00D60228">
        <w:tc>
          <w:tcPr>
            <w:tcW w:w="4429" w:type="dxa"/>
            <w:shd w:val="clear" w:color="auto" w:fill="EAF4D7" w:themeFill="accent1" w:themeFillTint="33"/>
          </w:tcPr>
          <w:p w:rsidR="00BB3860" w:rsidRPr="00681CEC" w:rsidRDefault="00BB3860" w:rsidP="00B478DC">
            <w:pPr>
              <w:pStyle w:val="Lijstalinea"/>
              <w:numPr>
                <w:ilvl w:val="0"/>
                <w:numId w:val="27"/>
              </w:numPr>
              <w:spacing w:line="260" w:lineRule="atLeast"/>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Dagbesteding</w:t>
            </w:r>
          </w:p>
        </w:tc>
        <w:tc>
          <w:tcPr>
            <w:tcW w:w="4643" w:type="dxa"/>
            <w:shd w:val="clear" w:color="auto" w:fill="FFFFFF" w:themeFill="background1"/>
          </w:tcPr>
          <w:p w:rsidR="00BB3860" w:rsidRPr="00E74C39" w:rsidRDefault="002F52B7" w:rsidP="00E74C39">
            <w:pPr>
              <w:spacing w:line="260" w:lineRule="atLeast"/>
              <w:rPr>
                <w:rFonts w:ascii="Arial" w:eastAsia="Times New Roman" w:hAnsi="Arial" w:cs="Arial"/>
                <w:sz w:val="20"/>
                <w:szCs w:val="20"/>
                <w:lang w:eastAsia="nl-NL"/>
              </w:rPr>
            </w:pPr>
            <w:r w:rsidRPr="00E74C39">
              <w:rPr>
                <w:rFonts w:ascii="Arial" w:hAnsi="Arial" w:cs="Arial"/>
                <w:sz w:val="20"/>
                <w:szCs w:val="20"/>
              </w:rPr>
              <w:t xml:space="preserve">€ </w:t>
            </w:r>
            <w:r w:rsidR="00E74C39" w:rsidRPr="00E74C39">
              <w:rPr>
                <w:rFonts w:ascii="Arial" w:eastAsia="Times New Roman" w:hAnsi="Arial" w:cs="Arial"/>
                <w:sz w:val="20"/>
                <w:szCs w:val="20"/>
                <w:lang w:eastAsia="nl-NL"/>
              </w:rPr>
              <w:t>17,22</w:t>
            </w:r>
            <w:r w:rsidR="00811695" w:rsidRPr="00E74C39">
              <w:rPr>
                <w:rFonts w:ascii="Arial" w:eastAsia="Times New Roman" w:hAnsi="Arial" w:cs="Arial"/>
                <w:sz w:val="20"/>
                <w:szCs w:val="20"/>
                <w:lang w:eastAsia="nl-NL"/>
              </w:rPr>
              <w:t xml:space="preserve"> voor</w:t>
            </w:r>
            <w:r w:rsidR="005F0CCA" w:rsidRPr="00E74C39">
              <w:rPr>
                <w:rFonts w:ascii="Arial" w:eastAsia="Times New Roman" w:hAnsi="Arial" w:cs="Arial"/>
                <w:sz w:val="20"/>
                <w:szCs w:val="20"/>
                <w:lang w:eastAsia="nl-NL"/>
              </w:rPr>
              <w:t xml:space="preserve"> </w:t>
            </w:r>
            <w:r w:rsidR="00811695" w:rsidRPr="00E74C39">
              <w:rPr>
                <w:rFonts w:ascii="Arial" w:eastAsia="Times New Roman" w:hAnsi="Arial" w:cs="Arial"/>
                <w:sz w:val="20"/>
                <w:szCs w:val="20"/>
                <w:u w:val="single"/>
                <w:lang w:eastAsia="nl-NL"/>
              </w:rPr>
              <w:t>twee</w:t>
            </w:r>
            <w:r w:rsidR="00811695" w:rsidRPr="00E74C39">
              <w:rPr>
                <w:rFonts w:ascii="Arial" w:eastAsia="Times New Roman" w:hAnsi="Arial" w:cs="Arial"/>
                <w:sz w:val="20"/>
                <w:szCs w:val="20"/>
                <w:lang w:eastAsia="nl-NL"/>
              </w:rPr>
              <w:t xml:space="preserve"> </w:t>
            </w:r>
            <w:r w:rsidR="005F0CCA" w:rsidRPr="00E74C39">
              <w:rPr>
                <w:rFonts w:ascii="Arial" w:eastAsia="Times New Roman" w:hAnsi="Arial" w:cs="Arial"/>
                <w:sz w:val="20"/>
                <w:szCs w:val="20"/>
                <w:lang w:eastAsia="nl-NL"/>
              </w:rPr>
              <w:t>uur</w:t>
            </w:r>
            <w:r w:rsidR="00811695" w:rsidRPr="00E74C39">
              <w:rPr>
                <w:rFonts w:ascii="Arial" w:eastAsia="Times New Roman" w:hAnsi="Arial" w:cs="Arial"/>
                <w:sz w:val="20"/>
                <w:szCs w:val="20"/>
                <w:lang w:eastAsia="nl-NL"/>
              </w:rPr>
              <w:t xml:space="preserve"> </w:t>
            </w:r>
          </w:p>
        </w:tc>
      </w:tr>
      <w:tr w:rsidR="00BB3860" w:rsidTr="00D60228">
        <w:tc>
          <w:tcPr>
            <w:tcW w:w="4429" w:type="dxa"/>
            <w:shd w:val="clear" w:color="auto" w:fill="EAF4D7" w:themeFill="accent1" w:themeFillTint="33"/>
          </w:tcPr>
          <w:p w:rsidR="00BB3860" w:rsidRPr="00681CEC" w:rsidRDefault="00BB3860" w:rsidP="00B478DC">
            <w:pPr>
              <w:pStyle w:val="Lijstalinea"/>
              <w:numPr>
                <w:ilvl w:val="0"/>
                <w:numId w:val="27"/>
              </w:numPr>
              <w:spacing w:line="260" w:lineRule="atLeast"/>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Dagbesteding, module gedrag en/of verzorgin</w:t>
            </w:r>
            <w:r w:rsidR="00DA502F">
              <w:rPr>
                <w:rFonts w:ascii="Arial" w:eastAsia="Times New Roman" w:hAnsi="Arial" w:cs="Arial"/>
                <w:color w:val="000000" w:themeColor="text1"/>
                <w:sz w:val="20"/>
                <w:szCs w:val="20"/>
                <w:lang w:eastAsia="nl-NL"/>
              </w:rPr>
              <w:t>g</w:t>
            </w:r>
          </w:p>
        </w:tc>
        <w:tc>
          <w:tcPr>
            <w:tcW w:w="4643" w:type="dxa"/>
            <w:shd w:val="clear" w:color="auto" w:fill="FFFFFF" w:themeFill="background1"/>
          </w:tcPr>
          <w:p w:rsidR="00BB3860" w:rsidRPr="00E74C39" w:rsidRDefault="002F52B7" w:rsidP="00E74C39">
            <w:pPr>
              <w:spacing w:line="260" w:lineRule="atLeast"/>
              <w:rPr>
                <w:rFonts w:ascii="Arial" w:eastAsia="Times New Roman" w:hAnsi="Arial" w:cs="Arial"/>
                <w:sz w:val="20"/>
                <w:szCs w:val="20"/>
                <w:lang w:eastAsia="nl-NL"/>
              </w:rPr>
            </w:pPr>
            <w:r w:rsidRPr="00E74C39">
              <w:rPr>
                <w:rFonts w:ascii="Arial" w:hAnsi="Arial" w:cs="Arial"/>
                <w:sz w:val="20"/>
                <w:szCs w:val="20"/>
              </w:rPr>
              <w:t xml:space="preserve">€ </w:t>
            </w:r>
            <w:r w:rsidR="00DA502F">
              <w:rPr>
                <w:rFonts w:ascii="Arial" w:hAnsi="Arial" w:cs="Arial"/>
                <w:sz w:val="20"/>
                <w:szCs w:val="20"/>
              </w:rPr>
              <w:t>24,5</w:t>
            </w:r>
            <w:r w:rsidR="00E74C39" w:rsidRPr="00E74C39">
              <w:rPr>
                <w:rFonts w:ascii="Arial" w:hAnsi="Arial" w:cs="Arial"/>
                <w:sz w:val="20"/>
                <w:szCs w:val="20"/>
              </w:rPr>
              <w:t xml:space="preserve">0 </w:t>
            </w:r>
            <w:r w:rsidR="000A167F" w:rsidRPr="00E74C39">
              <w:rPr>
                <w:rFonts w:ascii="Arial" w:eastAsia="Times New Roman" w:hAnsi="Arial" w:cs="Arial"/>
                <w:sz w:val="20"/>
                <w:szCs w:val="20"/>
                <w:lang w:eastAsia="nl-NL"/>
              </w:rPr>
              <w:t xml:space="preserve">voor </w:t>
            </w:r>
            <w:r w:rsidR="000A167F" w:rsidRPr="00E74C39">
              <w:rPr>
                <w:rFonts w:ascii="Arial" w:eastAsia="Times New Roman" w:hAnsi="Arial" w:cs="Arial"/>
                <w:sz w:val="20"/>
                <w:szCs w:val="20"/>
                <w:u w:val="single"/>
                <w:lang w:eastAsia="nl-NL"/>
              </w:rPr>
              <w:t>twee</w:t>
            </w:r>
            <w:r w:rsidR="000A167F" w:rsidRPr="00E74C39">
              <w:rPr>
                <w:rFonts w:ascii="Arial" w:eastAsia="Times New Roman" w:hAnsi="Arial" w:cs="Arial"/>
                <w:sz w:val="20"/>
                <w:szCs w:val="20"/>
                <w:lang w:eastAsia="nl-NL"/>
              </w:rPr>
              <w:t xml:space="preserve"> uur</w:t>
            </w:r>
          </w:p>
        </w:tc>
      </w:tr>
      <w:tr w:rsidR="00622F42" w:rsidTr="00D60228">
        <w:tc>
          <w:tcPr>
            <w:tcW w:w="4429" w:type="dxa"/>
            <w:shd w:val="clear" w:color="auto" w:fill="EAF4D7" w:themeFill="accent1" w:themeFillTint="33"/>
          </w:tcPr>
          <w:p w:rsidR="00622F42" w:rsidRPr="00681CEC" w:rsidRDefault="00622F42" w:rsidP="00B478DC">
            <w:pPr>
              <w:pStyle w:val="Lijstalinea"/>
              <w:numPr>
                <w:ilvl w:val="0"/>
                <w:numId w:val="27"/>
              </w:numPr>
              <w:spacing w:line="260" w:lineRule="atLeast"/>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Logeer-/respijtzorg &amp; kortdurend verblijf</w:t>
            </w:r>
          </w:p>
        </w:tc>
        <w:tc>
          <w:tcPr>
            <w:tcW w:w="4643" w:type="dxa"/>
            <w:shd w:val="clear" w:color="auto" w:fill="FFFFFF" w:themeFill="background1"/>
          </w:tcPr>
          <w:p w:rsidR="00622F42" w:rsidRPr="00681CEC" w:rsidRDefault="002F52B7" w:rsidP="00F94A3D">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0A167F">
              <w:rPr>
                <w:rFonts w:ascii="Arial" w:eastAsia="Times New Roman" w:hAnsi="Arial" w:cs="Arial"/>
                <w:sz w:val="20"/>
                <w:szCs w:val="20"/>
                <w:lang w:eastAsia="nl-NL"/>
              </w:rPr>
              <w:t>77,00 per etmaal</w:t>
            </w:r>
          </w:p>
        </w:tc>
      </w:tr>
      <w:tr w:rsidR="00BB3860" w:rsidTr="00D60228">
        <w:tc>
          <w:tcPr>
            <w:tcW w:w="4429" w:type="dxa"/>
            <w:shd w:val="clear" w:color="auto" w:fill="EAF4D7" w:themeFill="accent1" w:themeFillTint="33"/>
          </w:tcPr>
          <w:p w:rsidR="00BB3860" w:rsidRPr="00681CEC" w:rsidRDefault="00622F42" w:rsidP="00B478DC">
            <w:pPr>
              <w:pStyle w:val="Lijstalinea"/>
              <w:numPr>
                <w:ilvl w:val="0"/>
                <w:numId w:val="27"/>
              </w:numPr>
              <w:spacing w:line="260" w:lineRule="atLeast"/>
              <w:ind w:left="490"/>
              <w:rPr>
                <w:rFonts w:ascii="Arial" w:eastAsia="Times New Roman" w:hAnsi="Arial" w:cs="Arial"/>
                <w:color w:val="000000" w:themeColor="text1"/>
                <w:sz w:val="20"/>
                <w:szCs w:val="20"/>
                <w:lang w:eastAsia="nl-NL"/>
              </w:rPr>
            </w:pPr>
            <w:r w:rsidRPr="00681CEC">
              <w:rPr>
                <w:rFonts w:ascii="Arial" w:eastAsia="Times New Roman" w:hAnsi="Arial" w:cs="Arial"/>
                <w:color w:val="000000" w:themeColor="text1"/>
                <w:sz w:val="20"/>
                <w:szCs w:val="20"/>
                <w:lang w:eastAsia="nl-NL"/>
              </w:rPr>
              <w:t>Vervoer</w:t>
            </w:r>
          </w:p>
        </w:tc>
        <w:tc>
          <w:tcPr>
            <w:tcW w:w="4643" w:type="dxa"/>
            <w:shd w:val="clear" w:color="auto" w:fill="FFFFFF" w:themeFill="background1"/>
          </w:tcPr>
          <w:p w:rsidR="00BB3860" w:rsidRPr="00681CEC" w:rsidRDefault="002F52B7" w:rsidP="00BB3860">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5F0CCA" w:rsidRPr="00681CEC">
              <w:rPr>
                <w:rFonts w:ascii="Arial" w:eastAsia="Times New Roman" w:hAnsi="Arial" w:cs="Arial"/>
                <w:sz w:val="20"/>
                <w:szCs w:val="20"/>
                <w:lang w:eastAsia="nl-NL"/>
              </w:rPr>
              <w:t xml:space="preserve">7,70 per </w:t>
            </w:r>
            <w:r w:rsidR="00490745" w:rsidRPr="00681CEC">
              <w:rPr>
                <w:rFonts w:ascii="Arial" w:eastAsia="Times New Roman" w:hAnsi="Arial" w:cs="Arial"/>
                <w:sz w:val="20"/>
                <w:szCs w:val="20"/>
                <w:lang w:eastAsia="nl-NL"/>
              </w:rPr>
              <w:t>cliënt</w:t>
            </w:r>
            <w:r w:rsidR="005F0CCA" w:rsidRPr="00681CEC">
              <w:rPr>
                <w:rFonts w:ascii="Arial" w:eastAsia="Times New Roman" w:hAnsi="Arial" w:cs="Arial"/>
                <w:sz w:val="20"/>
                <w:szCs w:val="20"/>
                <w:lang w:eastAsia="nl-NL"/>
              </w:rPr>
              <w:t xml:space="preserve"> per dag (rolstoel onafhankelijk)</w:t>
            </w:r>
          </w:p>
          <w:p w:rsidR="005F0CCA" w:rsidRPr="00681CEC" w:rsidRDefault="002F52B7" w:rsidP="00BB3860">
            <w:pPr>
              <w:spacing w:line="260" w:lineRule="atLeast"/>
              <w:rPr>
                <w:rFonts w:ascii="Arial" w:eastAsia="Times New Roman" w:hAnsi="Arial" w:cs="Arial"/>
                <w:sz w:val="20"/>
                <w:szCs w:val="20"/>
                <w:lang w:eastAsia="nl-NL"/>
              </w:rPr>
            </w:pPr>
            <w:r w:rsidRPr="00681CEC">
              <w:rPr>
                <w:rFonts w:ascii="Arial" w:hAnsi="Arial" w:cs="Arial"/>
                <w:sz w:val="20"/>
                <w:szCs w:val="20"/>
              </w:rPr>
              <w:t xml:space="preserve">€ </w:t>
            </w:r>
            <w:r w:rsidR="005F0CCA" w:rsidRPr="00681CEC">
              <w:rPr>
                <w:rFonts w:ascii="Arial" w:eastAsia="Times New Roman" w:hAnsi="Arial" w:cs="Arial"/>
                <w:sz w:val="20"/>
                <w:szCs w:val="20"/>
                <w:lang w:eastAsia="nl-NL"/>
              </w:rPr>
              <w:t xml:space="preserve">20,50 per </w:t>
            </w:r>
            <w:r w:rsidR="00490745" w:rsidRPr="00681CEC">
              <w:rPr>
                <w:rFonts w:ascii="Arial" w:eastAsia="Times New Roman" w:hAnsi="Arial" w:cs="Arial"/>
                <w:sz w:val="20"/>
                <w:szCs w:val="20"/>
                <w:lang w:eastAsia="nl-NL"/>
              </w:rPr>
              <w:t>cliënt</w:t>
            </w:r>
            <w:r w:rsidR="005F0CCA" w:rsidRPr="00681CEC">
              <w:rPr>
                <w:rFonts w:ascii="Arial" w:eastAsia="Times New Roman" w:hAnsi="Arial" w:cs="Arial"/>
                <w:sz w:val="20"/>
                <w:szCs w:val="20"/>
                <w:lang w:eastAsia="nl-NL"/>
              </w:rPr>
              <w:t xml:space="preserve"> per dag (rolstoel afhankelijk)</w:t>
            </w:r>
          </w:p>
        </w:tc>
      </w:tr>
    </w:tbl>
    <w:p w:rsidR="00BB3860" w:rsidRPr="00861E49" w:rsidRDefault="00BB3860" w:rsidP="00861E49">
      <w:pPr>
        <w:spacing w:line="360" w:lineRule="auto"/>
        <w:jc w:val="both"/>
        <w:rPr>
          <w:rFonts w:ascii="Arial" w:eastAsia="Times New Roman" w:hAnsi="Arial" w:cs="Arial"/>
          <w:sz w:val="20"/>
          <w:szCs w:val="20"/>
          <w:lang w:eastAsia="nl-NL"/>
        </w:rPr>
      </w:pPr>
    </w:p>
    <w:p w:rsidR="002F52B7" w:rsidRDefault="00BB3860" w:rsidP="00861E49">
      <w:pPr>
        <w:spacing w:line="360" w:lineRule="auto"/>
        <w:jc w:val="both"/>
        <w:rPr>
          <w:rFonts w:ascii="Arial" w:eastAsia="Times New Roman" w:hAnsi="Arial" w:cs="Arial"/>
          <w:sz w:val="20"/>
          <w:szCs w:val="20"/>
          <w:lang w:eastAsia="nl-NL"/>
        </w:rPr>
      </w:pPr>
      <w:r w:rsidRPr="00861E49">
        <w:rPr>
          <w:rFonts w:ascii="Arial" w:eastAsia="Times New Roman" w:hAnsi="Arial" w:cs="Arial"/>
          <w:sz w:val="20"/>
          <w:szCs w:val="20"/>
          <w:lang w:eastAsia="nl-NL"/>
        </w:rPr>
        <w:t xml:space="preserve">Het vermelde uurtarief is gebaseerd op kostprijselementen zoals genoemd in de AMvB reële </w:t>
      </w:r>
      <w:r w:rsidR="00E64481">
        <w:rPr>
          <w:rFonts w:ascii="Arial" w:eastAsia="Times New Roman" w:hAnsi="Arial" w:cs="Arial"/>
          <w:sz w:val="20"/>
          <w:szCs w:val="20"/>
          <w:lang w:eastAsia="nl-NL"/>
        </w:rPr>
        <w:t>kost</w:t>
      </w:r>
      <w:r w:rsidRPr="00861E49">
        <w:rPr>
          <w:rFonts w:ascii="Arial" w:eastAsia="Times New Roman" w:hAnsi="Arial" w:cs="Arial"/>
          <w:sz w:val="20"/>
          <w:szCs w:val="20"/>
          <w:lang w:eastAsia="nl-NL"/>
        </w:rPr>
        <w:t xml:space="preserve">prijs </w:t>
      </w:r>
      <w:r w:rsidR="00BC20B9">
        <w:rPr>
          <w:rFonts w:ascii="Arial" w:eastAsia="Times New Roman" w:hAnsi="Arial" w:cs="Arial"/>
          <w:sz w:val="20"/>
          <w:szCs w:val="20"/>
          <w:lang w:eastAsia="nl-NL"/>
        </w:rPr>
        <w:t>WMO 2015</w:t>
      </w:r>
      <w:r w:rsidRPr="00861E49">
        <w:rPr>
          <w:rFonts w:ascii="Arial" w:eastAsia="Times New Roman" w:hAnsi="Arial" w:cs="Arial"/>
          <w:sz w:val="20"/>
          <w:szCs w:val="20"/>
          <w:lang w:eastAsia="nl-NL"/>
        </w:rPr>
        <w:t>. Om te komen tot reële tarieven die recht doen aan de kwaliteit van de ondersteuning heeft de gemeente voorafgaand aan deze aanmelding onafhankelijk onderzoek laten verrichten naar reële kostprijzen en tarieven. Uitgangspunten hierbij zijn ondermeer de afgestemde kwalificatie-eisen, pensioenpremies, sociale premies en de nieuwe loonschaal VVT zoals beschreven in de CAO VVT 2018-2019</w:t>
      </w:r>
      <w:r w:rsidR="00E64481">
        <w:rPr>
          <w:rFonts w:ascii="Arial" w:eastAsia="Times New Roman" w:hAnsi="Arial" w:cs="Arial"/>
          <w:sz w:val="20"/>
          <w:szCs w:val="20"/>
          <w:lang w:eastAsia="nl-NL"/>
        </w:rPr>
        <w:t>.</w:t>
      </w:r>
      <w:r w:rsidRPr="00861E49">
        <w:rPr>
          <w:rFonts w:ascii="Arial" w:eastAsia="Times New Roman" w:hAnsi="Arial" w:cs="Arial"/>
          <w:sz w:val="20"/>
          <w:szCs w:val="20"/>
          <w:lang w:eastAsia="nl-NL"/>
        </w:rPr>
        <w:t xml:space="preserve"> Het uurtarief voorziet hiermee in de uitgangspunten van de AMvB reële </w:t>
      </w:r>
      <w:r w:rsidR="00E64481">
        <w:rPr>
          <w:rFonts w:ascii="Arial" w:eastAsia="Times New Roman" w:hAnsi="Arial" w:cs="Arial"/>
          <w:sz w:val="20"/>
          <w:szCs w:val="20"/>
          <w:lang w:eastAsia="nl-NL"/>
        </w:rPr>
        <w:t>kost</w:t>
      </w:r>
      <w:r w:rsidRPr="00861E49">
        <w:rPr>
          <w:rFonts w:ascii="Arial" w:eastAsia="Times New Roman" w:hAnsi="Arial" w:cs="Arial"/>
          <w:sz w:val="20"/>
          <w:szCs w:val="20"/>
          <w:lang w:eastAsia="nl-NL"/>
        </w:rPr>
        <w:t xml:space="preserve">prijs </w:t>
      </w:r>
      <w:r w:rsidR="00BC20B9">
        <w:rPr>
          <w:rFonts w:ascii="Arial" w:eastAsia="Times New Roman" w:hAnsi="Arial" w:cs="Arial"/>
          <w:sz w:val="20"/>
          <w:szCs w:val="20"/>
          <w:lang w:eastAsia="nl-NL"/>
        </w:rPr>
        <w:t>WMO 2015</w:t>
      </w:r>
      <w:r w:rsidRPr="00861E49">
        <w:rPr>
          <w:rFonts w:ascii="Arial" w:eastAsia="Times New Roman" w:hAnsi="Arial" w:cs="Arial"/>
          <w:sz w:val="20"/>
          <w:szCs w:val="20"/>
          <w:lang w:eastAsia="nl-NL"/>
        </w:rPr>
        <w:t xml:space="preserve">. De prijsopbouw is in bijlage </w:t>
      </w:r>
      <w:r w:rsidR="000741C2" w:rsidRPr="00861E49">
        <w:rPr>
          <w:rFonts w:ascii="Arial" w:eastAsia="Times New Roman" w:hAnsi="Arial" w:cs="Arial"/>
          <w:sz w:val="20"/>
          <w:szCs w:val="20"/>
          <w:lang w:eastAsia="nl-NL"/>
        </w:rPr>
        <w:t xml:space="preserve">10 </w:t>
      </w:r>
      <w:r w:rsidRPr="00861E49">
        <w:rPr>
          <w:rFonts w:ascii="Arial" w:eastAsia="Times New Roman" w:hAnsi="Arial" w:cs="Arial"/>
          <w:sz w:val="20"/>
          <w:szCs w:val="20"/>
          <w:lang w:eastAsia="nl-NL"/>
        </w:rPr>
        <w:t xml:space="preserve">weergegeven. Op basis van dit onderzoek heeft </w:t>
      </w:r>
      <w:r w:rsidR="000741C2" w:rsidRPr="00861E49">
        <w:rPr>
          <w:rFonts w:ascii="Arial" w:eastAsia="Times New Roman" w:hAnsi="Arial" w:cs="Arial"/>
          <w:sz w:val="20"/>
          <w:szCs w:val="20"/>
          <w:lang w:eastAsia="nl-NL"/>
        </w:rPr>
        <w:t>tevens</w:t>
      </w:r>
      <w:r w:rsidRPr="00861E49">
        <w:rPr>
          <w:rFonts w:ascii="Arial" w:eastAsia="Times New Roman" w:hAnsi="Arial" w:cs="Arial"/>
          <w:sz w:val="20"/>
          <w:szCs w:val="20"/>
          <w:lang w:eastAsia="nl-NL"/>
        </w:rPr>
        <w:t xml:space="preserve"> een consultatie plaatsgevonden met zorgaanbieders vanuit alle verschillende productgroepen</w:t>
      </w:r>
      <w:r w:rsidR="00C90158">
        <w:rPr>
          <w:rFonts w:ascii="Arial" w:eastAsia="Times New Roman" w:hAnsi="Arial" w:cs="Arial"/>
          <w:sz w:val="20"/>
          <w:szCs w:val="20"/>
          <w:lang w:eastAsia="nl-NL"/>
        </w:rPr>
        <w:t xml:space="preserve"> (zie ook bijlage 8)</w:t>
      </w:r>
      <w:r w:rsidR="002F52B7">
        <w:rPr>
          <w:rFonts w:ascii="Arial" w:eastAsia="Times New Roman" w:hAnsi="Arial" w:cs="Arial"/>
          <w:sz w:val="20"/>
          <w:szCs w:val="20"/>
          <w:lang w:eastAsia="nl-NL"/>
        </w:rPr>
        <w:t xml:space="preserve">. </w:t>
      </w:r>
    </w:p>
    <w:p w:rsidR="009A3391" w:rsidRDefault="002F52B7" w:rsidP="00A41BAA">
      <w:pPr>
        <w:spacing w:after="200" w:line="276" w:lineRule="auto"/>
        <w:rPr>
          <w:rFonts w:ascii="Arial" w:eastAsia="Times New Roman" w:hAnsi="Arial" w:cs="Arial"/>
          <w:sz w:val="20"/>
          <w:szCs w:val="20"/>
          <w:lang w:eastAsia="nl-NL"/>
        </w:rPr>
      </w:pPr>
      <w:r>
        <w:rPr>
          <w:rFonts w:ascii="Arial" w:eastAsia="Times New Roman" w:hAnsi="Arial" w:cs="Arial"/>
          <w:sz w:val="20"/>
          <w:szCs w:val="20"/>
          <w:lang w:eastAsia="nl-NL"/>
        </w:rPr>
        <w:br w:type="page"/>
      </w:r>
    </w:p>
    <w:p w:rsidR="00F30E12" w:rsidRPr="00681CEC" w:rsidRDefault="00AD43EF" w:rsidP="00B478DC">
      <w:pPr>
        <w:pStyle w:val="Kop2"/>
        <w:keepLines w:val="0"/>
        <w:numPr>
          <w:ilvl w:val="0"/>
          <w:numId w:val="17"/>
        </w:numPr>
        <w:spacing w:before="0" w:line="360" w:lineRule="auto"/>
        <w:jc w:val="both"/>
        <w:rPr>
          <w:rFonts w:ascii="Arial" w:eastAsia="Times New Roman" w:hAnsi="Arial" w:cs="Arial"/>
          <w:b w:val="0"/>
          <w:color w:val="729928" w:themeColor="accent1" w:themeShade="BF"/>
          <w:sz w:val="20"/>
          <w:szCs w:val="20"/>
        </w:rPr>
      </w:pPr>
      <w:bookmarkStart w:id="22" w:name="_Toc526159243"/>
      <w:r w:rsidRPr="00681CEC">
        <w:rPr>
          <w:rFonts w:ascii="Arial" w:eastAsia="Times New Roman" w:hAnsi="Arial" w:cs="Arial"/>
          <w:b w:val="0"/>
          <w:color w:val="729928" w:themeColor="accent1" w:themeShade="BF"/>
          <w:sz w:val="20"/>
          <w:szCs w:val="20"/>
        </w:rPr>
        <w:lastRenderedPageBreak/>
        <w:t>De aanmelding</w:t>
      </w:r>
      <w:bookmarkStart w:id="23" w:name="_Toc525035144"/>
      <w:bookmarkStart w:id="24" w:name="_Toc175644228"/>
      <w:bookmarkStart w:id="25" w:name="_Toc361740409"/>
      <w:bookmarkStart w:id="26" w:name="_Toc369770050"/>
      <w:bookmarkStart w:id="27" w:name="_Toc388305833"/>
      <w:bookmarkEnd w:id="2"/>
      <w:bookmarkEnd w:id="3"/>
      <w:r w:rsidR="00F30E12" w:rsidRPr="00681CEC">
        <w:rPr>
          <w:rFonts w:ascii="Arial" w:eastAsia="Times New Roman" w:hAnsi="Arial" w:cs="Arial"/>
          <w:b w:val="0"/>
          <w:color w:val="729928" w:themeColor="accent1" w:themeShade="BF"/>
          <w:sz w:val="20"/>
          <w:szCs w:val="20"/>
        </w:rPr>
        <w:t>sprocedure</w:t>
      </w:r>
      <w:bookmarkEnd w:id="22"/>
    </w:p>
    <w:p w:rsidR="004E4DE6" w:rsidRPr="002A3531" w:rsidRDefault="004E4DE6" w:rsidP="002A3531">
      <w:pPr>
        <w:tabs>
          <w:tab w:val="num" w:pos="0"/>
        </w:tabs>
        <w:spacing w:line="360" w:lineRule="auto"/>
        <w:jc w:val="both"/>
        <w:rPr>
          <w:rFonts w:ascii="Arial" w:eastAsia="Times New Roman" w:hAnsi="Arial" w:cs="Arial"/>
          <w:sz w:val="20"/>
          <w:szCs w:val="20"/>
          <w:lang w:eastAsia="nl-NL"/>
        </w:rPr>
      </w:pPr>
      <w:r w:rsidRPr="002A3531">
        <w:rPr>
          <w:rFonts w:ascii="Arial" w:eastAsia="Times New Roman" w:hAnsi="Arial" w:cs="Arial"/>
          <w:sz w:val="20"/>
          <w:szCs w:val="20"/>
          <w:lang w:eastAsia="nl-NL"/>
        </w:rPr>
        <w:t xml:space="preserve">Dit hoofdstuk beschrijft  de procedurele aspecten van deze </w:t>
      </w:r>
      <w:r w:rsidR="00F75936" w:rsidRPr="002A3531">
        <w:rPr>
          <w:rFonts w:ascii="Arial" w:eastAsia="Times New Roman" w:hAnsi="Arial" w:cs="Arial"/>
          <w:sz w:val="20"/>
          <w:szCs w:val="20"/>
          <w:lang w:eastAsia="nl-NL"/>
        </w:rPr>
        <w:t>aanmeldingsprocedure</w:t>
      </w:r>
      <w:r w:rsidRPr="002A3531">
        <w:rPr>
          <w:rFonts w:ascii="Arial" w:eastAsia="Times New Roman" w:hAnsi="Arial" w:cs="Arial"/>
          <w:sz w:val="20"/>
          <w:szCs w:val="20"/>
          <w:lang w:eastAsia="nl-NL"/>
        </w:rPr>
        <w:t>.</w:t>
      </w:r>
      <w:bookmarkEnd w:id="23"/>
    </w:p>
    <w:p w:rsidR="00186ABF" w:rsidRPr="00AD43EF" w:rsidRDefault="00F75936" w:rsidP="00AD43EF">
      <w:pPr>
        <w:tabs>
          <w:tab w:val="num" w:pos="0"/>
        </w:tabs>
        <w:spacing w:line="360" w:lineRule="auto"/>
        <w:jc w:val="both"/>
        <w:rPr>
          <w:rFonts w:ascii="Arial" w:eastAsia="Times New Roman" w:hAnsi="Arial" w:cs="Arial"/>
          <w:sz w:val="20"/>
          <w:szCs w:val="20"/>
          <w:lang w:eastAsia="nl-NL"/>
        </w:rPr>
      </w:pPr>
      <w:r w:rsidRPr="00AD43EF">
        <w:rPr>
          <w:rFonts w:ascii="Arial" w:eastAsia="Times New Roman" w:hAnsi="Arial" w:cs="Arial"/>
          <w:sz w:val="20"/>
          <w:szCs w:val="20"/>
          <w:lang w:eastAsia="nl-NL"/>
        </w:rPr>
        <w:t xml:space="preserve">De gemeente hanteert kwaliteitseisen voor de maatwerkvoorzieningen en laat enkel integere, betrouwbare en deskundige zorgaanbieders tot het Open Housesysteem toe. De aanbieders dienen conform de eisen in </w:t>
      </w:r>
      <w:r w:rsidR="00186ABF" w:rsidRPr="00AD43EF">
        <w:rPr>
          <w:rFonts w:ascii="Arial" w:eastAsia="Times New Roman" w:hAnsi="Arial" w:cs="Arial"/>
          <w:sz w:val="20"/>
          <w:szCs w:val="20"/>
          <w:lang w:eastAsia="nl-NL"/>
        </w:rPr>
        <w:t xml:space="preserve">dit </w:t>
      </w:r>
      <w:r w:rsidR="009A3391" w:rsidRPr="00AD43EF">
        <w:rPr>
          <w:rFonts w:ascii="Arial" w:eastAsia="Times New Roman" w:hAnsi="Arial" w:cs="Arial"/>
          <w:sz w:val="20"/>
          <w:szCs w:val="20"/>
          <w:lang w:eastAsia="nl-NL"/>
        </w:rPr>
        <w:t>document</w:t>
      </w:r>
      <w:r w:rsidRPr="00AD43EF">
        <w:rPr>
          <w:rFonts w:ascii="Arial" w:eastAsia="Times New Roman" w:hAnsi="Arial" w:cs="Arial"/>
          <w:sz w:val="20"/>
          <w:szCs w:val="20"/>
          <w:lang w:eastAsia="nl-NL"/>
        </w:rPr>
        <w:t xml:space="preserve"> </w:t>
      </w:r>
      <w:r w:rsidR="00186ABF" w:rsidRPr="00AD43EF">
        <w:rPr>
          <w:rFonts w:ascii="Arial" w:eastAsia="Times New Roman" w:hAnsi="Arial" w:cs="Arial"/>
          <w:sz w:val="20"/>
          <w:szCs w:val="20"/>
          <w:lang w:eastAsia="nl-NL"/>
        </w:rPr>
        <w:t>geschikt te worden gea</w:t>
      </w:r>
      <w:r w:rsidRPr="00AD43EF">
        <w:rPr>
          <w:rFonts w:ascii="Arial" w:eastAsia="Times New Roman" w:hAnsi="Arial" w:cs="Arial"/>
          <w:sz w:val="20"/>
          <w:szCs w:val="20"/>
          <w:lang w:eastAsia="nl-NL"/>
        </w:rPr>
        <w:t xml:space="preserve">cht om de gewenste veilige en kwalitatief goede ondersteuning te bieden. Een zorgaanbieder die aan de eisen voldoet en zich conformeert aan de gestelde voorwaarden wordt toegelaten aan het Open Housesysyeem door middel van aangaan van een Samenwerkingsconvenant. </w:t>
      </w:r>
    </w:p>
    <w:p w:rsidR="00E6158F" w:rsidRPr="00AD43EF" w:rsidRDefault="00F75936" w:rsidP="00AD43EF">
      <w:pPr>
        <w:tabs>
          <w:tab w:val="num" w:pos="0"/>
        </w:tabs>
        <w:spacing w:line="360" w:lineRule="auto"/>
        <w:jc w:val="both"/>
        <w:rPr>
          <w:rFonts w:ascii="Arial" w:eastAsia="Times New Roman" w:hAnsi="Arial" w:cs="Arial"/>
          <w:sz w:val="20"/>
          <w:szCs w:val="20"/>
          <w:lang w:eastAsia="nl-NL"/>
        </w:rPr>
      </w:pPr>
      <w:r w:rsidRPr="00AD43EF">
        <w:rPr>
          <w:rFonts w:ascii="Arial" w:eastAsia="Times New Roman" w:hAnsi="Arial" w:cs="Arial"/>
          <w:sz w:val="20"/>
          <w:szCs w:val="20"/>
          <w:lang w:eastAsia="nl-NL"/>
        </w:rPr>
        <w:t>Zorgaanbieders die in aa</w:t>
      </w:r>
      <w:r w:rsidR="00E64481">
        <w:rPr>
          <w:rFonts w:ascii="Arial" w:eastAsia="Times New Roman" w:hAnsi="Arial" w:cs="Arial"/>
          <w:sz w:val="20"/>
          <w:szCs w:val="20"/>
          <w:lang w:eastAsia="nl-NL"/>
        </w:rPr>
        <w:t>nmerking willen komen voor een s</w:t>
      </w:r>
      <w:r w:rsidRPr="00AD43EF">
        <w:rPr>
          <w:rFonts w:ascii="Arial" w:eastAsia="Times New Roman" w:hAnsi="Arial" w:cs="Arial"/>
          <w:sz w:val="20"/>
          <w:szCs w:val="20"/>
          <w:lang w:eastAsia="nl-NL"/>
        </w:rPr>
        <w:t xml:space="preserve">amenwerkingsconvenant dienen zich aan te melden tot de toelatingsprocedure, zoals beschreven in dit document. De gemeente controleert de aanmelding op vormvereisten en controleert of de aanbieder aan de </w:t>
      </w:r>
      <w:r w:rsidR="00660C94" w:rsidRPr="00AD43EF">
        <w:rPr>
          <w:rFonts w:ascii="Arial" w:eastAsia="Times New Roman" w:hAnsi="Arial" w:cs="Arial"/>
          <w:sz w:val="20"/>
          <w:szCs w:val="20"/>
          <w:lang w:eastAsia="nl-NL"/>
        </w:rPr>
        <w:t xml:space="preserve">algemene en de specifieke </w:t>
      </w:r>
      <w:r w:rsidRPr="00AD43EF">
        <w:rPr>
          <w:rFonts w:ascii="Arial" w:eastAsia="Times New Roman" w:hAnsi="Arial" w:cs="Arial"/>
          <w:sz w:val="20"/>
          <w:szCs w:val="20"/>
          <w:lang w:eastAsia="nl-NL"/>
        </w:rPr>
        <w:t xml:space="preserve">eisen </w:t>
      </w:r>
      <w:r w:rsidR="00660C94" w:rsidRPr="00AD43EF">
        <w:rPr>
          <w:rFonts w:ascii="Arial" w:eastAsia="Times New Roman" w:hAnsi="Arial" w:cs="Arial"/>
          <w:sz w:val="20"/>
          <w:szCs w:val="20"/>
          <w:lang w:eastAsia="nl-NL"/>
        </w:rPr>
        <w:t>voor een maatwerkvoorziening</w:t>
      </w:r>
      <w:r w:rsidR="009A3391" w:rsidRPr="00AD43EF">
        <w:rPr>
          <w:rFonts w:ascii="Arial" w:eastAsia="Times New Roman" w:hAnsi="Arial" w:cs="Arial"/>
          <w:sz w:val="20"/>
          <w:szCs w:val="20"/>
          <w:lang w:eastAsia="nl-NL"/>
        </w:rPr>
        <w:t>en</w:t>
      </w:r>
      <w:r w:rsidR="00660C94" w:rsidRPr="00AD43EF">
        <w:rPr>
          <w:rFonts w:ascii="Arial" w:eastAsia="Times New Roman" w:hAnsi="Arial" w:cs="Arial"/>
          <w:sz w:val="20"/>
          <w:szCs w:val="20"/>
          <w:lang w:eastAsia="nl-NL"/>
        </w:rPr>
        <w:t xml:space="preserve"> </w:t>
      </w:r>
      <w:r w:rsidRPr="00AD43EF">
        <w:rPr>
          <w:rFonts w:ascii="Arial" w:eastAsia="Times New Roman" w:hAnsi="Arial" w:cs="Arial"/>
          <w:sz w:val="20"/>
          <w:szCs w:val="20"/>
          <w:lang w:eastAsia="nl-NL"/>
        </w:rPr>
        <w:t>in dit document voldoet</w:t>
      </w:r>
      <w:r w:rsidR="00660C94" w:rsidRPr="00AD43EF">
        <w:rPr>
          <w:rFonts w:ascii="Arial" w:eastAsia="Times New Roman" w:hAnsi="Arial" w:cs="Arial"/>
          <w:sz w:val="20"/>
          <w:szCs w:val="20"/>
          <w:lang w:eastAsia="nl-NL"/>
        </w:rPr>
        <w:t>.</w:t>
      </w:r>
    </w:p>
    <w:p w:rsidR="00A53CCE" w:rsidRPr="007B3F24" w:rsidRDefault="00660C94" w:rsidP="007B3F24">
      <w:pPr>
        <w:tabs>
          <w:tab w:val="num" w:pos="0"/>
        </w:tabs>
        <w:spacing w:line="360" w:lineRule="auto"/>
        <w:jc w:val="both"/>
        <w:rPr>
          <w:rFonts w:ascii="Arial" w:eastAsia="Times New Roman" w:hAnsi="Arial" w:cs="Arial"/>
          <w:sz w:val="20"/>
          <w:szCs w:val="20"/>
          <w:lang w:eastAsia="nl-NL"/>
        </w:rPr>
      </w:pPr>
      <w:r w:rsidRPr="00AD43EF">
        <w:rPr>
          <w:rFonts w:ascii="Arial" w:eastAsia="Times New Roman" w:hAnsi="Arial" w:cs="Arial"/>
          <w:sz w:val="20"/>
          <w:szCs w:val="20"/>
          <w:lang w:eastAsia="nl-NL"/>
        </w:rPr>
        <w:t>Het Open Housesysteem staat voortdurend open voor de aanmelding en toetreding van nieuwe zorgaanbieders. De gemeente hanteert een maximale termijn van 8 weken om een zorgaanbieder toe te laten tot dit systeem en om me</w:t>
      </w:r>
      <w:r w:rsidR="00E64481">
        <w:rPr>
          <w:rFonts w:ascii="Arial" w:eastAsia="Times New Roman" w:hAnsi="Arial" w:cs="Arial"/>
          <w:sz w:val="20"/>
          <w:szCs w:val="20"/>
          <w:lang w:eastAsia="nl-NL"/>
        </w:rPr>
        <w:t>t de betreffende aanbieder een s</w:t>
      </w:r>
      <w:r w:rsidRPr="00AD43EF">
        <w:rPr>
          <w:rFonts w:ascii="Arial" w:eastAsia="Times New Roman" w:hAnsi="Arial" w:cs="Arial"/>
          <w:sz w:val="20"/>
          <w:szCs w:val="20"/>
          <w:lang w:eastAsia="nl-NL"/>
        </w:rPr>
        <w:t>amenwerkingsconvenant te sluiten. Deze maximumtermijn vervalt wanneer de aanmelding niet aan een van de vormvereisten voldoet (bijvoorbeeld niet aantoonbaar rechtsgeldig ondertekend, stukken op verkeerde bedrijfsnaam of ontbrekende certificaten of verklaringen</w:t>
      </w:r>
      <w:r w:rsidR="00186ABF" w:rsidRPr="00AD43EF">
        <w:rPr>
          <w:rFonts w:ascii="Arial" w:eastAsia="Times New Roman" w:hAnsi="Arial" w:cs="Arial"/>
          <w:sz w:val="20"/>
          <w:szCs w:val="20"/>
          <w:lang w:eastAsia="nl-NL"/>
        </w:rPr>
        <w:t>, etc.</w:t>
      </w:r>
      <w:r w:rsidRPr="00AD43EF">
        <w:rPr>
          <w:rFonts w:ascii="Arial" w:eastAsia="Times New Roman" w:hAnsi="Arial" w:cs="Arial"/>
          <w:sz w:val="20"/>
          <w:szCs w:val="20"/>
          <w:lang w:eastAsia="nl-NL"/>
        </w:rPr>
        <w:t xml:space="preserve">).  </w:t>
      </w:r>
      <w:bookmarkStart w:id="28" w:name="_Toc177973813"/>
      <w:bookmarkStart w:id="29" w:name="_Toc177973895"/>
      <w:bookmarkEnd w:id="28"/>
      <w:bookmarkEnd w:id="29"/>
    </w:p>
    <w:p w:rsidR="007B3F24" w:rsidRPr="007B3F24" w:rsidRDefault="007B3F24"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30" w:name="_Toc526159244"/>
      <w:r w:rsidRPr="007B3F24">
        <w:rPr>
          <w:rFonts w:ascii="Arial" w:eastAsia="Times New Roman" w:hAnsi="Arial" w:cs="Arial"/>
          <w:b w:val="0"/>
          <w:color w:val="729928" w:themeColor="accent1" w:themeShade="BF"/>
          <w:sz w:val="20"/>
          <w:szCs w:val="20"/>
        </w:rPr>
        <w:t>Planning</w:t>
      </w:r>
      <w:bookmarkEnd w:id="30"/>
    </w:p>
    <w:p w:rsidR="00757577" w:rsidRPr="007B3F24" w:rsidRDefault="00DD02F8" w:rsidP="007B3F24">
      <w:pPr>
        <w:tabs>
          <w:tab w:val="num" w:pos="0"/>
        </w:tabs>
        <w:spacing w:line="360" w:lineRule="auto"/>
        <w:jc w:val="both"/>
        <w:rPr>
          <w:rFonts w:ascii="Arial" w:eastAsia="Times New Roman" w:hAnsi="Arial" w:cs="Arial"/>
          <w:sz w:val="20"/>
          <w:szCs w:val="20"/>
          <w:lang w:eastAsia="nl-NL"/>
        </w:rPr>
      </w:pPr>
      <w:r w:rsidRPr="007B3F24">
        <w:rPr>
          <w:rFonts w:ascii="Arial" w:eastAsia="Times New Roman" w:hAnsi="Arial" w:cs="Arial"/>
          <w:sz w:val="20"/>
          <w:szCs w:val="20"/>
          <w:lang w:eastAsia="nl-NL"/>
        </w:rPr>
        <w:t xml:space="preserve">In onderstaande tabel is de planning van de </w:t>
      </w:r>
      <w:r w:rsidR="009C2FB5" w:rsidRPr="007B3F24">
        <w:rPr>
          <w:rFonts w:ascii="Arial" w:eastAsia="Times New Roman" w:hAnsi="Arial" w:cs="Arial"/>
          <w:sz w:val="20"/>
          <w:szCs w:val="20"/>
          <w:lang w:eastAsia="nl-NL"/>
        </w:rPr>
        <w:t>aanmelding</w:t>
      </w:r>
      <w:r w:rsidRPr="007B3F24">
        <w:rPr>
          <w:rFonts w:ascii="Arial" w:eastAsia="Times New Roman" w:hAnsi="Arial" w:cs="Arial"/>
          <w:sz w:val="20"/>
          <w:szCs w:val="20"/>
          <w:lang w:eastAsia="nl-NL"/>
        </w:rPr>
        <w:t xml:space="preserve">sprocedure weergegeven. </w:t>
      </w:r>
      <w:r w:rsidR="009B5C7F" w:rsidRPr="007B3F24">
        <w:rPr>
          <w:rFonts w:ascii="Arial" w:eastAsia="Times New Roman" w:hAnsi="Arial" w:cs="Arial"/>
          <w:sz w:val="20"/>
          <w:szCs w:val="20"/>
          <w:lang w:eastAsia="nl-NL"/>
        </w:rPr>
        <w:t>De gemeente</w:t>
      </w:r>
      <w:r w:rsidR="008E3E0E" w:rsidRPr="007B3F24">
        <w:rPr>
          <w:rFonts w:ascii="Arial" w:eastAsia="Times New Roman" w:hAnsi="Arial" w:cs="Arial"/>
          <w:sz w:val="20"/>
          <w:szCs w:val="20"/>
          <w:lang w:eastAsia="nl-NL"/>
        </w:rPr>
        <w:t xml:space="preserve"> </w:t>
      </w:r>
      <w:r w:rsidR="009B3B59" w:rsidRPr="007B3F24">
        <w:rPr>
          <w:rFonts w:ascii="Arial" w:eastAsia="Times New Roman" w:hAnsi="Arial" w:cs="Arial"/>
          <w:sz w:val="20"/>
          <w:szCs w:val="20"/>
          <w:lang w:eastAsia="nl-NL"/>
        </w:rPr>
        <w:t xml:space="preserve">is </w:t>
      </w:r>
      <w:r w:rsidRPr="007B3F24">
        <w:rPr>
          <w:rFonts w:ascii="Arial" w:eastAsia="Times New Roman" w:hAnsi="Arial" w:cs="Arial"/>
          <w:sz w:val="20"/>
          <w:szCs w:val="20"/>
          <w:lang w:eastAsia="nl-NL"/>
        </w:rPr>
        <w:t xml:space="preserve"> gerechtigd tussentijds de tijdsplanning aan te passen. Indien wijziging van de tijdsplanning hiertoe aanleiding geeft, kan mogelijk de ingangsdatum van </w:t>
      </w:r>
      <w:r w:rsidR="00E64481">
        <w:rPr>
          <w:rFonts w:ascii="Arial" w:eastAsia="Times New Roman" w:hAnsi="Arial" w:cs="Arial"/>
          <w:sz w:val="20"/>
          <w:szCs w:val="20"/>
          <w:lang w:eastAsia="nl-NL"/>
        </w:rPr>
        <w:t>het s</w:t>
      </w:r>
      <w:r w:rsidR="008319C5" w:rsidRPr="007B3F24">
        <w:rPr>
          <w:rFonts w:ascii="Arial" w:eastAsia="Times New Roman" w:hAnsi="Arial" w:cs="Arial"/>
          <w:sz w:val="20"/>
          <w:szCs w:val="20"/>
          <w:lang w:eastAsia="nl-NL"/>
        </w:rPr>
        <w:t>amenwerkingsconvenant</w:t>
      </w:r>
      <w:r w:rsidRPr="007B3F24">
        <w:rPr>
          <w:rFonts w:ascii="Arial" w:eastAsia="Times New Roman" w:hAnsi="Arial" w:cs="Arial"/>
          <w:sz w:val="20"/>
          <w:szCs w:val="20"/>
          <w:lang w:eastAsia="nl-NL"/>
        </w:rPr>
        <w:t xml:space="preserve"> daartoe worden aangepast. </w:t>
      </w:r>
    </w:p>
    <w:tbl>
      <w:tblPr>
        <w:tblStyle w:val="Tabelraster"/>
        <w:tblW w:w="8959" w:type="dxa"/>
        <w:tblInd w:w="108" w:type="dxa"/>
        <w:tblLook w:val="04A0" w:firstRow="1" w:lastRow="0" w:firstColumn="1" w:lastColumn="0" w:noHBand="0" w:noVBand="1"/>
      </w:tblPr>
      <w:tblGrid>
        <w:gridCol w:w="5699"/>
        <w:gridCol w:w="3260"/>
      </w:tblGrid>
      <w:tr w:rsidR="002A3531" w:rsidRPr="00B141C3" w:rsidTr="00A41BAA">
        <w:tc>
          <w:tcPr>
            <w:tcW w:w="5699" w:type="dxa"/>
            <w:tcBorders>
              <w:bottom w:val="single" w:sz="4" w:space="0" w:color="auto"/>
            </w:tcBorders>
            <w:shd w:val="clear" w:color="auto" w:fill="BFBFBF" w:themeFill="background1" w:themeFillShade="BF"/>
          </w:tcPr>
          <w:p w:rsidR="002A3531" w:rsidRPr="003D5173" w:rsidRDefault="002A3531" w:rsidP="008A2F1B">
            <w:pPr>
              <w:spacing w:line="260" w:lineRule="atLeast"/>
              <w:jc w:val="both"/>
              <w:rPr>
                <w:rFonts w:ascii="Arial" w:eastAsia="Times New Roman" w:hAnsi="Arial" w:cs="Arial"/>
                <w:sz w:val="20"/>
                <w:szCs w:val="20"/>
                <w:lang w:eastAsia="nl-NL"/>
              </w:rPr>
            </w:pPr>
            <w:r w:rsidRPr="003D5173">
              <w:rPr>
                <w:rFonts w:ascii="Arial" w:eastAsia="Times New Roman" w:hAnsi="Arial" w:cs="Arial"/>
                <w:sz w:val="20"/>
                <w:szCs w:val="20"/>
                <w:lang w:eastAsia="nl-NL"/>
              </w:rPr>
              <w:t>Planning</w:t>
            </w:r>
          </w:p>
        </w:tc>
        <w:tc>
          <w:tcPr>
            <w:tcW w:w="3260" w:type="dxa"/>
            <w:tcBorders>
              <w:bottom w:val="single" w:sz="4" w:space="0" w:color="auto"/>
            </w:tcBorders>
            <w:shd w:val="clear" w:color="auto" w:fill="BFBFBF" w:themeFill="background1" w:themeFillShade="BF"/>
          </w:tcPr>
          <w:p w:rsidR="002A3531" w:rsidRPr="003D5173" w:rsidRDefault="002A3531" w:rsidP="008A2F1B">
            <w:pPr>
              <w:spacing w:line="260" w:lineRule="atLeast"/>
              <w:jc w:val="both"/>
              <w:rPr>
                <w:rFonts w:ascii="Arial" w:eastAsia="Times New Roman" w:hAnsi="Arial" w:cs="Arial"/>
                <w:sz w:val="20"/>
                <w:szCs w:val="20"/>
                <w:lang w:eastAsia="nl-NL"/>
              </w:rPr>
            </w:pPr>
            <w:r w:rsidRPr="003D5173">
              <w:rPr>
                <w:rFonts w:ascii="Arial" w:eastAsia="Times New Roman" w:hAnsi="Arial" w:cs="Arial"/>
                <w:sz w:val="20"/>
                <w:szCs w:val="20"/>
                <w:lang w:eastAsia="nl-NL"/>
              </w:rPr>
              <w:t>Uiterste datum</w:t>
            </w:r>
          </w:p>
        </w:tc>
      </w:tr>
      <w:tr w:rsidR="002A3531" w:rsidRPr="00B141C3" w:rsidTr="00A41BAA">
        <w:tc>
          <w:tcPr>
            <w:tcW w:w="5699" w:type="dxa"/>
            <w:shd w:val="clear" w:color="auto" w:fill="D6EAAF" w:themeFill="accent1" w:themeFillTint="66"/>
          </w:tcPr>
          <w:p w:rsidR="002A3531" w:rsidRPr="003D5173" w:rsidRDefault="002A3531" w:rsidP="008A2F1B">
            <w:pPr>
              <w:rPr>
                <w:rFonts w:ascii="Arial" w:hAnsi="Arial" w:cs="Arial"/>
                <w:sz w:val="20"/>
                <w:szCs w:val="20"/>
              </w:rPr>
            </w:pPr>
            <w:r w:rsidRPr="003D5173">
              <w:rPr>
                <w:rFonts w:ascii="Arial" w:hAnsi="Arial" w:cs="Arial"/>
                <w:sz w:val="20"/>
                <w:szCs w:val="20"/>
              </w:rPr>
              <w:t>Datum van publicatie aankondiging Aanmeldingsprocedure</w:t>
            </w:r>
          </w:p>
        </w:tc>
        <w:tc>
          <w:tcPr>
            <w:tcW w:w="3260" w:type="dxa"/>
            <w:shd w:val="clear" w:color="auto" w:fill="FFFFFF" w:themeFill="background1"/>
          </w:tcPr>
          <w:p w:rsidR="002A3531" w:rsidRPr="003D5173" w:rsidRDefault="002A3531" w:rsidP="008A2F1B">
            <w:pPr>
              <w:rPr>
                <w:rFonts w:ascii="Arial" w:hAnsi="Arial" w:cs="Arial"/>
                <w:sz w:val="20"/>
                <w:szCs w:val="20"/>
              </w:rPr>
            </w:pPr>
            <w:r w:rsidRPr="003D5173">
              <w:rPr>
                <w:rFonts w:ascii="Arial" w:hAnsi="Arial" w:cs="Arial"/>
                <w:sz w:val="20"/>
                <w:szCs w:val="20"/>
              </w:rPr>
              <w:t>1 oktober 2018</w:t>
            </w:r>
          </w:p>
        </w:tc>
      </w:tr>
      <w:tr w:rsidR="002A3531" w:rsidRPr="00B141C3" w:rsidTr="00A41BAA">
        <w:tc>
          <w:tcPr>
            <w:tcW w:w="5699" w:type="dxa"/>
            <w:shd w:val="clear" w:color="auto" w:fill="D6EAAF" w:themeFill="accent1" w:themeFillTint="66"/>
          </w:tcPr>
          <w:p w:rsidR="002A3531" w:rsidRPr="003D5173" w:rsidRDefault="002A3531" w:rsidP="008A2F1B">
            <w:pPr>
              <w:rPr>
                <w:rFonts w:ascii="Arial" w:hAnsi="Arial" w:cs="Arial"/>
                <w:sz w:val="20"/>
                <w:szCs w:val="20"/>
              </w:rPr>
            </w:pPr>
            <w:r w:rsidRPr="003D5173">
              <w:rPr>
                <w:rFonts w:ascii="Arial" w:hAnsi="Arial" w:cs="Arial"/>
                <w:sz w:val="20"/>
                <w:szCs w:val="20"/>
              </w:rPr>
              <w:t>Uiterste datum voor het indienen van vragen</w:t>
            </w:r>
          </w:p>
        </w:tc>
        <w:tc>
          <w:tcPr>
            <w:tcW w:w="3260" w:type="dxa"/>
            <w:shd w:val="clear" w:color="auto" w:fill="FFFFFF" w:themeFill="background1"/>
          </w:tcPr>
          <w:p w:rsidR="002A3531" w:rsidRPr="003D5173" w:rsidRDefault="002A3531" w:rsidP="008A2F1B">
            <w:pPr>
              <w:rPr>
                <w:rFonts w:ascii="Arial" w:hAnsi="Arial" w:cs="Arial"/>
                <w:sz w:val="20"/>
                <w:szCs w:val="20"/>
              </w:rPr>
            </w:pPr>
            <w:r w:rsidRPr="003D5173">
              <w:rPr>
                <w:rFonts w:ascii="Arial" w:hAnsi="Arial" w:cs="Arial"/>
                <w:sz w:val="20"/>
                <w:szCs w:val="20"/>
              </w:rPr>
              <w:t>8 oktober 2018 om 12:00 uur.</w:t>
            </w:r>
          </w:p>
        </w:tc>
      </w:tr>
      <w:tr w:rsidR="003D5173" w:rsidRPr="00B141C3" w:rsidTr="00A41BAA">
        <w:tc>
          <w:tcPr>
            <w:tcW w:w="5699" w:type="dxa"/>
            <w:shd w:val="clear" w:color="auto" w:fill="D6EAAF" w:themeFill="accent1" w:themeFillTint="66"/>
          </w:tcPr>
          <w:p w:rsidR="003D5173" w:rsidRPr="003D5173" w:rsidRDefault="003D5173" w:rsidP="008A2F1B">
            <w:pPr>
              <w:rPr>
                <w:rFonts w:ascii="Arial" w:hAnsi="Arial" w:cs="Arial"/>
                <w:sz w:val="20"/>
                <w:szCs w:val="20"/>
              </w:rPr>
            </w:pPr>
            <w:r w:rsidRPr="003D5173">
              <w:rPr>
                <w:rFonts w:ascii="Arial" w:hAnsi="Arial" w:cs="Arial"/>
                <w:sz w:val="20"/>
                <w:szCs w:val="20"/>
              </w:rPr>
              <w:t>Uiterste datum voor beantwoording van vragen.</w:t>
            </w:r>
          </w:p>
        </w:tc>
        <w:tc>
          <w:tcPr>
            <w:tcW w:w="3260" w:type="dxa"/>
            <w:shd w:val="clear" w:color="auto" w:fill="FFFFFF" w:themeFill="background1"/>
          </w:tcPr>
          <w:p w:rsidR="003D5173" w:rsidRPr="003D5173" w:rsidRDefault="003D5173" w:rsidP="008A2F1B">
            <w:pPr>
              <w:rPr>
                <w:rFonts w:ascii="Arial" w:hAnsi="Arial" w:cs="Arial"/>
                <w:sz w:val="20"/>
                <w:szCs w:val="20"/>
              </w:rPr>
            </w:pPr>
            <w:r w:rsidRPr="003D5173">
              <w:rPr>
                <w:rFonts w:ascii="Arial" w:hAnsi="Arial" w:cs="Arial"/>
                <w:sz w:val="20"/>
                <w:szCs w:val="20"/>
              </w:rPr>
              <w:t>15 oktober 2018</w:t>
            </w:r>
          </w:p>
        </w:tc>
      </w:tr>
      <w:tr w:rsidR="003D5173" w:rsidRPr="00B141C3" w:rsidTr="00A41BAA">
        <w:tc>
          <w:tcPr>
            <w:tcW w:w="5699" w:type="dxa"/>
            <w:shd w:val="clear" w:color="auto" w:fill="D6EAAF" w:themeFill="accent1" w:themeFillTint="66"/>
          </w:tcPr>
          <w:p w:rsidR="003D5173" w:rsidRPr="003D5173" w:rsidRDefault="003D5173" w:rsidP="008A2F1B">
            <w:pPr>
              <w:rPr>
                <w:rFonts w:ascii="Arial" w:hAnsi="Arial" w:cs="Arial"/>
                <w:sz w:val="20"/>
                <w:szCs w:val="20"/>
              </w:rPr>
            </w:pPr>
            <w:r w:rsidRPr="003D5173">
              <w:rPr>
                <w:rFonts w:ascii="Arial" w:hAnsi="Arial" w:cs="Arial"/>
                <w:sz w:val="20"/>
                <w:szCs w:val="20"/>
              </w:rPr>
              <w:t>Eerst mogelijke indieningsdatum en -tijd aanmeldingen. Start van beoordeling van aanmeldingen</w:t>
            </w:r>
          </w:p>
        </w:tc>
        <w:tc>
          <w:tcPr>
            <w:tcW w:w="3260" w:type="dxa"/>
            <w:shd w:val="clear" w:color="auto" w:fill="FFFFFF" w:themeFill="background1"/>
          </w:tcPr>
          <w:p w:rsidR="003D5173" w:rsidRPr="003D5173" w:rsidRDefault="003D5173" w:rsidP="008A2F1B">
            <w:pPr>
              <w:rPr>
                <w:rFonts w:ascii="Arial" w:hAnsi="Arial" w:cs="Arial"/>
                <w:sz w:val="20"/>
                <w:szCs w:val="20"/>
              </w:rPr>
            </w:pPr>
            <w:r w:rsidRPr="003D5173">
              <w:rPr>
                <w:rFonts w:ascii="Arial" w:hAnsi="Arial" w:cs="Arial"/>
                <w:sz w:val="20"/>
                <w:szCs w:val="20"/>
              </w:rPr>
              <w:t>16 oktober 2018 om 9:00 uur.</w:t>
            </w:r>
          </w:p>
        </w:tc>
      </w:tr>
      <w:tr w:rsidR="003D5173" w:rsidRPr="00B141C3" w:rsidTr="00A41BAA">
        <w:tc>
          <w:tcPr>
            <w:tcW w:w="5699" w:type="dxa"/>
            <w:shd w:val="clear" w:color="auto" w:fill="D6EAAF" w:themeFill="accent1" w:themeFillTint="66"/>
          </w:tcPr>
          <w:p w:rsidR="003D5173" w:rsidRPr="003D5173" w:rsidRDefault="003D5173" w:rsidP="008A2F1B">
            <w:pPr>
              <w:rPr>
                <w:rFonts w:ascii="Arial" w:hAnsi="Arial" w:cs="Arial"/>
                <w:sz w:val="20"/>
                <w:szCs w:val="20"/>
              </w:rPr>
            </w:pPr>
            <w:r w:rsidRPr="003D5173">
              <w:rPr>
                <w:rFonts w:ascii="Arial" w:hAnsi="Arial" w:cs="Arial"/>
                <w:sz w:val="20"/>
                <w:szCs w:val="20"/>
              </w:rPr>
              <w:t>Eerste mededeling resultaten van de beoordelingen van de aanmeldingen aan de aanmelder</w:t>
            </w:r>
          </w:p>
        </w:tc>
        <w:tc>
          <w:tcPr>
            <w:tcW w:w="3260" w:type="dxa"/>
            <w:shd w:val="clear" w:color="auto" w:fill="FFFFFF" w:themeFill="background1"/>
          </w:tcPr>
          <w:p w:rsidR="003D5173" w:rsidRPr="003D5173" w:rsidRDefault="003D5173" w:rsidP="008A2F1B">
            <w:pPr>
              <w:rPr>
                <w:rFonts w:ascii="Arial" w:hAnsi="Arial" w:cs="Arial"/>
                <w:sz w:val="20"/>
                <w:szCs w:val="20"/>
              </w:rPr>
            </w:pPr>
            <w:r w:rsidRPr="003D5173">
              <w:rPr>
                <w:rFonts w:ascii="Arial" w:hAnsi="Arial" w:cs="Arial"/>
                <w:sz w:val="20"/>
                <w:szCs w:val="20"/>
              </w:rPr>
              <w:t>15 november 2018</w:t>
            </w:r>
          </w:p>
        </w:tc>
      </w:tr>
      <w:tr w:rsidR="003D5173" w:rsidRPr="00B141C3" w:rsidTr="00A41BAA">
        <w:tc>
          <w:tcPr>
            <w:tcW w:w="5699" w:type="dxa"/>
            <w:shd w:val="clear" w:color="auto" w:fill="D6EAAF" w:themeFill="accent1" w:themeFillTint="66"/>
          </w:tcPr>
          <w:p w:rsidR="003D5173" w:rsidRPr="003D5173" w:rsidRDefault="003D5173" w:rsidP="008A2F1B">
            <w:pPr>
              <w:rPr>
                <w:rFonts w:ascii="Arial" w:hAnsi="Arial" w:cs="Arial"/>
                <w:sz w:val="20"/>
                <w:szCs w:val="20"/>
              </w:rPr>
            </w:pPr>
            <w:r w:rsidRPr="003D5173">
              <w:rPr>
                <w:rFonts w:ascii="Arial" w:hAnsi="Arial" w:cs="Arial"/>
                <w:sz w:val="20"/>
                <w:szCs w:val="20"/>
              </w:rPr>
              <w:t>Eerste sluiting Samenwerkingsconvenanten met aanmelders</w:t>
            </w:r>
          </w:p>
        </w:tc>
        <w:tc>
          <w:tcPr>
            <w:tcW w:w="3260" w:type="dxa"/>
            <w:shd w:val="clear" w:color="auto" w:fill="FFFFFF" w:themeFill="background1"/>
          </w:tcPr>
          <w:p w:rsidR="003D5173" w:rsidRPr="003D5173" w:rsidRDefault="003D5173" w:rsidP="008A2F1B">
            <w:pPr>
              <w:rPr>
                <w:rFonts w:ascii="Arial" w:hAnsi="Arial" w:cs="Arial"/>
                <w:sz w:val="20"/>
                <w:szCs w:val="20"/>
              </w:rPr>
            </w:pPr>
            <w:r w:rsidRPr="003D5173">
              <w:rPr>
                <w:rFonts w:ascii="Arial" w:hAnsi="Arial" w:cs="Arial"/>
                <w:sz w:val="20"/>
                <w:szCs w:val="20"/>
              </w:rPr>
              <w:t>15 november 2018</w:t>
            </w:r>
          </w:p>
        </w:tc>
      </w:tr>
      <w:tr w:rsidR="003D5173" w:rsidRPr="00B141C3" w:rsidTr="00A41BAA">
        <w:tc>
          <w:tcPr>
            <w:tcW w:w="5699" w:type="dxa"/>
            <w:shd w:val="clear" w:color="auto" w:fill="D6EAAF" w:themeFill="accent1" w:themeFillTint="66"/>
          </w:tcPr>
          <w:p w:rsidR="003D5173" w:rsidRPr="003D5173" w:rsidRDefault="003D5173" w:rsidP="008A2F1B">
            <w:pPr>
              <w:rPr>
                <w:rFonts w:ascii="Arial" w:hAnsi="Arial" w:cs="Arial"/>
                <w:sz w:val="20"/>
                <w:szCs w:val="20"/>
              </w:rPr>
            </w:pPr>
            <w:r w:rsidRPr="003D5173">
              <w:rPr>
                <w:rFonts w:ascii="Arial" w:hAnsi="Arial" w:cs="Arial"/>
                <w:sz w:val="20"/>
                <w:szCs w:val="20"/>
              </w:rPr>
              <w:t>Eerste ingangsdatum Samenwerkingsconvenant</w:t>
            </w:r>
            <w:r w:rsidRPr="003D5173">
              <w:rPr>
                <w:rFonts w:ascii="Arial" w:hAnsi="Arial" w:cs="Arial"/>
                <w:sz w:val="20"/>
                <w:szCs w:val="20"/>
              </w:rPr>
              <w:tab/>
            </w:r>
          </w:p>
        </w:tc>
        <w:tc>
          <w:tcPr>
            <w:tcW w:w="3260" w:type="dxa"/>
            <w:shd w:val="clear" w:color="auto" w:fill="FFFFFF" w:themeFill="background1"/>
          </w:tcPr>
          <w:p w:rsidR="003D5173" w:rsidRPr="003D5173" w:rsidRDefault="003D5173" w:rsidP="008A2F1B">
            <w:pPr>
              <w:rPr>
                <w:rFonts w:ascii="Arial" w:hAnsi="Arial" w:cs="Arial"/>
                <w:sz w:val="20"/>
                <w:szCs w:val="20"/>
              </w:rPr>
            </w:pPr>
            <w:r w:rsidRPr="003D5173">
              <w:rPr>
                <w:rFonts w:ascii="Arial" w:hAnsi="Arial" w:cs="Arial"/>
                <w:sz w:val="20"/>
                <w:szCs w:val="20"/>
              </w:rPr>
              <w:t>1 januari 2019</w:t>
            </w:r>
          </w:p>
        </w:tc>
      </w:tr>
    </w:tbl>
    <w:p w:rsidR="00757577" w:rsidRPr="009B6ACC" w:rsidRDefault="00757577" w:rsidP="009B6ACC">
      <w:pPr>
        <w:tabs>
          <w:tab w:val="num" w:pos="0"/>
        </w:tabs>
        <w:spacing w:line="360" w:lineRule="auto"/>
        <w:jc w:val="both"/>
        <w:rPr>
          <w:rFonts w:ascii="Arial" w:eastAsia="Times New Roman" w:hAnsi="Arial" w:cs="Arial"/>
          <w:sz w:val="20"/>
          <w:szCs w:val="20"/>
          <w:lang w:eastAsia="nl-NL"/>
        </w:rPr>
      </w:pPr>
    </w:p>
    <w:p w:rsidR="004E4DE6" w:rsidRDefault="004E4DE6"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31" w:name="_Toc465760329"/>
      <w:bookmarkStart w:id="32" w:name="_Toc525035146"/>
      <w:bookmarkStart w:id="33" w:name="_Toc526159245"/>
      <w:r w:rsidRPr="009B6ACC">
        <w:rPr>
          <w:rFonts w:ascii="Arial" w:eastAsia="Times New Roman" w:hAnsi="Arial" w:cs="Arial"/>
          <w:b w:val="0"/>
          <w:color w:val="729928" w:themeColor="accent1" w:themeShade="BF"/>
          <w:sz w:val="20"/>
          <w:szCs w:val="20"/>
        </w:rPr>
        <w:t>Communicatie</w:t>
      </w:r>
      <w:bookmarkEnd w:id="31"/>
      <w:r w:rsidR="007A4637" w:rsidRPr="009B6ACC">
        <w:rPr>
          <w:rFonts w:ascii="Arial" w:eastAsia="Times New Roman" w:hAnsi="Arial" w:cs="Arial"/>
          <w:b w:val="0"/>
          <w:color w:val="729928" w:themeColor="accent1" w:themeShade="BF"/>
          <w:sz w:val="20"/>
          <w:szCs w:val="20"/>
        </w:rPr>
        <w:t xml:space="preserve"> en inlichtingen</w:t>
      </w:r>
      <w:bookmarkEnd w:id="32"/>
      <w:bookmarkEnd w:id="33"/>
    </w:p>
    <w:p w:rsidR="0078701F" w:rsidRDefault="00566FDE" w:rsidP="00E64481">
      <w:pPr>
        <w:spacing w:line="360" w:lineRule="auto"/>
        <w:jc w:val="both"/>
        <w:rPr>
          <w:rFonts w:ascii="Arial" w:hAnsi="Arial" w:cs="Arial"/>
          <w:sz w:val="20"/>
          <w:szCs w:val="20"/>
        </w:rPr>
      </w:pPr>
      <w:r w:rsidRPr="00566FDE">
        <w:rPr>
          <w:rFonts w:ascii="Arial" w:hAnsi="Arial" w:cs="Arial"/>
          <w:sz w:val="20"/>
          <w:szCs w:val="20"/>
        </w:rPr>
        <w:t>De</w:t>
      </w:r>
      <w:bookmarkStart w:id="34" w:name="_Toc525035147"/>
      <w:r w:rsidR="004E4DE6" w:rsidRPr="00566FDE">
        <w:rPr>
          <w:rFonts w:ascii="Arial" w:hAnsi="Arial" w:cs="Arial"/>
          <w:sz w:val="20"/>
          <w:szCs w:val="20"/>
        </w:rPr>
        <w:t xml:space="preserve"> communicatie in het kader van deze </w:t>
      </w:r>
      <w:r w:rsidR="009C2FB5" w:rsidRPr="00566FDE">
        <w:rPr>
          <w:rFonts w:ascii="Arial" w:hAnsi="Arial" w:cs="Arial"/>
          <w:sz w:val="20"/>
          <w:szCs w:val="20"/>
        </w:rPr>
        <w:t>aanmelding</w:t>
      </w:r>
      <w:r w:rsidR="004E4DE6" w:rsidRPr="00566FDE">
        <w:rPr>
          <w:rFonts w:ascii="Arial" w:hAnsi="Arial" w:cs="Arial"/>
          <w:sz w:val="20"/>
          <w:szCs w:val="20"/>
        </w:rPr>
        <w:t xml:space="preserve"> </w:t>
      </w:r>
      <w:r w:rsidR="008B34BD" w:rsidRPr="00566FDE">
        <w:rPr>
          <w:rFonts w:ascii="Arial" w:hAnsi="Arial" w:cs="Arial"/>
          <w:sz w:val="20"/>
          <w:szCs w:val="20"/>
        </w:rPr>
        <w:t xml:space="preserve">verloopt </w:t>
      </w:r>
      <w:r w:rsidR="004E4DE6" w:rsidRPr="00566FDE">
        <w:rPr>
          <w:rFonts w:ascii="Arial" w:hAnsi="Arial" w:cs="Arial"/>
          <w:sz w:val="20"/>
          <w:szCs w:val="20"/>
        </w:rPr>
        <w:t xml:space="preserve">via </w:t>
      </w:r>
      <w:r w:rsidR="007363BE" w:rsidRPr="00566FDE">
        <w:rPr>
          <w:rFonts w:ascii="Arial" w:hAnsi="Arial" w:cs="Arial"/>
          <w:sz w:val="20"/>
          <w:szCs w:val="20"/>
        </w:rPr>
        <w:t>TenderN</w:t>
      </w:r>
      <w:r w:rsidR="009C2FB5" w:rsidRPr="00566FDE">
        <w:rPr>
          <w:rFonts w:ascii="Arial" w:hAnsi="Arial" w:cs="Arial"/>
          <w:sz w:val="20"/>
          <w:szCs w:val="20"/>
        </w:rPr>
        <w:t>ed</w:t>
      </w:r>
      <w:r w:rsidR="00C7159E" w:rsidRPr="00566FDE">
        <w:rPr>
          <w:rFonts w:ascii="Arial" w:hAnsi="Arial" w:cs="Arial"/>
          <w:sz w:val="20"/>
          <w:szCs w:val="20"/>
        </w:rPr>
        <w:t xml:space="preserve">. </w:t>
      </w:r>
      <w:r w:rsidR="00F1742C" w:rsidRPr="00566FDE">
        <w:rPr>
          <w:rFonts w:ascii="Arial" w:hAnsi="Arial" w:cs="Arial"/>
          <w:sz w:val="20"/>
          <w:szCs w:val="20"/>
        </w:rPr>
        <w:t xml:space="preserve">Vragen met betrekking tot dit </w:t>
      </w:r>
      <w:r w:rsidR="00E64481">
        <w:rPr>
          <w:rFonts w:ascii="Arial" w:hAnsi="Arial" w:cs="Arial"/>
          <w:sz w:val="20"/>
          <w:szCs w:val="20"/>
        </w:rPr>
        <w:t>a</w:t>
      </w:r>
      <w:r w:rsidR="009C2FB5" w:rsidRPr="00566FDE">
        <w:rPr>
          <w:rFonts w:ascii="Arial" w:hAnsi="Arial" w:cs="Arial"/>
          <w:sz w:val="20"/>
          <w:szCs w:val="20"/>
        </w:rPr>
        <w:t>anmeldingsdocument</w:t>
      </w:r>
      <w:r w:rsidR="00E64481">
        <w:rPr>
          <w:rFonts w:ascii="Arial" w:hAnsi="Arial" w:cs="Arial"/>
          <w:sz w:val="20"/>
          <w:szCs w:val="20"/>
        </w:rPr>
        <w:t xml:space="preserve"> </w:t>
      </w:r>
      <w:r w:rsidR="004E4DE6" w:rsidRPr="00566FDE">
        <w:rPr>
          <w:rFonts w:ascii="Arial" w:hAnsi="Arial" w:cs="Arial"/>
          <w:sz w:val="20"/>
          <w:szCs w:val="20"/>
        </w:rPr>
        <w:t>en</w:t>
      </w:r>
      <w:r w:rsidR="00545270" w:rsidRPr="00566FDE">
        <w:rPr>
          <w:rFonts w:ascii="Arial" w:hAnsi="Arial" w:cs="Arial"/>
          <w:sz w:val="20"/>
          <w:szCs w:val="20"/>
        </w:rPr>
        <w:t xml:space="preserve"> </w:t>
      </w:r>
      <w:r w:rsidR="004E4DE6" w:rsidRPr="00566FDE">
        <w:rPr>
          <w:rFonts w:ascii="Arial" w:hAnsi="Arial" w:cs="Arial"/>
          <w:sz w:val="20"/>
          <w:szCs w:val="20"/>
        </w:rPr>
        <w:t xml:space="preserve">eventuele aanvullende documenten kunnen uitsluitend worden </w:t>
      </w:r>
      <w:r w:rsidR="004E4DE6" w:rsidRPr="00566FDE">
        <w:rPr>
          <w:rFonts w:ascii="Arial" w:hAnsi="Arial" w:cs="Arial"/>
          <w:sz w:val="20"/>
          <w:szCs w:val="20"/>
        </w:rPr>
        <w:lastRenderedPageBreak/>
        <w:t>ingediend via TenderNed (</w:t>
      </w:r>
      <w:hyperlink r:id="rId15" w:history="1">
        <w:r w:rsidR="004E4DE6" w:rsidRPr="00566FDE">
          <w:rPr>
            <w:rFonts w:ascii="Arial" w:hAnsi="Arial" w:cs="Arial"/>
            <w:sz w:val="20"/>
            <w:szCs w:val="20"/>
          </w:rPr>
          <w:t>www.tenderned.nl</w:t>
        </w:r>
      </w:hyperlink>
      <w:r w:rsidR="004E4DE6" w:rsidRPr="00566FDE">
        <w:rPr>
          <w:rFonts w:ascii="Arial" w:hAnsi="Arial" w:cs="Arial"/>
          <w:sz w:val="20"/>
          <w:szCs w:val="20"/>
        </w:rPr>
        <w:t xml:space="preserve">).  Iedere vraag dient apart gesteld te worden en bij iedere vraag dient nadrukkelijk te worden aangegeven welke paragraaf van welk document of bijlage het betreft. </w:t>
      </w:r>
    </w:p>
    <w:bookmarkEnd w:id="34"/>
    <w:p w:rsidR="0078701F" w:rsidRDefault="0078701F" w:rsidP="0078701F">
      <w:pPr>
        <w:spacing w:line="360" w:lineRule="auto"/>
        <w:jc w:val="both"/>
        <w:rPr>
          <w:rFonts w:ascii="Arial" w:hAnsi="Arial" w:cs="Arial"/>
          <w:sz w:val="20"/>
          <w:szCs w:val="20"/>
        </w:rPr>
      </w:pPr>
      <w:r w:rsidRPr="005E4387">
        <w:rPr>
          <w:rFonts w:ascii="Arial" w:hAnsi="Arial" w:cs="Arial"/>
          <w:sz w:val="20"/>
          <w:szCs w:val="20"/>
        </w:rPr>
        <w:t xml:space="preserve">De </w:t>
      </w:r>
      <w:r>
        <w:rPr>
          <w:rFonts w:ascii="Arial" w:hAnsi="Arial" w:cs="Arial"/>
          <w:sz w:val="20"/>
          <w:szCs w:val="20"/>
        </w:rPr>
        <w:t>gemeente zal via TenderNed nota’s van i</w:t>
      </w:r>
      <w:r w:rsidRPr="005E4387">
        <w:rPr>
          <w:rFonts w:ascii="Arial" w:hAnsi="Arial" w:cs="Arial"/>
          <w:sz w:val="20"/>
          <w:szCs w:val="20"/>
        </w:rPr>
        <w:t xml:space="preserve">nlichtingen verstrekken, waarin de geanonimiseerde vragen en antwoorden worden opgenomen die gesteld zijn door aanmelders. De </w:t>
      </w:r>
      <w:r>
        <w:rPr>
          <w:rFonts w:ascii="Arial" w:hAnsi="Arial" w:cs="Arial"/>
          <w:sz w:val="20"/>
          <w:szCs w:val="20"/>
        </w:rPr>
        <w:t>gemeente</w:t>
      </w:r>
      <w:r w:rsidRPr="005E4387">
        <w:rPr>
          <w:rFonts w:ascii="Arial" w:hAnsi="Arial" w:cs="Arial"/>
          <w:sz w:val="20"/>
          <w:szCs w:val="20"/>
        </w:rPr>
        <w:t xml:space="preserve"> zal vragen verzamelen en deze van beantwoording voorzien. Inlichtingen zijn alleen </w:t>
      </w:r>
      <w:r>
        <w:rPr>
          <w:rFonts w:ascii="Arial" w:hAnsi="Arial" w:cs="Arial"/>
          <w:sz w:val="20"/>
          <w:szCs w:val="20"/>
        </w:rPr>
        <w:t>bindend voor zover deze in een nota van i</w:t>
      </w:r>
      <w:r w:rsidRPr="005E4387">
        <w:rPr>
          <w:rFonts w:ascii="Arial" w:hAnsi="Arial" w:cs="Arial"/>
          <w:sz w:val="20"/>
          <w:szCs w:val="20"/>
        </w:rPr>
        <w:t>n</w:t>
      </w:r>
      <w:r>
        <w:rPr>
          <w:rFonts w:ascii="Arial" w:hAnsi="Arial" w:cs="Arial"/>
          <w:sz w:val="20"/>
          <w:szCs w:val="20"/>
        </w:rPr>
        <w:t>lichtingen zijn vastgelegd. De nota(’s) van i</w:t>
      </w:r>
      <w:r w:rsidRPr="005E4387">
        <w:rPr>
          <w:rFonts w:ascii="Arial" w:hAnsi="Arial" w:cs="Arial"/>
          <w:sz w:val="20"/>
          <w:szCs w:val="20"/>
        </w:rPr>
        <w:t xml:space="preserve">nlichtingen maakt (maken) </w:t>
      </w:r>
      <w:r>
        <w:rPr>
          <w:rFonts w:ascii="Arial" w:hAnsi="Arial" w:cs="Arial"/>
          <w:sz w:val="20"/>
          <w:szCs w:val="20"/>
        </w:rPr>
        <w:t>integraal deel uit van dit a</w:t>
      </w:r>
      <w:r w:rsidRPr="005E4387">
        <w:rPr>
          <w:rFonts w:ascii="Arial" w:hAnsi="Arial" w:cs="Arial"/>
          <w:sz w:val="20"/>
          <w:szCs w:val="20"/>
        </w:rPr>
        <w:t>anmeldingsdocument en prevaleren boven het eerder gepubliceer</w:t>
      </w:r>
      <w:r>
        <w:rPr>
          <w:rFonts w:ascii="Arial" w:hAnsi="Arial" w:cs="Arial"/>
          <w:sz w:val="20"/>
          <w:szCs w:val="20"/>
        </w:rPr>
        <w:t>de aanmeldingsdocument. Latere n</w:t>
      </w:r>
      <w:r w:rsidRPr="005E4387">
        <w:rPr>
          <w:rFonts w:ascii="Arial" w:hAnsi="Arial" w:cs="Arial"/>
          <w:sz w:val="20"/>
          <w:szCs w:val="20"/>
        </w:rPr>
        <w:t>ota’s van inlicht</w:t>
      </w:r>
      <w:r>
        <w:rPr>
          <w:rFonts w:ascii="Arial" w:hAnsi="Arial" w:cs="Arial"/>
          <w:sz w:val="20"/>
          <w:szCs w:val="20"/>
        </w:rPr>
        <w:t>ingen prevaleren boven eerdere n</w:t>
      </w:r>
      <w:r w:rsidRPr="005E4387">
        <w:rPr>
          <w:rFonts w:ascii="Arial" w:hAnsi="Arial" w:cs="Arial"/>
          <w:sz w:val="20"/>
          <w:szCs w:val="20"/>
        </w:rPr>
        <w:t xml:space="preserve">ota’s van inlichtingen. </w:t>
      </w:r>
    </w:p>
    <w:p w:rsidR="00D161EB" w:rsidRPr="005E4387" w:rsidRDefault="00D161EB" w:rsidP="00D161EB">
      <w:pPr>
        <w:spacing w:line="360" w:lineRule="auto"/>
        <w:jc w:val="both"/>
        <w:rPr>
          <w:rFonts w:ascii="Arial" w:hAnsi="Arial" w:cs="Arial"/>
          <w:sz w:val="20"/>
          <w:szCs w:val="20"/>
        </w:rPr>
      </w:pPr>
      <w:r w:rsidRPr="005E4387">
        <w:rPr>
          <w:rFonts w:ascii="Arial" w:hAnsi="Arial" w:cs="Arial"/>
          <w:sz w:val="20"/>
          <w:szCs w:val="20"/>
        </w:rPr>
        <w:t>Voor informatie over de verplichtingen ten aanzien van de bepalingen inzake Wet Gelijke Behandeling, belastingen, milieubescherming, arbeidsbescherming en arbeidsvoorwaarden, die gelden in Nederland en die</w:t>
      </w:r>
      <w:r w:rsidRPr="0058102B">
        <w:rPr>
          <w:rFonts w:ascii="Arial" w:hAnsi="Arial" w:cs="Arial"/>
          <w:b/>
          <w:sz w:val="20"/>
          <w:szCs w:val="20"/>
        </w:rPr>
        <w:t xml:space="preserve"> gedurende</w:t>
      </w:r>
      <w:r w:rsidRPr="005E4387">
        <w:rPr>
          <w:rFonts w:ascii="Arial" w:hAnsi="Arial" w:cs="Arial"/>
          <w:sz w:val="20"/>
          <w:szCs w:val="20"/>
        </w:rPr>
        <w:t xml:space="preserve"> de looptijd van deze </w:t>
      </w:r>
      <w:r>
        <w:rPr>
          <w:rFonts w:ascii="Arial" w:hAnsi="Arial" w:cs="Arial"/>
          <w:sz w:val="20"/>
          <w:szCs w:val="20"/>
        </w:rPr>
        <w:t>samenwerkingsconvenant</w:t>
      </w:r>
      <w:r w:rsidRPr="005E4387">
        <w:rPr>
          <w:rFonts w:ascii="Arial" w:hAnsi="Arial" w:cs="Arial"/>
          <w:sz w:val="20"/>
          <w:szCs w:val="20"/>
        </w:rPr>
        <w:t xml:space="preserve"> van toepassing zijn, wordt u verwezen naar:</w:t>
      </w:r>
    </w:p>
    <w:p w:rsidR="00D161EB" w:rsidRPr="005E4387" w:rsidRDefault="00D161EB" w:rsidP="00B478DC">
      <w:pPr>
        <w:pStyle w:val="Lijstalinea"/>
        <w:numPr>
          <w:ilvl w:val="0"/>
          <w:numId w:val="30"/>
        </w:numPr>
        <w:spacing w:after="0" w:line="360" w:lineRule="auto"/>
        <w:ind w:left="567" w:hanging="567"/>
        <w:rPr>
          <w:rFonts w:ascii="Arial" w:hAnsi="Arial" w:cs="Arial"/>
          <w:sz w:val="20"/>
          <w:szCs w:val="20"/>
        </w:rPr>
      </w:pPr>
      <w:r w:rsidRPr="00681CEC">
        <w:rPr>
          <w:rFonts w:ascii="Arial" w:hAnsi="Arial" w:cs="Arial"/>
          <w:color w:val="auto"/>
          <w:sz w:val="20"/>
          <w:szCs w:val="20"/>
        </w:rPr>
        <w:t xml:space="preserve">Gelijke behandeling en non-discriminatie: </w:t>
      </w:r>
      <w:hyperlink r:id="rId16" w:history="1">
        <w:r w:rsidRPr="0058102B">
          <w:rPr>
            <w:rStyle w:val="Hyperlink"/>
            <w:rFonts w:ascii="Arial" w:hAnsi="Arial" w:cs="Arial"/>
            <w:sz w:val="20"/>
            <w:szCs w:val="20"/>
          </w:rPr>
          <w:t>https://www.rijksoverheid.nl/onderwerpen/discriminatie/verbod-op-discriminatie</w:t>
        </w:r>
      </w:hyperlink>
      <w:r w:rsidRPr="005E4387">
        <w:rPr>
          <w:rFonts w:ascii="Arial" w:hAnsi="Arial" w:cs="Arial"/>
          <w:sz w:val="20"/>
          <w:szCs w:val="20"/>
        </w:rPr>
        <w:t xml:space="preserve"> </w:t>
      </w:r>
    </w:p>
    <w:p w:rsidR="00D161EB" w:rsidRPr="00681CEC" w:rsidRDefault="00D161EB" w:rsidP="00B478DC">
      <w:pPr>
        <w:pStyle w:val="Lijstalinea"/>
        <w:numPr>
          <w:ilvl w:val="0"/>
          <w:numId w:val="30"/>
        </w:numPr>
        <w:spacing w:after="0" w:line="360" w:lineRule="auto"/>
        <w:ind w:left="567" w:hanging="567"/>
        <w:jc w:val="both"/>
        <w:rPr>
          <w:rFonts w:ascii="Arial" w:hAnsi="Arial" w:cs="Arial"/>
          <w:color w:val="auto"/>
          <w:sz w:val="20"/>
          <w:szCs w:val="20"/>
        </w:rPr>
      </w:pPr>
      <w:r w:rsidRPr="00681CEC">
        <w:rPr>
          <w:rFonts w:ascii="Arial" w:hAnsi="Arial" w:cs="Arial"/>
          <w:color w:val="auto"/>
          <w:sz w:val="20"/>
          <w:szCs w:val="20"/>
        </w:rPr>
        <w:t xml:space="preserve">Belastingen: de Belastingdienst, </w:t>
      </w:r>
      <w:hyperlink r:id="rId17" w:history="1"/>
      <w:r w:rsidRPr="00681CEC">
        <w:rPr>
          <w:rFonts w:ascii="Arial" w:hAnsi="Arial" w:cs="Arial"/>
          <w:color w:val="auto"/>
          <w:sz w:val="20"/>
          <w:szCs w:val="20"/>
        </w:rPr>
        <w:t xml:space="preserve"> </w:t>
      </w:r>
      <w:hyperlink r:id="rId18" w:history="1">
        <w:r w:rsidRPr="00681CEC">
          <w:rPr>
            <w:rFonts w:ascii="Arial" w:hAnsi="Arial" w:cs="Arial"/>
            <w:color w:val="auto"/>
            <w:sz w:val="20"/>
            <w:szCs w:val="20"/>
          </w:rPr>
          <w:t>www.belastingdienst.nl</w:t>
        </w:r>
      </w:hyperlink>
      <w:r w:rsidRPr="00681CEC">
        <w:rPr>
          <w:rFonts w:ascii="Arial" w:hAnsi="Arial" w:cs="Arial"/>
          <w:color w:val="auto"/>
          <w:sz w:val="20"/>
          <w:szCs w:val="20"/>
        </w:rPr>
        <w:t xml:space="preserve"> </w:t>
      </w:r>
    </w:p>
    <w:p w:rsidR="00D161EB" w:rsidRPr="00681CEC" w:rsidRDefault="00D161EB" w:rsidP="00B478DC">
      <w:pPr>
        <w:pStyle w:val="Lijstalinea"/>
        <w:numPr>
          <w:ilvl w:val="0"/>
          <w:numId w:val="30"/>
        </w:numPr>
        <w:spacing w:after="0" w:line="360" w:lineRule="auto"/>
        <w:ind w:left="567" w:hanging="567"/>
        <w:jc w:val="both"/>
        <w:rPr>
          <w:rFonts w:ascii="Arial" w:hAnsi="Arial" w:cs="Arial"/>
          <w:color w:val="auto"/>
          <w:sz w:val="20"/>
          <w:szCs w:val="20"/>
        </w:rPr>
      </w:pPr>
      <w:r w:rsidRPr="00681CEC">
        <w:rPr>
          <w:rFonts w:ascii="Arial" w:hAnsi="Arial" w:cs="Arial"/>
          <w:color w:val="auto"/>
          <w:sz w:val="20"/>
          <w:szCs w:val="20"/>
        </w:rPr>
        <w:t>Milieubescherming: Ministerie van Infrastructuur en Milieu:</w:t>
      </w:r>
    </w:p>
    <w:p w:rsidR="00D161EB" w:rsidRPr="0058102B" w:rsidRDefault="00AE5441" w:rsidP="00D161EB">
      <w:pPr>
        <w:spacing w:line="360" w:lineRule="auto"/>
        <w:ind w:firstLine="567"/>
        <w:jc w:val="both"/>
        <w:rPr>
          <w:rStyle w:val="Hyperlink"/>
          <w:rFonts w:ascii="Arial" w:hAnsi="Arial" w:cs="Arial"/>
          <w:sz w:val="20"/>
          <w:szCs w:val="20"/>
        </w:rPr>
      </w:pPr>
      <w:hyperlink r:id="rId19" w:history="1">
        <w:r w:rsidR="00D161EB" w:rsidRPr="0058102B">
          <w:rPr>
            <w:rStyle w:val="Hyperlink"/>
            <w:rFonts w:ascii="Arial" w:hAnsi="Arial" w:cs="Arial"/>
            <w:sz w:val="20"/>
            <w:szCs w:val="20"/>
          </w:rPr>
          <w:t>www.rijksoverheid.nl/ministeries/ienm</w:t>
        </w:r>
      </w:hyperlink>
    </w:p>
    <w:p w:rsidR="00D161EB" w:rsidRPr="00681CEC" w:rsidRDefault="00D161EB" w:rsidP="00B478DC">
      <w:pPr>
        <w:pStyle w:val="Lijstalinea"/>
        <w:numPr>
          <w:ilvl w:val="0"/>
          <w:numId w:val="30"/>
        </w:numPr>
        <w:spacing w:after="0" w:line="360" w:lineRule="auto"/>
        <w:ind w:left="567" w:hanging="567"/>
        <w:jc w:val="both"/>
        <w:rPr>
          <w:rFonts w:ascii="Arial" w:hAnsi="Arial" w:cs="Arial"/>
          <w:color w:val="auto"/>
          <w:sz w:val="20"/>
          <w:szCs w:val="20"/>
        </w:rPr>
      </w:pPr>
      <w:r w:rsidRPr="00681CEC">
        <w:rPr>
          <w:rFonts w:ascii="Arial" w:hAnsi="Arial" w:cs="Arial"/>
          <w:color w:val="auto"/>
          <w:sz w:val="20"/>
          <w:szCs w:val="20"/>
        </w:rPr>
        <w:t>Arbeidsbescherming en arbeidsvoorwaarden: Ministerie van Sociale Zaken en Werkgelegenheid:</w:t>
      </w:r>
    </w:p>
    <w:p w:rsidR="00D161EB" w:rsidRPr="00681CEC" w:rsidRDefault="00AE5441" w:rsidP="00681CEC">
      <w:pPr>
        <w:spacing w:line="360" w:lineRule="auto"/>
        <w:ind w:firstLine="567"/>
        <w:jc w:val="both"/>
        <w:rPr>
          <w:rFonts w:ascii="Arial" w:hAnsi="Arial" w:cs="Arial"/>
          <w:color w:val="EE7B08" w:themeColor="hyperlink"/>
          <w:sz w:val="20"/>
          <w:szCs w:val="20"/>
          <w:u w:val="single"/>
        </w:rPr>
      </w:pPr>
      <w:hyperlink r:id="rId20" w:history="1">
        <w:r w:rsidR="00D161EB" w:rsidRPr="0058102B">
          <w:rPr>
            <w:rStyle w:val="Hyperlink"/>
            <w:rFonts w:ascii="Arial" w:hAnsi="Arial" w:cs="Arial"/>
            <w:sz w:val="20"/>
            <w:szCs w:val="20"/>
          </w:rPr>
          <w:t>www.rijksoverheid.nl/ministeries/szw</w:t>
        </w:r>
      </w:hyperlink>
      <w:r w:rsidR="00D161EB" w:rsidRPr="0058102B">
        <w:rPr>
          <w:rStyle w:val="Hyperlink"/>
          <w:rFonts w:ascii="Arial" w:hAnsi="Arial" w:cs="Arial"/>
          <w:sz w:val="20"/>
          <w:szCs w:val="20"/>
        </w:rPr>
        <w:t xml:space="preserve"> </w:t>
      </w:r>
    </w:p>
    <w:p w:rsidR="00D161EB" w:rsidRPr="00566FDE" w:rsidRDefault="00D161EB" w:rsidP="00D161EB">
      <w:pPr>
        <w:spacing w:line="360" w:lineRule="auto"/>
        <w:jc w:val="both"/>
        <w:rPr>
          <w:rFonts w:ascii="Arial" w:hAnsi="Arial" w:cs="Arial"/>
          <w:sz w:val="20"/>
          <w:szCs w:val="20"/>
        </w:rPr>
      </w:pPr>
      <w:r w:rsidRPr="005E4387">
        <w:rPr>
          <w:rFonts w:ascii="Arial" w:hAnsi="Arial" w:cs="Arial"/>
          <w:sz w:val="20"/>
          <w:szCs w:val="20"/>
        </w:rPr>
        <w:t xml:space="preserve">Van de </w:t>
      </w:r>
      <w:r>
        <w:rPr>
          <w:rFonts w:ascii="Arial" w:hAnsi="Arial" w:cs="Arial"/>
          <w:sz w:val="20"/>
          <w:szCs w:val="20"/>
        </w:rPr>
        <w:t>zorgaanbieders</w:t>
      </w:r>
      <w:r w:rsidRPr="005E4387">
        <w:rPr>
          <w:rFonts w:ascii="Arial" w:hAnsi="Arial" w:cs="Arial"/>
          <w:sz w:val="20"/>
          <w:szCs w:val="20"/>
        </w:rPr>
        <w:t xml:space="preserve"> wordt verwacht dat zij zich op de hoogte hebben gesteld van bovengenoemde beginselen en bepalingen en dat zij rekening houden met de verplichtingen uit hoofde van de bepalingen inzake de gelijke behandeling, arbeidsbescherming en arbeidsvoorwaarden die gelden op de plaats waar de opdracht wordt uitgevoerd.</w:t>
      </w:r>
    </w:p>
    <w:p w:rsidR="004E4DE6" w:rsidRDefault="004E4DE6"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35" w:name="_Toc465760331"/>
      <w:bookmarkStart w:id="36" w:name="_Toc525035150"/>
      <w:bookmarkStart w:id="37" w:name="_Toc526159246"/>
      <w:r w:rsidRPr="003D5173">
        <w:rPr>
          <w:rFonts w:ascii="Arial" w:eastAsia="Times New Roman" w:hAnsi="Arial" w:cs="Arial"/>
          <w:b w:val="0"/>
          <w:color w:val="729928" w:themeColor="accent1" w:themeShade="BF"/>
          <w:sz w:val="20"/>
          <w:szCs w:val="20"/>
        </w:rPr>
        <w:t xml:space="preserve">Indienen </w:t>
      </w:r>
      <w:r w:rsidR="009C2FB5" w:rsidRPr="003D5173">
        <w:rPr>
          <w:rFonts w:ascii="Arial" w:eastAsia="Times New Roman" w:hAnsi="Arial" w:cs="Arial"/>
          <w:b w:val="0"/>
          <w:color w:val="729928" w:themeColor="accent1" w:themeShade="BF"/>
          <w:sz w:val="20"/>
          <w:szCs w:val="20"/>
        </w:rPr>
        <w:t>aanmelding</w:t>
      </w:r>
      <w:r w:rsidRPr="003D5173">
        <w:rPr>
          <w:rFonts w:ascii="Arial" w:eastAsia="Times New Roman" w:hAnsi="Arial" w:cs="Arial"/>
          <w:b w:val="0"/>
          <w:color w:val="729928" w:themeColor="accent1" w:themeShade="BF"/>
          <w:sz w:val="20"/>
          <w:szCs w:val="20"/>
        </w:rPr>
        <w:t>en, sluitingsdatum en vormvereisten</w:t>
      </w:r>
      <w:bookmarkEnd w:id="35"/>
      <w:bookmarkEnd w:id="36"/>
      <w:bookmarkEnd w:id="37"/>
    </w:p>
    <w:p w:rsidR="009C2FB5" w:rsidRDefault="00566FDE" w:rsidP="00566FDE">
      <w:pPr>
        <w:spacing w:line="360" w:lineRule="auto"/>
        <w:jc w:val="both"/>
        <w:rPr>
          <w:rFonts w:ascii="Arial" w:eastAsia="Times New Roman" w:hAnsi="Arial" w:cs="Arial"/>
          <w:bCs/>
          <w:iCs/>
          <w:sz w:val="20"/>
          <w:szCs w:val="20"/>
          <w:lang w:eastAsia="nl-NL"/>
        </w:rPr>
      </w:pPr>
      <w:r w:rsidRPr="00566FDE">
        <w:rPr>
          <w:rFonts w:ascii="Arial" w:hAnsi="Arial" w:cs="Arial"/>
          <w:sz w:val="20"/>
          <w:szCs w:val="20"/>
        </w:rPr>
        <w:t xml:space="preserve">Bij </w:t>
      </w:r>
      <w:bookmarkStart w:id="38" w:name="_Toc525035151"/>
      <w:r w:rsidR="007A4637" w:rsidRPr="00566FDE">
        <w:rPr>
          <w:rFonts w:ascii="Arial" w:eastAsia="Times New Roman" w:hAnsi="Arial" w:cs="Arial"/>
          <w:bCs/>
          <w:iCs/>
          <w:sz w:val="20"/>
          <w:szCs w:val="20"/>
          <w:lang w:eastAsia="nl-NL"/>
        </w:rPr>
        <w:t>deze procedure bestaat geen uiterste datum voor het aanmelden, omdat aanmelding binnen een Open Housesysteem doorlopend kan plaatsvinden tot het einde van het Samenwerkingsconvenant</w:t>
      </w:r>
      <w:r w:rsidR="0082523D" w:rsidRPr="00566FDE">
        <w:rPr>
          <w:rFonts w:ascii="Arial" w:eastAsia="Times New Roman" w:hAnsi="Arial" w:cs="Arial"/>
          <w:bCs/>
          <w:iCs/>
          <w:sz w:val="20"/>
          <w:szCs w:val="20"/>
          <w:lang w:eastAsia="nl-NL"/>
        </w:rPr>
        <w:t xml:space="preserve"> (einde van de looptijd hiervan</w:t>
      </w:r>
      <w:r w:rsidR="007A4637" w:rsidRPr="00566FDE">
        <w:rPr>
          <w:rFonts w:ascii="Arial" w:eastAsia="Times New Roman" w:hAnsi="Arial" w:cs="Arial"/>
          <w:bCs/>
          <w:iCs/>
          <w:sz w:val="20"/>
          <w:szCs w:val="20"/>
          <w:lang w:eastAsia="nl-NL"/>
        </w:rPr>
        <w:t>).</w:t>
      </w:r>
      <w:bookmarkEnd w:id="38"/>
      <w:r w:rsidR="007A4637" w:rsidRPr="00566FDE">
        <w:rPr>
          <w:rFonts w:ascii="Arial" w:eastAsia="Times New Roman" w:hAnsi="Arial" w:cs="Arial"/>
          <w:bCs/>
          <w:iCs/>
          <w:sz w:val="20"/>
          <w:szCs w:val="20"/>
          <w:lang w:eastAsia="nl-NL"/>
        </w:rPr>
        <w:t xml:space="preserve"> </w:t>
      </w:r>
    </w:p>
    <w:p w:rsidR="004E4DE6" w:rsidRDefault="00566FDE" w:rsidP="00566FDE">
      <w:pPr>
        <w:spacing w:line="360" w:lineRule="auto"/>
        <w:jc w:val="both"/>
        <w:rPr>
          <w:rFonts w:ascii="Arial" w:eastAsia="Times New Roman" w:hAnsi="Arial" w:cs="Arial"/>
          <w:bCs/>
          <w:iCs/>
          <w:sz w:val="20"/>
          <w:szCs w:val="20"/>
          <w:lang w:eastAsia="nl-NL"/>
        </w:rPr>
      </w:pPr>
      <w:r>
        <w:rPr>
          <w:rFonts w:ascii="Arial" w:eastAsia="Times New Roman" w:hAnsi="Arial" w:cs="Arial"/>
          <w:bCs/>
          <w:iCs/>
          <w:sz w:val="20"/>
          <w:szCs w:val="20"/>
          <w:lang w:eastAsia="nl-NL"/>
        </w:rPr>
        <w:t xml:space="preserve">Het </w:t>
      </w:r>
      <w:bookmarkStart w:id="39" w:name="_Toc525035152"/>
      <w:r w:rsidR="007A4637" w:rsidRPr="00566FDE">
        <w:rPr>
          <w:rFonts w:ascii="Arial" w:eastAsia="Times New Roman" w:hAnsi="Arial" w:cs="Arial"/>
          <w:bCs/>
          <w:iCs/>
          <w:sz w:val="20"/>
          <w:szCs w:val="20"/>
          <w:lang w:eastAsia="nl-NL"/>
        </w:rPr>
        <w:t xml:space="preserve">indienen van de aanmeldingen van zorgaanbieders kan </w:t>
      </w:r>
      <w:r w:rsidR="00804B68" w:rsidRPr="00566FDE">
        <w:rPr>
          <w:rFonts w:ascii="Arial" w:eastAsia="Times New Roman" w:hAnsi="Arial" w:cs="Arial"/>
          <w:bCs/>
          <w:iCs/>
          <w:sz w:val="20"/>
          <w:szCs w:val="20"/>
          <w:lang w:eastAsia="nl-NL"/>
        </w:rPr>
        <w:t xml:space="preserve">plaatsvinden </w:t>
      </w:r>
      <w:r w:rsidR="007A4637" w:rsidRPr="00566FDE">
        <w:rPr>
          <w:rFonts w:ascii="Arial" w:eastAsia="Times New Roman" w:hAnsi="Arial" w:cs="Arial"/>
          <w:b/>
          <w:iCs/>
          <w:sz w:val="20"/>
          <w:szCs w:val="20"/>
          <w:lang w:eastAsia="nl-NL"/>
        </w:rPr>
        <w:t xml:space="preserve">vanaf </w:t>
      </w:r>
      <w:r w:rsidR="00324ECB" w:rsidRPr="00566FDE">
        <w:rPr>
          <w:rFonts w:ascii="Arial" w:eastAsia="Times New Roman" w:hAnsi="Arial" w:cs="Arial"/>
          <w:b/>
          <w:iCs/>
          <w:sz w:val="20"/>
          <w:szCs w:val="20"/>
          <w:lang w:eastAsia="nl-NL"/>
        </w:rPr>
        <w:t>15 oktober 2018</w:t>
      </w:r>
      <w:r w:rsidR="007A4637" w:rsidRPr="00566FDE">
        <w:rPr>
          <w:rFonts w:ascii="Arial" w:eastAsia="Times New Roman" w:hAnsi="Arial" w:cs="Arial"/>
          <w:b/>
          <w:iCs/>
          <w:sz w:val="20"/>
          <w:szCs w:val="20"/>
          <w:lang w:eastAsia="nl-NL"/>
        </w:rPr>
        <w:t xml:space="preserve">, </w:t>
      </w:r>
      <w:r w:rsidR="00324ECB" w:rsidRPr="00566FDE">
        <w:rPr>
          <w:rFonts w:ascii="Arial" w:eastAsia="Times New Roman" w:hAnsi="Arial" w:cs="Arial"/>
          <w:b/>
          <w:iCs/>
          <w:sz w:val="20"/>
          <w:szCs w:val="20"/>
          <w:lang w:eastAsia="nl-NL"/>
        </w:rPr>
        <w:t>vanaf 12 uur ‘s middags</w:t>
      </w:r>
      <w:r w:rsidR="007A4637" w:rsidRPr="00566FDE">
        <w:rPr>
          <w:rFonts w:ascii="Arial" w:eastAsia="Times New Roman" w:hAnsi="Arial" w:cs="Arial"/>
          <w:bCs/>
          <w:iCs/>
          <w:sz w:val="20"/>
          <w:szCs w:val="20"/>
          <w:lang w:eastAsia="nl-NL"/>
        </w:rPr>
        <w:t xml:space="preserve"> via de in de publicatie in TenderNed aangegeven wijze.</w:t>
      </w:r>
      <w:r w:rsidR="004E4DE6" w:rsidRPr="00566FDE">
        <w:rPr>
          <w:rFonts w:ascii="Arial" w:eastAsia="Times New Roman" w:hAnsi="Arial" w:cs="Arial"/>
          <w:bCs/>
          <w:iCs/>
          <w:sz w:val="20"/>
          <w:szCs w:val="20"/>
          <w:lang w:eastAsia="nl-NL"/>
        </w:rPr>
        <w:t xml:space="preserve"> Per email, fax of via de post ingediende </w:t>
      </w:r>
      <w:r w:rsidR="009C2FB5" w:rsidRPr="00566FDE">
        <w:rPr>
          <w:rFonts w:ascii="Arial" w:eastAsia="Times New Roman" w:hAnsi="Arial" w:cs="Arial"/>
          <w:bCs/>
          <w:iCs/>
          <w:sz w:val="20"/>
          <w:szCs w:val="20"/>
          <w:lang w:eastAsia="nl-NL"/>
        </w:rPr>
        <w:t>aanmeldingen</w:t>
      </w:r>
      <w:r w:rsidR="004E4DE6" w:rsidRPr="00566FDE">
        <w:rPr>
          <w:rFonts w:ascii="Arial" w:eastAsia="Times New Roman" w:hAnsi="Arial" w:cs="Arial"/>
          <w:bCs/>
          <w:iCs/>
          <w:sz w:val="20"/>
          <w:szCs w:val="20"/>
          <w:lang w:eastAsia="nl-NL"/>
        </w:rPr>
        <w:t xml:space="preserve"> worden niet geaccepteerd en zijn ongeldig.</w:t>
      </w:r>
      <w:bookmarkEnd w:id="39"/>
      <w:r w:rsidR="007A4637" w:rsidRPr="00566FDE">
        <w:rPr>
          <w:rFonts w:ascii="Arial" w:eastAsia="Times New Roman" w:hAnsi="Arial" w:cs="Arial"/>
          <w:bCs/>
          <w:iCs/>
          <w:sz w:val="20"/>
          <w:szCs w:val="20"/>
          <w:lang w:eastAsia="nl-NL"/>
        </w:rPr>
        <w:t xml:space="preserve"> </w:t>
      </w:r>
    </w:p>
    <w:p w:rsidR="007A4637" w:rsidRPr="00566FDE" w:rsidRDefault="00566FDE" w:rsidP="00566FDE">
      <w:pPr>
        <w:spacing w:line="360" w:lineRule="auto"/>
        <w:jc w:val="both"/>
        <w:rPr>
          <w:rFonts w:ascii="Arial" w:eastAsia="Times New Roman" w:hAnsi="Arial" w:cs="Arial"/>
          <w:bCs/>
          <w:i/>
          <w:sz w:val="20"/>
          <w:szCs w:val="20"/>
          <w:lang w:eastAsia="nl-NL"/>
        </w:rPr>
      </w:pPr>
      <w:r w:rsidRPr="00566FDE">
        <w:rPr>
          <w:rFonts w:ascii="Arial" w:eastAsia="Times New Roman" w:hAnsi="Arial" w:cs="Arial"/>
          <w:bCs/>
          <w:i/>
          <w:iCs/>
          <w:color w:val="FF0000"/>
          <w:sz w:val="20"/>
          <w:szCs w:val="20"/>
          <w:lang w:eastAsia="nl-NL"/>
        </w:rPr>
        <w:t>L</w:t>
      </w:r>
      <w:r w:rsidR="00CE5CDA" w:rsidRPr="00566FDE">
        <w:rPr>
          <w:rFonts w:ascii="Arial" w:eastAsia="Times New Roman" w:hAnsi="Arial" w:cs="Arial"/>
          <w:b/>
          <w:i/>
          <w:color w:val="FF0000"/>
          <w:sz w:val="20"/>
          <w:szCs w:val="20"/>
          <w:lang w:eastAsia="nl-NL"/>
        </w:rPr>
        <w:t>et op!</w:t>
      </w:r>
      <w:r w:rsidR="00CE5CDA" w:rsidRPr="00566FDE">
        <w:rPr>
          <w:rFonts w:ascii="Arial" w:eastAsia="Times New Roman" w:hAnsi="Arial" w:cs="Arial"/>
          <w:bCs/>
          <w:iCs/>
          <w:color w:val="FF0000"/>
          <w:sz w:val="20"/>
          <w:szCs w:val="20"/>
          <w:lang w:eastAsia="nl-NL"/>
        </w:rPr>
        <w:t xml:space="preserve"> </w:t>
      </w:r>
      <w:r w:rsidR="00CE5CDA" w:rsidRPr="00566FDE">
        <w:rPr>
          <w:rFonts w:ascii="Arial" w:eastAsia="Times New Roman" w:hAnsi="Arial" w:cs="Arial"/>
          <w:bCs/>
          <w:i/>
          <w:sz w:val="20"/>
          <w:szCs w:val="20"/>
          <w:lang w:eastAsia="nl-NL"/>
        </w:rPr>
        <w:t xml:space="preserve">Voor zorgaanbieders met een bestaand Samenwerkingsconvenant (2018): vanuit het oogpunt van zorgcontinuiteit aan onze burgers </w:t>
      </w:r>
      <w:r w:rsidR="00804B68" w:rsidRPr="00566FDE">
        <w:rPr>
          <w:rFonts w:ascii="Arial" w:eastAsia="Times New Roman" w:hAnsi="Arial" w:cs="Arial"/>
          <w:bCs/>
          <w:i/>
          <w:sz w:val="20"/>
          <w:szCs w:val="20"/>
          <w:lang w:eastAsia="nl-NL"/>
        </w:rPr>
        <w:t xml:space="preserve">en behartiging van uw belangen </w:t>
      </w:r>
      <w:r w:rsidR="00CE5CDA" w:rsidRPr="00566FDE">
        <w:rPr>
          <w:rFonts w:ascii="Arial" w:eastAsia="Times New Roman" w:hAnsi="Arial" w:cs="Arial"/>
          <w:bCs/>
          <w:i/>
          <w:sz w:val="20"/>
          <w:szCs w:val="20"/>
          <w:lang w:eastAsia="nl-NL"/>
        </w:rPr>
        <w:t xml:space="preserve">wordt vanuit de gemeente met klem aangeraden om </w:t>
      </w:r>
      <w:r w:rsidR="00CE5CDA" w:rsidRPr="00566FDE">
        <w:rPr>
          <w:rFonts w:ascii="Arial" w:eastAsia="Times New Roman" w:hAnsi="Arial" w:cs="Arial"/>
          <w:bCs/>
          <w:i/>
          <w:sz w:val="20"/>
          <w:szCs w:val="20"/>
          <w:u w:val="single"/>
          <w:lang w:eastAsia="nl-NL"/>
        </w:rPr>
        <w:t>tijdig met het opstellen van uw aanmelding</w:t>
      </w:r>
      <w:r w:rsidR="00CE5CDA" w:rsidRPr="00566FDE">
        <w:rPr>
          <w:rFonts w:ascii="Arial" w:eastAsia="Times New Roman" w:hAnsi="Arial" w:cs="Arial"/>
          <w:bCs/>
          <w:i/>
          <w:sz w:val="20"/>
          <w:szCs w:val="20"/>
          <w:lang w:eastAsia="nl-NL"/>
        </w:rPr>
        <w:t xml:space="preserve"> te beginnen, zodat de beoordeling hiervan en het afsluiten van een nieuwe Samenwerkingsconvenant </w:t>
      </w:r>
      <w:r w:rsidR="009C2FB5" w:rsidRPr="00566FDE">
        <w:rPr>
          <w:rFonts w:ascii="Arial" w:eastAsia="Times New Roman" w:hAnsi="Arial" w:cs="Arial"/>
          <w:bCs/>
          <w:i/>
          <w:sz w:val="20"/>
          <w:szCs w:val="20"/>
          <w:lang w:eastAsia="nl-NL"/>
        </w:rPr>
        <w:t xml:space="preserve">voldoende </w:t>
      </w:r>
      <w:r w:rsidR="00CE5CDA" w:rsidRPr="00566FDE">
        <w:rPr>
          <w:rFonts w:ascii="Arial" w:eastAsia="Times New Roman" w:hAnsi="Arial" w:cs="Arial"/>
          <w:bCs/>
          <w:i/>
          <w:sz w:val="20"/>
          <w:szCs w:val="20"/>
          <w:lang w:eastAsia="nl-NL"/>
        </w:rPr>
        <w:t xml:space="preserve">tijdig vóór de afloop van </w:t>
      </w:r>
      <w:r w:rsidR="00804B68" w:rsidRPr="00566FDE">
        <w:rPr>
          <w:rFonts w:ascii="Arial" w:eastAsia="Times New Roman" w:hAnsi="Arial" w:cs="Arial"/>
          <w:bCs/>
          <w:i/>
          <w:sz w:val="20"/>
          <w:szCs w:val="20"/>
          <w:lang w:eastAsia="nl-NL"/>
        </w:rPr>
        <w:t>uw</w:t>
      </w:r>
      <w:r w:rsidR="00CE5CDA" w:rsidRPr="00566FDE">
        <w:rPr>
          <w:rFonts w:ascii="Arial" w:eastAsia="Times New Roman" w:hAnsi="Arial" w:cs="Arial"/>
          <w:bCs/>
          <w:i/>
          <w:sz w:val="20"/>
          <w:szCs w:val="20"/>
          <w:lang w:eastAsia="nl-NL"/>
        </w:rPr>
        <w:t xml:space="preserve"> </w:t>
      </w:r>
      <w:r w:rsidR="009B5C7F" w:rsidRPr="00566FDE">
        <w:rPr>
          <w:rFonts w:ascii="Arial" w:eastAsia="Times New Roman" w:hAnsi="Arial" w:cs="Arial"/>
          <w:bCs/>
          <w:i/>
          <w:sz w:val="20"/>
          <w:szCs w:val="20"/>
          <w:lang w:eastAsia="nl-NL"/>
        </w:rPr>
        <w:t>huidige</w:t>
      </w:r>
      <w:r w:rsidR="00CE5CDA" w:rsidRPr="00566FDE">
        <w:rPr>
          <w:rFonts w:ascii="Arial" w:eastAsia="Times New Roman" w:hAnsi="Arial" w:cs="Arial"/>
          <w:bCs/>
          <w:i/>
          <w:sz w:val="20"/>
          <w:szCs w:val="20"/>
          <w:lang w:eastAsia="nl-NL"/>
        </w:rPr>
        <w:t xml:space="preserve"> overeenkomst kan plaatsvinden.</w:t>
      </w:r>
    </w:p>
    <w:p w:rsidR="00960590" w:rsidRPr="003D5173" w:rsidRDefault="00960590" w:rsidP="00B478DC">
      <w:pPr>
        <w:pStyle w:val="Kop2"/>
        <w:keepLines w:val="0"/>
        <w:numPr>
          <w:ilvl w:val="2"/>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40" w:name="_Toc526159247"/>
      <w:r w:rsidRPr="003D5173">
        <w:rPr>
          <w:rFonts w:ascii="Arial" w:eastAsia="Times New Roman" w:hAnsi="Arial" w:cs="Arial"/>
          <w:b w:val="0"/>
          <w:color w:val="729928" w:themeColor="accent1" w:themeShade="BF"/>
          <w:sz w:val="20"/>
          <w:szCs w:val="20"/>
        </w:rPr>
        <w:lastRenderedPageBreak/>
        <w:t>In te dienen stukken</w:t>
      </w:r>
      <w:bookmarkEnd w:id="40"/>
    </w:p>
    <w:p w:rsidR="009A3391" w:rsidRPr="003D5173" w:rsidRDefault="009A3391" w:rsidP="003D5173">
      <w:pPr>
        <w:spacing w:line="360" w:lineRule="auto"/>
        <w:jc w:val="both"/>
        <w:rPr>
          <w:rFonts w:ascii="Arial" w:eastAsia="Times New Roman" w:hAnsi="Arial" w:cs="Arial"/>
          <w:bCs/>
          <w:iCs/>
          <w:sz w:val="20"/>
          <w:szCs w:val="20"/>
          <w:lang w:eastAsia="nl-NL"/>
        </w:rPr>
      </w:pPr>
      <w:r w:rsidRPr="003D5173">
        <w:rPr>
          <w:rFonts w:ascii="Arial" w:eastAsia="Times New Roman" w:hAnsi="Arial" w:cs="Arial"/>
          <w:bCs/>
          <w:iCs/>
          <w:sz w:val="20"/>
          <w:szCs w:val="20"/>
          <w:lang w:eastAsia="nl-NL"/>
        </w:rPr>
        <w:t>De aanmelding moet voldoen aan de voorschriften, eisen en voorwaarden zoals opgenomen in dit  aanmeldingsdocument. Met het oog op een efficiënte beoordeling stelt de gemeente voorwaarden ten aanzien van de vorm van de aanmelding. Alle bijlagen die bij aanmelding aangeleverd dienen te worden staan in TenderNed, onder “documenten” in een aparte map. Deze bijlagen dient u uit</w:t>
      </w:r>
      <w:r w:rsidR="00A41BAA">
        <w:rPr>
          <w:rFonts w:ascii="Arial" w:eastAsia="Times New Roman" w:hAnsi="Arial" w:cs="Arial"/>
          <w:bCs/>
          <w:iCs/>
          <w:sz w:val="20"/>
          <w:szCs w:val="20"/>
          <w:lang w:eastAsia="nl-NL"/>
        </w:rPr>
        <w:t xml:space="preserve"> te </w:t>
      </w:r>
      <w:r w:rsidRPr="003D5173">
        <w:rPr>
          <w:rFonts w:ascii="Arial" w:eastAsia="Times New Roman" w:hAnsi="Arial" w:cs="Arial"/>
          <w:bCs/>
          <w:iCs/>
          <w:sz w:val="20"/>
          <w:szCs w:val="20"/>
          <w:lang w:eastAsia="nl-NL"/>
        </w:rPr>
        <w:t xml:space="preserve">draaien, in te vullen en de gevraagde informatie aan te leveren. </w:t>
      </w:r>
    </w:p>
    <w:p w:rsidR="009A3391" w:rsidRPr="003D5173" w:rsidRDefault="009A3391" w:rsidP="003D5173">
      <w:pPr>
        <w:spacing w:line="360" w:lineRule="auto"/>
        <w:jc w:val="both"/>
        <w:rPr>
          <w:rFonts w:ascii="Arial" w:eastAsia="Times New Roman" w:hAnsi="Arial" w:cs="Arial"/>
          <w:bCs/>
          <w:iCs/>
          <w:sz w:val="20"/>
          <w:szCs w:val="20"/>
          <w:lang w:eastAsia="nl-NL"/>
        </w:rPr>
      </w:pPr>
      <w:r w:rsidRPr="003D5173">
        <w:rPr>
          <w:rFonts w:ascii="Arial" w:eastAsia="Times New Roman" w:hAnsi="Arial" w:cs="Arial"/>
          <w:bCs/>
          <w:iCs/>
          <w:sz w:val="20"/>
          <w:szCs w:val="20"/>
          <w:lang w:eastAsia="nl-NL"/>
        </w:rPr>
        <w:t xml:space="preserve">Digitaal </w:t>
      </w:r>
      <w:r w:rsidR="00D86CC9" w:rsidRPr="003D5173">
        <w:rPr>
          <w:rFonts w:ascii="Arial" w:eastAsia="Times New Roman" w:hAnsi="Arial" w:cs="Arial"/>
          <w:bCs/>
          <w:iCs/>
          <w:sz w:val="20"/>
          <w:szCs w:val="20"/>
          <w:lang w:eastAsia="nl-NL"/>
        </w:rPr>
        <w:t>aanmelden</w:t>
      </w:r>
      <w:r w:rsidRPr="003D5173">
        <w:rPr>
          <w:rFonts w:ascii="Arial" w:eastAsia="Times New Roman" w:hAnsi="Arial" w:cs="Arial"/>
          <w:bCs/>
          <w:iCs/>
          <w:sz w:val="20"/>
          <w:szCs w:val="20"/>
          <w:lang w:eastAsia="nl-NL"/>
        </w:rPr>
        <w:t xml:space="preserve"> betekent dat alle aan te leveren documenten voor de aanmelding digitaal en online via TenderNed worden ingediend (uploaden). </w:t>
      </w:r>
      <w:r w:rsidR="0078701F">
        <w:rPr>
          <w:rFonts w:ascii="Arial" w:hAnsi="Arial" w:cs="Arial"/>
          <w:color w:val="000000"/>
          <w:sz w:val="20"/>
          <w:szCs w:val="20"/>
        </w:rPr>
        <w:t>Aan a</w:t>
      </w:r>
      <w:r w:rsidRPr="003D5173">
        <w:rPr>
          <w:rFonts w:ascii="Arial" w:hAnsi="Arial" w:cs="Arial"/>
          <w:color w:val="000000"/>
          <w:sz w:val="20"/>
          <w:szCs w:val="20"/>
        </w:rPr>
        <w:t xml:space="preserve">anmelders wordt geadviseerd om tijdig, ruim voor de </w:t>
      </w:r>
      <w:r w:rsidR="00D86CC9" w:rsidRPr="003D5173">
        <w:rPr>
          <w:rFonts w:ascii="Arial" w:hAnsi="Arial" w:cs="Arial"/>
          <w:color w:val="000000"/>
          <w:sz w:val="20"/>
          <w:szCs w:val="20"/>
        </w:rPr>
        <w:t>startdatum</w:t>
      </w:r>
      <w:r w:rsidRPr="003D5173">
        <w:rPr>
          <w:rFonts w:ascii="Arial" w:hAnsi="Arial" w:cs="Arial"/>
          <w:color w:val="000000"/>
          <w:sz w:val="20"/>
          <w:szCs w:val="20"/>
        </w:rPr>
        <w:t xml:space="preserve"> van deze aanmelding, het document </w:t>
      </w:r>
      <w:r w:rsidRPr="003D5173">
        <w:rPr>
          <w:rFonts w:ascii="Arial" w:hAnsi="Arial" w:cs="Arial"/>
          <w:color w:val="0000FF"/>
          <w:sz w:val="20"/>
          <w:szCs w:val="20"/>
        </w:rPr>
        <w:t xml:space="preserve">“Stappenplan digitaal </w:t>
      </w:r>
      <w:r w:rsidR="00D86CC9" w:rsidRPr="003D5173">
        <w:rPr>
          <w:rFonts w:ascii="Arial" w:hAnsi="Arial" w:cs="Arial"/>
          <w:color w:val="0000FF"/>
          <w:sz w:val="20"/>
          <w:szCs w:val="20"/>
        </w:rPr>
        <w:t>aanmelden</w:t>
      </w:r>
      <w:r w:rsidRPr="003D5173">
        <w:rPr>
          <w:rFonts w:ascii="Arial" w:hAnsi="Arial" w:cs="Arial"/>
          <w:color w:val="0000FF"/>
          <w:sz w:val="20"/>
          <w:szCs w:val="20"/>
        </w:rPr>
        <w:t xml:space="preserve"> op overheidsopdrachten via TenderNed”</w:t>
      </w:r>
      <w:r w:rsidRPr="003D5173">
        <w:rPr>
          <w:rFonts w:ascii="Arial" w:hAnsi="Arial" w:cs="Arial"/>
          <w:sz w:val="20"/>
          <w:szCs w:val="20"/>
        </w:rPr>
        <w:t xml:space="preserve"> d</w:t>
      </w:r>
      <w:r w:rsidRPr="003D5173">
        <w:rPr>
          <w:rFonts w:ascii="Arial" w:hAnsi="Arial" w:cs="Arial"/>
          <w:color w:val="000000"/>
          <w:sz w:val="20"/>
          <w:szCs w:val="20"/>
        </w:rPr>
        <w:t xml:space="preserve">oor te nemen. Dit document is te vinden op de website van TenderNed. </w:t>
      </w:r>
    </w:p>
    <w:p w:rsidR="00960590" w:rsidRPr="003D5173" w:rsidRDefault="00960590" w:rsidP="003D5173">
      <w:pPr>
        <w:spacing w:after="0" w:line="360" w:lineRule="auto"/>
        <w:jc w:val="both"/>
        <w:rPr>
          <w:rFonts w:ascii="Arial" w:eastAsia="Times New Roman" w:hAnsi="Arial" w:cs="Arial"/>
          <w:bCs/>
          <w:i/>
          <w:color w:val="729928" w:themeColor="accent1" w:themeShade="BF"/>
          <w:sz w:val="20"/>
          <w:szCs w:val="20"/>
        </w:rPr>
      </w:pPr>
      <w:r w:rsidRPr="003D5173">
        <w:rPr>
          <w:rFonts w:ascii="Arial" w:eastAsia="Times New Roman" w:hAnsi="Arial" w:cs="Arial"/>
          <w:bCs/>
          <w:i/>
          <w:color w:val="729928" w:themeColor="accent1" w:themeShade="BF"/>
          <w:sz w:val="20"/>
          <w:szCs w:val="20"/>
        </w:rPr>
        <w:t>Eigen verklaring, conform model UEA</w:t>
      </w:r>
    </w:p>
    <w:p w:rsidR="00E23F11" w:rsidRPr="003D5173" w:rsidRDefault="00CE5CDA" w:rsidP="003D5173">
      <w:pPr>
        <w:spacing w:line="360" w:lineRule="auto"/>
        <w:jc w:val="both"/>
        <w:rPr>
          <w:rFonts w:ascii="Arial" w:hAnsi="Arial" w:cs="Arial"/>
          <w:sz w:val="20"/>
          <w:szCs w:val="20"/>
        </w:rPr>
      </w:pPr>
      <w:r w:rsidRPr="003D5173">
        <w:rPr>
          <w:rFonts w:ascii="Arial" w:hAnsi="Arial" w:cs="Arial"/>
          <w:sz w:val="20"/>
          <w:szCs w:val="20"/>
        </w:rPr>
        <w:t xml:space="preserve">Bij deze Open Houseprocedure is de </w:t>
      </w:r>
      <w:r w:rsidR="008B2ABD" w:rsidRPr="003D5173">
        <w:rPr>
          <w:rFonts w:ascii="Arial" w:hAnsi="Arial" w:cs="Arial"/>
          <w:sz w:val="20"/>
          <w:szCs w:val="20"/>
        </w:rPr>
        <w:t>aanbestedings</w:t>
      </w:r>
      <w:r w:rsidRPr="003D5173">
        <w:rPr>
          <w:rFonts w:ascii="Arial" w:hAnsi="Arial" w:cs="Arial"/>
          <w:sz w:val="20"/>
          <w:szCs w:val="20"/>
        </w:rPr>
        <w:t xml:space="preserve">wetgeving niet van toepassing. Niettemin wil de gemeenten uit oogpunt van </w:t>
      </w:r>
      <w:r w:rsidR="00ED7A8D" w:rsidRPr="003D5173">
        <w:rPr>
          <w:rFonts w:ascii="Arial" w:hAnsi="Arial" w:cs="Arial"/>
          <w:sz w:val="20"/>
          <w:szCs w:val="20"/>
        </w:rPr>
        <w:t xml:space="preserve">transparantie, </w:t>
      </w:r>
      <w:r w:rsidRPr="003D5173">
        <w:rPr>
          <w:rFonts w:ascii="Arial" w:hAnsi="Arial" w:cs="Arial"/>
          <w:sz w:val="20"/>
          <w:szCs w:val="20"/>
        </w:rPr>
        <w:t xml:space="preserve">uniformiteit, voorspelbaarheid en </w:t>
      </w:r>
      <w:r w:rsidR="00490745" w:rsidRPr="003D5173">
        <w:rPr>
          <w:rFonts w:ascii="Arial" w:hAnsi="Arial" w:cs="Arial"/>
          <w:sz w:val="20"/>
          <w:szCs w:val="20"/>
        </w:rPr>
        <w:t>efficiency</w:t>
      </w:r>
      <w:r w:rsidRPr="003D5173">
        <w:rPr>
          <w:rFonts w:ascii="Arial" w:hAnsi="Arial" w:cs="Arial"/>
          <w:sz w:val="20"/>
          <w:szCs w:val="20"/>
        </w:rPr>
        <w:t xml:space="preserve"> </w:t>
      </w:r>
      <w:r w:rsidR="00960590" w:rsidRPr="003D5173">
        <w:rPr>
          <w:rFonts w:ascii="Arial" w:hAnsi="Arial" w:cs="Arial"/>
          <w:sz w:val="20"/>
          <w:szCs w:val="20"/>
        </w:rPr>
        <w:t xml:space="preserve">aansluiten </w:t>
      </w:r>
      <w:r w:rsidR="00BD4A75" w:rsidRPr="003D5173">
        <w:rPr>
          <w:rFonts w:ascii="Arial" w:hAnsi="Arial" w:cs="Arial"/>
          <w:sz w:val="20"/>
          <w:szCs w:val="20"/>
        </w:rPr>
        <w:t>bij</w:t>
      </w:r>
      <w:r w:rsidR="00960590" w:rsidRPr="003D5173">
        <w:rPr>
          <w:rFonts w:ascii="Arial" w:hAnsi="Arial" w:cs="Arial"/>
          <w:sz w:val="20"/>
          <w:szCs w:val="20"/>
        </w:rPr>
        <w:t xml:space="preserve"> de modellen die </w:t>
      </w:r>
      <w:r w:rsidR="009B5C7F" w:rsidRPr="003D5173">
        <w:rPr>
          <w:rFonts w:ascii="Arial" w:hAnsi="Arial" w:cs="Arial"/>
          <w:sz w:val="20"/>
          <w:szCs w:val="20"/>
        </w:rPr>
        <w:t>voor</w:t>
      </w:r>
      <w:r w:rsidR="00960590" w:rsidRPr="003D5173">
        <w:rPr>
          <w:rFonts w:ascii="Arial" w:hAnsi="Arial" w:cs="Arial"/>
          <w:sz w:val="20"/>
          <w:szCs w:val="20"/>
        </w:rPr>
        <w:t xml:space="preserve"> (Europese) </w:t>
      </w:r>
      <w:r w:rsidR="00BD4A75" w:rsidRPr="003D5173">
        <w:rPr>
          <w:rFonts w:ascii="Arial" w:hAnsi="Arial" w:cs="Arial"/>
          <w:sz w:val="20"/>
          <w:szCs w:val="20"/>
        </w:rPr>
        <w:t>aanbestedingen</w:t>
      </w:r>
      <w:r w:rsidR="00960590" w:rsidRPr="003D5173">
        <w:rPr>
          <w:rFonts w:ascii="Arial" w:hAnsi="Arial" w:cs="Arial"/>
          <w:sz w:val="20"/>
          <w:szCs w:val="20"/>
        </w:rPr>
        <w:t xml:space="preserve"> zijn ontwikkeld. Daarom wordt voor deze aanmeldingsprocedure ook het Uniform Europees </w:t>
      </w:r>
      <w:r w:rsidR="009C2FB5" w:rsidRPr="003D5173">
        <w:rPr>
          <w:rFonts w:ascii="Arial" w:hAnsi="Arial" w:cs="Arial"/>
          <w:sz w:val="20"/>
          <w:szCs w:val="20"/>
        </w:rPr>
        <w:t>Aanmeldingsdocument</w:t>
      </w:r>
      <w:r w:rsidR="0078701F">
        <w:rPr>
          <w:rFonts w:ascii="Arial" w:hAnsi="Arial" w:cs="Arial"/>
          <w:sz w:val="20"/>
          <w:szCs w:val="20"/>
        </w:rPr>
        <w:t xml:space="preserve"> </w:t>
      </w:r>
      <w:r w:rsidR="00960590" w:rsidRPr="003D5173">
        <w:rPr>
          <w:rFonts w:ascii="Arial" w:hAnsi="Arial" w:cs="Arial"/>
          <w:sz w:val="20"/>
          <w:szCs w:val="20"/>
        </w:rPr>
        <w:t>(UEA) als zelfbindende verklaring van de aanbieder gebruikt. Het UEA is een e</w:t>
      </w:r>
      <w:r w:rsidR="00E23F11" w:rsidRPr="003D5173">
        <w:rPr>
          <w:rFonts w:ascii="Arial" w:hAnsi="Arial" w:cs="Arial"/>
          <w:sz w:val="20"/>
          <w:szCs w:val="20"/>
        </w:rPr>
        <w:t>igen verklaring over de uitsluitingsgronden, financiële</w:t>
      </w:r>
      <w:r w:rsidR="006D0BE8" w:rsidRPr="003D5173">
        <w:rPr>
          <w:rFonts w:ascii="Arial" w:hAnsi="Arial" w:cs="Arial"/>
          <w:sz w:val="20"/>
          <w:szCs w:val="20"/>
        </w:rPr>
        <w:t xml:space="preserve"> situatie</w:t>
      </w:r>
      <w:r w:rsidR="00E23F11" w:rsidRPr="003D5173">
        <w:rPr>
          <w:rFonts w:ascii="Arial" w:hAnsi="Arial" w:cs="Arial"/>
          <w:sz w:val="20"/>
          <w:szCs w:val="20"/>
        </w:rPr>
        <w:t>, de bekwaamheden en de geschik</w:t>
      </w:r>
      <w:r w:rsidR="00960590" w:rsidRPr="003D5173">
        <w:rPr>
          <w:rFonts w:ascii="Arial" w:hAnsi="Arial" w:cs="Arial"/>
          <w:sz w:val="20"/>
          <w:szCs w:val="20"/>
        </w:rPr>
        <w:t>theid van ondernemingen</w:t>
      </w:r>
      <w:r w:rsidR="00E23F11" w:rsidRPr="003D5173">
        <w:rPr>
          <w:rFonts w:ascii="Arial" w:hAnsi="Arial" w:cs="Arial"/>
          <w:sz w:val="20"/>
          <w:szCs w:val="20"/>
        </w:rPr>
        <w:t xml:space="preserve">. </w:t>
      </w:r>
    </w:p>
    <w:p w:rsidR="00E23F11" w:rsidRPr="003D5173" w:rsidRDefault="00E23F11" w:rsidP="003D5173">
      <w:pPr>
        <w:spacing w:line="360" w:lineRule="auto"/>
        <w:jc w:val="both"/>
        <w:rPr>
          <w:rFonts w:ascii="Arial" w:hAnsi="Arial" w:cs="Arial"/>
          <w:sz w:val="20"/>
          <w:szCs w:val="20"/>
        </w:rPr>
      </w:pPr>
      <w:r w:rsidRPr="003D5173">
        <w:rPr>
          <w:rFonts w:ascii="Arial" w:hAnsi="Arial" w:cs="Arial"/>
          <w:sz w:val="20"/>
          <w:szCs w:val="20"/>
        </w:rPr>
        <w:t>Voor een optimaal gebruik en een juiste werking van het interactieve pdf-document van het UEA dient u het pdf-document te downloaden, op te slaan op uw computer en vervolgens</w:t>
      </w:r>
      <w:r w:rsidR="008A2CAD" w:rsidRPr="003D5173">
        <w:rPr>
          <w:rFonts w:ascii="Arial" w:hAnsi="Arial" w:cs="Arial"/>
          <w:sz w:val="20"/>
          <w:szCs w:val="20"/>
        </w:rPr>
        <w:t xml:space="preserve"> te gebruiken in </w:t>
      </w:r>
      <w:r w:rsidR="006A69A1" w:rsidRPr="003D5173">
        <w:rPr>
          <w:rFonts w:ascii="Arial" w:hAnsi="Arial" w:cs="Arial"/>
          <w:sz w:val="20"/>
          <w:szCs w:val="20"/>
        </w:rPr>
        <w:t xml:space="preserve">een recente versie van </w:t>
      </w:r>
      <w:r w:rsidR="008A2CAD" w:rsidRPr="003D5173">
        <w:rPr>
          <w:rFonts w:ascii="Arial" w:hAnsi="Arial" w:cs="Arial"/>
          <w:sz w:val="20"/>
          <w:szCs w:val="20"/>
        </w:rPr>
        <w:t>Acrobat Reader</w:t>
      </w:r>
      <w:r w:rsidRPr="003D5173">
        <w:rPr>
          <w:rFonts w:ascii="Arial" w:hAnsi="Arial" w:cs="Arial"/>
          <w:sz w:val="20"/>
          <w:szCs w:val="20"/>
        </w:rPr>
        <w:t>. Het rechtstreeks openen en invullen van het pdf-document via een webbrowser kan mogelijk problemen opleveren.</w:t>
      </w:r>
    </w:p>
    <w:p w:rsidR="00E23F11" w:rsidRPr="003D5173" w:rsidRDefault="009B5C7F" w:rsidP="003D5173">
      <w:pPr>
        <w:spacing w:line="360" w:lineRule="auto"/>
        <w:jc w:val="both"/>
        <w:rPr>
          <w:rFonts w:ascii="Arial" w:hAnsi="Arial" w:cs="Arial"/>
          <w:sz w:val="20"/>
          <w:szCs w:val="20"/>
        </w:rPr>
      </w:pPr>
      <w:r w:rsidRPr="003D5173">
        <w:rPr>
          <w:rFonts w:ascii="Arial" w:hAnsi="Arial" w:cs="Arial"/>
          <w:sz w:val="20"/>
          <w:szCs w:val="20"/>
        </w:rPr>
        <w:t>De gemeente</w:t>
      </w:r>
      <w:r w:rsidR="00E23F11" w:rsidRPr="003D5173">
        <w:rPr>
          <w:rFonts w:ascii="Arial" w:hAnsi="Arial" w:cs="Arial"/>
          <w:sz w:val="20"/>
          <w:szCs w:val="20"/>
        </w:rPr>
        <w:t xml:space="preserve"> heeft bij Deel I de gegevens van de </w:t>
      </w:r>
      <w:r w:rsidR="009C2FB5" w:rsidRPr="003D5173">
        <w:rPr>
          <w:rFonts w:ascii="Arial" w:hAnsi="Arial" w:cs="Arial"/>
          <w:sz w:val="20"/>
          <w:szCs w:val="20"/>
        </w:rPr>
        <w:t>aanmelding</w:t>
      </w:r>
      <w:r w:rsidR="00F5341C" w:rsidRPr="003D5173">
        <w:rPr>
          <w:rFonts w:ascii="Arial" w:hAnsi="Arial" w:cs="Arial"/>
          <w:sz w:val="20"/>
          <w:szCs w:val="20"/>
        </w:rPr>
        <w:t xml:space="preserve"> en de</w:t>
      </w:r>
      <w:r w:rsidRPr="003D5173">
        <w:rPr>
          <w:rFonts w:ascii="Arial" w:hAnsi="Arial" w:cs="Arial"/>
          <w:sz w:val="20"/>
          <w:szCs w:val="20"/>
        </w:rPr>
        <w:t xml:space="preserve"> gemeente</w:t>
      </w:r>
      <w:r w:rsidR="00F5341C" w:rsidRPr="003D5173">
        <w:rPr>
          <w:rFonts w:ascii="Arial" w:hAnsi="Arial" w:cs="Arial"/>
          <w:sz w:val="20"/>
          <w:szCs w:val="20"/>
        </w:rPr>
        <w:t xml:space="preserve"> ingevuld</w:t>
      </w:r>
      <w:r w:rsidR="00E23F11" w:rsidRPr="003D5173">
        <w:rPr>
          <w:rFonts w:ascii="Arial" w:hAnsi="Arial" w:cs="Arial"/>
          <w:sz w:val="20"/>
          <w:szCs w:val="20"/>
        </w:rPr>
        <w:t xml:space="preserve"> en </w:t>
      </w:r>
      <w:r w:rsidR="006A69A1" w:rsidRPr="003D5173">
        <w:rPr>
          <w:rFonts w:ascii="Arial" w:hAnsi="Arial" w:cs="Arial"/>
          <w:sz w:val="20"/>
          <w:szCs w:val="20"/>
        </w:rPr>
        <w:t xml:space="preserve">heeft </w:t>
      </w:r>
      <w:r w:rsidR="00E23F11" w:rsidRPr="003D5173">
        <w:rPr>
          <w:rFonts w:ascii="Arial" w:hAnsi="Arial" w:cs="Arial"/>
          <w:sz w:val="20"/>
          <w:szCs w:val="20"/>
        </w:rPr>
        <w:t>in Deel III de voor h</w:t>
      </w:r>
      <w:r w:rsidR="006D0BE8" w:rsidRPr="003D5173">
        <w:rPr>
          <w:rFonts w:ascii="Arial" w:hAnsi="Arial" w:cs="Arial"/>
          <w:sz w:val="20"/>
          <w:szCs w:val="20"/>
        </w:rPr>
        <w:t>em</w:t>
      </w:r>
      <w:r w:rsidR="00E23F11" w:rsidRPr="003D5173">
        <w:rPr>
          <w:rFonts w:ascii="Arial" w:hAnsi="Arial" w:cs="Arial"/>
          <w:sz w:val="20"/>
          <w:szCs w:val="20"/>
        </w:rPr>
        <w:t xml:space="preserve"> relevante uitsluitingsgronden</w:t>
      </w:r>
      <w:r w:rsidR="006A69A1" w:rsidRPr="003D5173">
        <w:rPr>
          <w:rFonts w:ascii="Arial" w:hAnsi="Arial" w:cs="Arial"/>
          <w:sz w:val="20"/>
          <w:szCs w:val="20"/>
        </w:rPr>
        <w:t xml:space="preserve"> aangegeven</w:t>
      </w:r>
      <w:r w:rsidR="00E23F11" w:rsidRPr="003D5173">
        <w:rPr>
          <w:rFonts w:ascii="Arial" w:hAnsi="Arial" w:cs="Arial"/>
          <w:sz w:val="20"/>
          <w:szCs w:val="20"/>
        </w:rPr>
        <w:t xml:space="preserve">. </w:t>
      </w:r>
      <w:r w:rsidRPr="003D5173">
        <w:rPr>
          <w:rFonts w:ascii="Arial" w:hAnsi="Arial" w:cs="Arial"/>
          <w:sz w:val="20"/>
          <w:szCs w:val="20"/>
        </w:rPr>
        <w:t>Aanmelder</w:t>
      </w:r>
      <w:r w:rsidR="006A69A1" w:rsidRPr="003D5173">
        <w:rPr>
          <w:rFonts w:ascii="Arial" w:hAnsi="Arial" w:cs="Arial"/>
          <w:sz w:val="20"/>
          <w:szCs w:val="20"/>
        </w:rPr>
        <w:t xml:space="preserve"> </w:t>
      </w:r>
      <w:r w:rsidR="00E23F11" w:rsidRPr="003D5173">
        <w:rPr>
          <w:rFonts w:ascii="Arial" w:hAnsi="Arial" w:cs="Arial"/>
          <w:sz w:val="20"/>
          <w:szCs w:val="20"/>
        </w:rPr>
        <w:t xml:space="preserve">vult het formulier vervolgens in (Deel II, III, IV, (eventueel V) en VI). </w:t>
      </w:r>
      <w:r w:rsidR="006A69A1" w:rsidRPr="003D5173">
        <w:rPr>
          <w:rFonts w:ascii="Arial" w:hAnsi="Arial" w:cs="Arial"/>
          <w:sz w:val="20"/>
          <w:szCs w:val="20"/>
        </w:rPr>
        <w:t xml:space="preserve">U dient </w:t>
      </w:r>
      <w:r w:rsidR="00E23F11" w:rsidRPr="003D5173">
        <w:rPr>
          <w:rFonts w:ascii="Arial" w:hAnsi="Arial" w:cs="Arial"/>
          <w:sz w:val="20"/>
          <w:szCs w:val="20"/>
        </w:rPr>
        <w:t xml:space="preserve">de UEA te printen, te ondertekenen en te scannen </w:t>
      </w:r>
      <w:r w:rsidR="006A69A1" w:rsidRPr="003D5173">
        <w:rPr>
          <w:rFonts w:ascii="Arial" w:hAnsi="Arial" w:cs="Arial"/>
          <w:sz w:val="20"/>
          <w:szCs w:val="20"/>
        </w:rPr>
        <w:t>en</w:t>
      </w:r>
      <w:r w:rsidR="00E23F11" w:rsidRPr="003D5173">
        <w:rPr>
          <w:rFonts w:ascii="Arial" w:hAnsi="Arial" w:cs="Arial"/>
          <w:sz w:val="20"/>
          <w:szCs w:val="20"/>
        </w:rPr>
        <w:t xml:space="preserve"> daarna het formulier toe te voegen aan uw </w:t>
      </w:r>
      <w:r w:rsidR="00BD4A75" w:rsidRPr="003D5173">
        <w:rPr>
          <w:rFonts w:ascii="Arial" w:hAnsi="Arial" w:cs="Arial"/>
          <w:sz w:val="20"/>
          <w:szCs w:val="20"/>
        </w:rPr>
        <w:t>a</w:t>
      </w:r>
      <w:r w:rsidR="009C2FB5" w:rsidRPr="003D5173">
        <w:rPr>
          <w:rFonts w:ascii="Arial" w:hAnsi="Arial" w:cs="Arial"/>
          <w:sz w:val="20"/>
          <w:szCs w:val="20"/>
        </w:rPr>
        <w:t>anmelding</w:t>
      </w:r>
      <w:r w:rsidR="00E23F11" w:rsidRPr="003D5173">
        <w:rPr>
          <w:rFonts w:ascii="Arial" w:hAnsi="Arial" w:cs="Arial"/>
          <w:sz w:val="20"/>
          <w:szCs w:val="20"/>
        </w:rPr>
        <w:t>.</w:t>
      </w:r>
    </w:p>
    <w:p w:rsidR="00960590" w:rsidRPr="003D5173" w:rsidRDefault="00960590" w:rsidP="003D5173">
      <w:pPr>
        <w:spacing w:after="0" w:line="360" w:lineRule="auto"/>
        <w:jc w:val="both"/>
        <w:rPr>
          <w:rFonts w:ascii="Arial" w:eastAsia="Times New Roman" w:hAnsi="Arial" w:cs="Arial"/>
          <w:bCs/>
          <w:i/>
          <w:color w:val="729928" w:themeColor="accent1" w:themeShade="BF"/>
          <w:sz w:val="20"/>
          <w:szCs w:val="20"/>
        </w:rPr>
      </w:pPr>
      <w:bookmarkStart w:id="41" w:name="Downloadrestricties"/>
      <w:bookmarkEnd w:id="41"/>
      <w:r w:rsidRPr="003D5173">
        <w:rPr>
          <w:rFonts w:ascii="Arial" w:eastAsia="Times New Roman" w:hAnsi="Arial" w:cs="Arial"/>
          <w:bCs/>
          <w:i/>
          <w:color w:val="729928" w:themeColor="accent1" w:themeShade="BF"/>
          <w:sz w:val="20"/>
          <w:szCs w:val="20"/>
        </w:rPr>
        <w:t>Overige documenten</w:t>
      </w:r>
    </w:p>
    <w:p w:rsidR="00670056" w:rsidRPr="003D5173" w:rsidRDefault="00F5341C" w:rsidP="003D5173">
      <w:pPr>
        <w:spacing w:line="360" w:lineRule="auto"/>
        <w:jc w:val="both"/>
        <w:rPr>
          <w:rFonts w:ascii="Arial" w:eastAsia="Times New Roman" w:hAnsi="Arial" w:cs="Arial"/>
          <w:bCs/>
          <w:iCs/>
          <w:sz w:val="20"/>
          <w:szCs w:val="20"/>
          <w:lang w:eastAsia="nl-NL"/>
        </w:rPr>
      </w:pPr>
      <w:r w:rsidRPr="003D5173">
        <w:rPr>
          <w:rFonts w:ascii="Arial" w:eastAsia="Times New Roman" w:hAnsi="Arial" w:cs="Arial"/>
          <w:bCs/>
          <w:iCs/>
          <w:sz w:val="20"/>
          <w:szCs w:val="20"/>
          <w:lang w:eastAsia="nl-NL"/>
        </w:rPr>
        <w:t>Een deel van de B</w:t>
      </w:r>
      <w:r w:rsidR="004E4DE6" w:rsidRPr="003D5173">
        <w:rPr>
          <w:rFonts w:ascii="Arial" w:eastAsia="Times New Roman" w:hAnsi="Arial" w:cs="Arial"/>
          <w:bCs/>
          <w:iCs/>
          <w:sz w:val="20"/>
          <w:szCs w:val="20"/>
          <w:lang w:eastAsia="nl-NL"/>
        </w:rPr>
        <w:t xml:space="preserve">ijlagen bij het </w:t>
      </w:r>
      <w:r w:rsidR="009B5C7F" w:rsidRPr="003D5173">
        <w:rPr>
          <w:rFonts w:ascii="Arial" w:eastAsia="Times New Roman" w:hAnsi="Arial" w:cs="Arial"/>
          <w:bCs/>
          <w:iCs/>
          <w:sz w:val="20"/>
          <w:szCs w:val="20"/>
          <w:lang w:eastAsia="nl-NL"/>
        </w:rPr>
        <w:t>a</w:t>
      </w:r>
      <w:r w:rsidR="009C2FB5" w:rsidRPr="003D5173">
        <w:rPr>
          <w:rFonts w:ascii="Arial" w:eastAsia="Times New Roman" w:hAnsi="Arial" w:cs="Arial"/>
          <w:bCs/>
          <w:iCs/>
          <w:sz w:val="20"/>
          <w:szCs w:val="20"/>
          <w:lang w:eastAsia="nl-NL"/>
        </w:rPr>
        <w:t>anmeldingsdocument</w:t>
      </w:r>
      <w:r w:rsidR="009B5C7F" w:rsidRPr="003D5173">
        <w:rPr>
          <w:rFonts w:ascii="Arial" w:eastAsia="Times New Roman" w:hAnsi="Arial" w:cs="Arial"/>
          <w:bCs/>
          <w:iCs/>
          <w:sz w:val="20"/>
          <w:szCs w:val="20"/>
          <w:lang w:eastAsia="nl-NL"/>
        </w:rPr>
        <w:t xml:space="preserve"> </w:t>
      </w:r>
      <w:r w:rsidR="00670056" w:rsidRPr="003D5173">
        <w:rPr>
          <w:rFonts w:ascii="Arial" w:eastAsia="Times New Roman" w:hAnsi="Arial" w:cs="Arial"/>
          <w:bCs/>
          <w:iCs/>
          <w:sz w:val="20"/>
          <w:szCs w:val="20"/>
          <w:lang w:eastAsia="nl-NL"/>
        </w:rPr>
        <w:t xml:space="preserve">bestaat uit </w:t>
      </w:r>
      <w:r w:rsidR="004E4DE6" w:rsidRPr="003D5173">
        <w:rPr>
          <w:rFonts w:ascii="Arial" w:eastAsia="Times New Roman" w:hAnsi="Arial" w:cs="Arial"/>
          <w:bCs/>
          <w:iCs/>
          <w:sz w:val="20"/>
          <w:szCs w:val="20"/>
          <w:lang w:eastAsia="nl-NL"/>
        </w:rPr>
        <w:t xml:space="preserve">documenten die </w:t>
      </w:r>
      <w:r w:rsidR="009B5C7F" w:rsidRPr="003D5173">
        <w:rPr>
          <w:rFonts w:ascii="Arial" w:eastAsia="Times New Roman" w:hAnsi="Arial" w:cs="Arial"/>
          <w:bCs/>
          <w:iCs/>
          <w:sz w:val="20"/>
          <w:szCs w:val="20"/>
          <w:lang w:eastAsia="nl-NL"/>
        </w:rPr>
        <w:t xml:space="preserve">samen met </w:t>
      </w:r>
      <w:r w:rsidR="00340693" w:rsidRPr="003D5173">
        <w:rPr>
          <w:rFonts w:ascii="Arial" w:eastAsia="Times New Roman" w:hAnsi="Arial" w:cs="Arial"/>
          <w:bCs/>
          <w:iCs/>
          <w:sz w:val="20"/>
          <w:szCs w:val="20"/>
          <w:lang w:eastAsia="nl-NL"/>
        </w:rPr>
        <w:t xml:space="preserve">de </w:t>
      </w:r>
      <w:r w:rsidR="00960590" w:rsidRPr="003D5173">
        <w:rPr>
          <w:rFonts w:ascii="Arial" w:eastAsia="Times New Roman" w:hAnsi="Arial" w:cs="Arial"/>
          <w:bCs/>
          <w:iCs/>
          <w:sz w:val="20"/>
          <w:szCs w:val="20"/>
          <w:lang w:eastAsia="nl-NL"/>
        </w:rPr>
        <w:t>aanmelding</w:t>
      </w:r>
      <w:r w:rsidR="00340693" w:rsidRPr="003D5173">
        <w:rPr>
          <w:rFonts w:ascii="Arial" w:eastAsia="Times New Roman" w:hAnsi="Arial" w:cs="Arial"/>
          <w:bCs/>
          <w:iCs/>
          <w:sz w:val="20"/>
          <w:szCs w:val="20"/>
          <w:lang w:eastAsia="nl-NL"/>
        </w:rPr>
        <w:t xml:space="preserve"> moeten worden ingediend. Deze </w:t>
      </w:r>
      <w:r w:rsidR="004E4DE6" w:rsidRPr="003D5173">
        <w:rPr>
          <w:rFonts w:ascii="Arial" w:eastAsia="Times New Roman" w:hAnsi="Arial" w:cs="Arial"/>
          <w:bCs/>
          <w:iCs/>
          <w:sz w:val="20"/>
          <w:szCs w:val="20"/>
          <w:lang w:eastAsia="nl-NL"/>
        </w:rPr>
        <w:t xml:space="preserve">moeten worden ondertekend door de tekenbevoegde functionaris. De documenten worden door </w:t>
      </w:r>
      <w:r w:rsidR="009B5C7F" w:rsidRPr="003D5173">
        <w:rPr>
          <w:rFonts w:ascii="Arial" w:eastAsia="Times New Roman" w:hAnsi="Arial" w:cs="Arial"/>
          <w:bCs/>
          <w:iCs/>
          <w:sz w:val="20"/>
          <w:szCs w:val="20"/>
          <w:lang w:eastAsia="nl-NL"/>
        </w:rPr>
        <w:t>aanmelder</w:t>
      </w:r>
      <w:r w:rsidR="004E4DE6" w:rsidRPr="003D5173">
        <w:rPr>
          <w:rFonts w:ascii="Arial" w:eastAsia="Times New Roman" w:hAnsi="Arial" w:cs="Arial"/>
          <w:bCs/>
          <w:iCs/>
          <w:sz w:val="20"/>
          <w:szCs w:val="20"/>
          <w:lang w:eastAsia="nl-NL"/>
        </w:rPr>
        <w:t xml:space="preserve"> uitgeprint, ingevuld en rechtsgeldig ondertekend. Vervolgens worden deze documenten gescand en toegevoegd aan de digitale </w:t>
      </w:r>
      <w:r w:rsidR="009B5C7F" w:rsidRPr="003D5173">
        <w:rPr>
          <w:rFonts w:ascii="Arial" w:eastAsia="Times New Roman" w:hAnsi="Arial" w:cs="Arial"/>
          <w:bCs/>
          <w:iCs/>
          <w:sz w:val="20"/>
          <w:szCs w:val="20"/>
          <w:lang w:eastAsia="nl-NL"/>
        </w:rPr>
        <w:t>a</w:t>
      </w:r>
      <w:r w:rsidR="009C2FB5" w:rsidRPr="003D5173">
        <w:rPr>
          <w:rFonts w:ascii="Arial" w:eastAsia="Times New Roman" w:hAnsi="Arial" w:cs="Arial"/>
          <w:bCs/>
          <w:iCs/>
          <w:sz w:val="20"/>
          <w:szCs w:val="20"/>
          <w:lang w:eastAsia="nl-NL"/>
        </w:rPr>
        <w:t>anmelding</w:t>
      </w:r>
      <w:r w:rsidR="004E4DE6" w:rsidRPr="003D5173">
        <w:rPr>
          <w:rFonts w:ascii="Arial" w:eastAsia="Times New Roman" w:hAnsi="Arial" w:cs="Arial"/>
          <w:bCs/>
          <w:iCs/>
          <w:sz w:val="20"/>
          <w:szCs w:val="20"/>
          <w:lang w:eastAsia="nl-NL"/>
        </w:rPr>
        <w:t xml:space="preserve"> op TenderNed</w:t>
      </w:r>
      <w:r w:rsidR="009A3391" w:rsidRPr="003D5173">
        <w:rPr>
          <w:rFonts w:ascii="Arial" w:eastAsia="Times New Roman" w:hAnsi="Arial" w:cs="Arial"/>
          <w:bCs/>
          <w:iCs/>
          <w:sz w:val="20"/>
          <w:szCs w:val="20"/>
          <w:lang w:eastAsia="nl-NL"/>
        </w:rPr>
        <w:t>, zoals hierboven omschreven</w:t>
      </w:r>
      <w:r w:rsidR="004E4DE6" w:rsidRPr="003D5173">
        <w:rPr>
          <w:rFonts w:ascii="Arial" w:eastAsia="Times New Roman" w:hAnsi="Arial" w:cs="Arial"/>
          <w:bCs/>
          <w:iCs/>
          <w:sz w:val="20"/>
          <w:szCs w:val="20"/>
          <w:lang w:eastAsia="nl-NL"/>
        </w:rPr>
        <w:t xml:space="preserve">. </w:t>
      </w:r>
      <w:r w:rsidR="009B5C7F" w:rsidRPr="003D5173">
        <w:rPr>
          <w:rFonts w:ascii="Arial" w:eastAsia="Times New Roman" w:hAnsi="Arial" w:cs="Arial"/>
          <w:bCs/>
          <w:iCs/>
          <w:sz w:val="20"/>
          <w:szCs w:val="20"/>
          <w:lang w:eastAsia="nl-NL"/>
        </w:rPr>
        <w:t>De gemeente</w:t>
      </w:r>
      <w:r w:rsidR="00670056" w:rsidRPr="003D5173">
        <w:rPr>
          <w:rFonts w:ascii="Arial" w:eastAsia="Times New Roman" w:hAnsi="Arial" w:cs="Arial"/>
          <w:bCs/>
          <w:iCs/>
          <w:sz w:val="20"/>
          <w:szCs w:val="20"/>
          <w:lang w:eastAsia="nl-NL"/>
        </w:rPr>
        <w:t xml:space="preserve"> </w:t>
      </w:r>
      <w:r w:rsidR="004E4DE6" w:rsidRPr="003D5173">
        <w:rPr>
          <w:rFonts w:ascii="Arial" w:eastAsia="Times New Roman" w:hAnsi="Arial" w:cs="Arial"/>
          <w:bCs/>
          <w:iCs/>
          <w:sz w:val="20"/>
          <w:szCs w:val="20"/>
          <w:lang w:eastAsia="nl-NL"/>
        </w:rPr>
        <w:t xml:space="preserve">kan </w:t>
      </w:r>
      <w:r w:rsidR="00E52EFF" w:rsidRPr="003D5173">
        <w:rPr>
          <w:rFonts w:ascii="Arial" w:eastAsia="Times New Roman" w:hAnsi="Arial" w:cs="Arial"/>
          <w:bCs/>
          <w:iCs/>
          <w:sz w:val="20"/>
          <w:szCs w:val="20"/>
          <w:lang w:eastAsia="nl-NL"/>
        </w:rPr>
        <w:t xml:space="preserve">bij gunning verzoeken de </w:t>
      </w:r>
      <w:r w:rsidR="004E4DE6" w:rsidRPr="003D5173">
        <w:rPr>
          <w:rFonts w:ascii="Arial" w:eastAsia="Times New Roman" w:hAnsi="Arial" w:cs="Arial"/>
          <w:bCs/>
          <w:iCs/>
          <w:sz w:val="20"/>
          <w:szCs w:val="20"/>
          <w:lang w:eastAsia="nl-NL"/>
        </w:rPr>
        <w:t xml:space="preserve">originele documenten per post </w:t>
      </w:r>
      <w:r w:rsidR="00E52EFF" w:rsidRPr="003D5173">
        <w:rPr>
          <w:rFonts w:ascii="Arial" w:eastAsia="Times New Roman" w:hAnsi="Arial" w:cs="Arial"/>
          <w:bCs/>
          <w:iCs/>
          <w:sz w:val="20"/>
          <w:szCs w:val="20"/>
          <w:lang w:eastAsia="nl-NL"/>
        </w:rPr>
        <w:t>aan te leveren.</w:t>
      </w:r>
    </w:p>
    <w:p w:rsidR="00466C50" w:rsidRDefault="004E4DE6" w:rsidP="00B478DC">
      <w:pPr>
        <w:pStyle w:val="Kop2"/>
        <w:keepLines w:val="0"/>
        <w:numPr>
          <w:ilvl w:val="2"/>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42" w:name="_Toc526159248"/>
      <w:r w:rsidRPr="003D5173">
        <w:rPr>
          <w:rFonts w:ascii="Arial" w:eastAsia="Times New Roman" w:hAnsi="Arial" w:cs="Arial"/>
          <w:b w:val="0"/>
          <w:color w:val="729928" w:themeColor="accent1" w:themeShade="BF"/>
          <w:sz w:val="20"/>
          <w:szCs w:val="20"/>
        </w:rPr>
        <w:t xml:space="preserve">Ondertekening digitale </w:t>
      </w:r>
      <w:r w:rsidR="009C2FB5" w:rsidRPr="003D5173">
        <w:rPr>
          <w:rFonts w:ascii="Arial" w:eastAsia="Times New Roman" w:hAnsi="Arial" w:cs="Arial"/>
          <w:b w:val="0"/>
          <w:color w:val="729928" w:themeColor="accent1" w:themeShade="BF"/>
          <w:sz w:val="20"/>
          <w:szCs w:val="20"/>
        </w:rPr>
        <w:t>aanmelding en opening</w:t>
      </w:r>
      <w:bookmarkEnd w:id="42"/>
    </w:p>
    <w:p w:rsidR="00466C50" w:rsidRPr="00566FDE" w:rsidRDefault="00566FDE" w:rsidP="00566FDE">
      <w:pPr>
        <w:spacing w:line="360" w:lineRule="auto"/>
        <w:jc w:val="both"/>
        <w:rPr>
          <w:rFonts w:ascii="Arial" w:eastAsia="Times New Roman" w:hAnsi="Arial" w:cs="Arial"/>
          <w:bCs/>
          <w:iCs/>
          <w:sz w:val="20"/>
          <w:szCs w:val="20"/>
          <w:lang w:eastAsia="nl-NL"/>
        </w:rPr>
      </w:pPr>
      <w:r w:rsidRPr="00566FDE">
        <w:rPr>
          <w:rFonts w:ascii="Arial" w:hAnsi="Arial" w:cs="Arial"/>
          <w:sz w:val="20"/>
          <w:szCs w:val="20"/>
        </w:rPr>
        <w:t xml:space="preserve">De </w:t>
      </w:r>
      <w:r w:rsidR="004E4DE6" w:rsidRPr="00566FDE">
        <w:rPr>
          <w:rFonts w:ascii="Arial" w:eastAsia="Times New Roman" w:hAnsi="Arial" w:cs="Arial"/>
          <w:bCs/>
          <w:iCs/>
          <w:sz w:val="20"/>
          <w:szCs w:val="20"/>
          <w:lang w:eastAsia="nl-NL"/>
        </w:rPr>
        <w:t xml:space="preserve">digitale </w:t>
      </w:r>
      <w:r w:rsidR="009B5C7F" w:rsidRPr="00566FDE">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w:t>
      </w:r>
      <w:r w:rsidR="004E4DE6" w:rsidRPr="00566FDE">
        <w:rPr>
          <w:rFonts w:ascii="Arial" w:eastAsia="Times New Roman" w:hAnsi="Arial" w:cs="Arial"/>
          <w:bCs/>
          <w:iCs/>
          <w:sz w:val="20"/>
          <w:szCs w:val="20"/>
          <w:lang w:eastAsia="nl-NL"/>
        </w:rPr>
        <w:t xml:space="preserve"> die wordt aangeleverd via TenderNed wordt voorzien van een elektronische handtekening. </w:t>
      </w:r>
      <w:r w:rsidR="00340693" w:rsidRPr="00566FDE">
        <w:rPr>
          <w:rFonts w:ascii="Arial" w:eastAsia="Times New Roman" w:hAnsi="Arial" w:cs="Arial"/>
          <w:bCs/>
          <w:iCs/>
          <w:sz w:val="20"/>
          <w:szCs w:val="20"/>
          <w:lang w:eastAsia="nl-NL"/>
        </w:rPr>
        <w:t xml:space="preserve"> </w:t>
      </w:r>
      <w:r w:rsidR="009B5C7F" w:rsidRPr="00566FDE">
        <w:rPr>
          <w:rFonts w:ascii="Arial" w:eastAsia="Times New Roman" w:hAnsi="Arial" w:cs="Arial"/>
          <w:bCs/>
          <w:iCs/>
          <w:sz w:val="20"/>
          <w:szCs w:val="20"/>
          <w:lang w:eastAsia="nl-NL"/>
        </w:rPr>
        <w:t>Aanmelder</w:t>
      </w:r>
      <w:r w:rsidR="004E4DE6" w:rsidRPr="00566FDE">
        <w:rPr>
          <w:rFonts w:ascii="Arial" w:eastAsia="Times New Roman" w:hAnsi="Arial" w:cs="Arial"/>
          <w:bCs/>
          <w:iCs/>
          <w:sz w:val="20"/>
          <w:szCs w:val="20"/>
          <w:lang w:eastAsia="nl-NL"/>
        </w:rPr>
        <w:t xml:space="preserve"> heeft een gebruikersnaam en wachtwoord nodig om in te loggen op TenderNed. Bij het indienen van de </w:t>
      </w:r>
      <w:r w:rsidR="0078701F">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w:t>
      </w:r>
      <w:r w:rsidR="004E4DE6" w:rsidRPr="00566FDE">
        <w:rPr>
          <w:rFonts w:ascii="Arial" w:eastAsia="Times New Roman" w:hAnsi="Arial" w:cs="Arial"/>
          <w:bCs/>
          <w:iCs/>
          <w:sz w:val="20"/>
          <w:szCs w:val="20"/>
          <w:lang w:eastAsia="nl-NL"/>
        </w:rPr>
        <w:t xml:space="preserve"> wordt een elektronische handtekening geplaatst door middel van een transactiecode (TAN) via een sms naar een mobiele telefoon. Door het invoeren van </w:t>
      </w:r>
      <w:r w:rsidR="004E4DE6" w:rsidRPr="00566FDE">
        <w:rPr>
          <w:rFonts w:ascii="Arial" w:eastAsia="Times New Roman" w:hAnsi="Arial" w:cs="Arial"/>
          <w:bCs/>
          <w:iCs/>
          <w:sz w:val="20"/>
          <w:szCs w:val="20"/>
          <w:lang w:eastAsia="nl-NL"/>
        </w:rPr>
        <w:lastRenderedPageBreak/>
        <w:t>de transactiecode vindt eerst authenticatie plaats en vervolgens wordt de elektro</w:t>
      </w:r>
      <w:r w:rsidRPr="00566FDE">
        <w:rPr>
          <w:rFonts w:ascii="Arial" w:eastAsia="Times New Roman" w:hAnsi="Arial" w:cs="Arial"/>
          <w:bCs/>
          <w:iCs/>
          <w:sz w:val="20"/>
          <w:szCs w:val="20"/>
          <w:lang w:eastAsia="nl-NL"/>
        </w:rPr>
        <w:t>nische handtekening geplaatst.</w:t>
      </w:r>
    </w:p>
    <w:p w:rsidR="00E23F11" w:rsidRPr="00566FDE" w:rsidRDefault="00566FDE" w:rsidP="00566FDE">
      <w:pPr>
        <w:spacing w:line="360" w:lineRule="auto"/>
        <w:jc w:val="both"/>
        <w:rPr>
          <w:rFonts w:ascii="Arial" w:eastAsia="Times New Roman" w:hAnsi="Arial" w:cs="Arial"/>
          <w:bCs/>
          <w:iCs/>
          <w:sz w:val="20"/>
          <w:szCs w:val="20"/>
          <w:lang w:eastAsia="nl-NL"/>
        </w:rPr>
      </w:pPr>
      <w:r w:rsidRPr="00566FDE">
        <w:rPr>
          <w:rFonts w:ascii="Arial" w:eastAsia="Times New Roman" w:hAnsi="Arial" w:cs="Arial"/>
          <w:bCs/>
          <w:iCs/>
          <w:sz w:val="20"/>
          <w:szCs w:val="20"/>
          <w:lang w:eastAsia="nl-NL"/>
        </w:rPr>
        <w:t>D</w:t>
      </w:r>
      <w:r w:rsidR="009C2FB5" w:rsidRPr="00566FDE">
        <w:rPr>
          <w:rFonts w:ascii="Arial" w:eastAsia="Times New Roman" w:hAnsi="Arial" w:cs="Arial"/>
          <w:bCs/>
          <w:iCs/>
          <w:sz w:val="20"/>
          <w:szCs w:val="20"/>
          <w:lang w:eastAsia="nl-NL"/>
        </w:rPr>
        <w:t>e gemeente</w:t>
      </w:r>
      <w:r w:rsidR="004E4DE6" w:rsidRPr="00566FDE">
        <w:rPr>
          <w:rFonts w:ascii="Arial" w:eastAsia="Times New Roman" w:hAnsi="Arial" w:cs="Arial"/>
          <w:bCs/>
          <w:iCs/>
          <w:sz w:val="20"/>
          <w:szCs w:val="20"/>
          <w:lang w:eastAsia="nl-NL"/>
        </w:rPr>
        <w:t xml:space="preserve"> opent de kluis op TenderNed aansluitend </w:t>
      </w:r>
      <w:r w:rsidR="009C2FB5" w:rsidRPr="00566FDE">
        <w:rPr>
          <w:rFonts w:ascii="Arial" w:eastAsia="Times New Roman" w:hAnsi="Arial" w:cs="Arial"/>
          <w:bCs/>
          <w:iCs/>
          <w:sz w:val="20"/>
          <w:szCs w:val="20"/>
          <w:lang w:eastAsia="nl-NL"/>
        </w:rPr>
        <w:t>vanaf</w:t>
      </w:r>
      <w:r w:rsidR="004E4DE6" w:rsidRPr="00566FDE">
        <w:rPr>
          <w:rFonts w:ascii="Arial" w:eastAsia="Times New Roman" w:hAnsi="Arial" w:cs="Arial"/>
          <w:bCs/>
          <w:iCs/>
          <w:sz w:val="20"/>
          <w:szCs w:val="20"/>
          <w:lang w:eastAsia="nl-NL"/>
        </w:rPr>
        <w:t xml:space="preserve"> het tijdstip van </w:t>
      </w:r>
      <w:r w:rsidR="009B5C7F" w:rsidRPr="00566FDE">
        <w:rPr>
          <w:rFonts w:ascii="Arial" w:eastAsia="Times New Roman" w:hAnsi="Arial" w:cs="Arial"/>
          <w:bCs/>
          <w:iCs/>
          <w:sz w:val="20"/>
          <w:szCs w:val="20"/>
          <w:lang w:eastAsia="nl-NL"/>
        </w:rPr>
        <w:t xml:space="preserve">het beoordelen van </w:t>
      </w:r>
      <w:r w:rsidR="004E4DE6" w:rsidRPr="00566FDE">
        <w:rPr>
          <w:rFonts w:ascii="Arial" w:eastAsia="Times New Roman" w:hAnsi="Arial" w:cs="Arial"/>
          <w:bCs/>
          <w:iCs/>
          <w:sz w:val="20"/>
          <w:szCs w:val="20"/>
          <w:lang w:eastAsia="nl-NL"/>
        </w:rPr>
        <w:t xml:space="preserve">de </w:t>
      </w:r>
      <w:r w:rsidR="009C2FB5" w:rsidRPr="00566FDE">
        <w:rPr>
          <w:rFonts w:ascii="Arial" w:eastAsia="Times New Roman" w:hAnsi="Arial" w:cs="Arial"/>
          <w:bCs/>
          <w:iCs/>
          <w:sz w:val="20"/>
          <w:szCs w:val="20"/>
          <w:lang w:eastAsia="nl-NL"/>
        </w:rPr>
        <w:t xml:space="preserve">eerste </w:t>
      </w:r>
      <w:r w:rsidR="009B5C7F" w:rsidRPr="00566FDE">
        <w:rPr>
          <w:rFonts w:ascii="Arial" w:eastAsia="Times New Roman" w:hAnsi="Arial" w:cs="Arial"/>
          <w:bCs/>
          <w:iCs/>
          <w:sz w:val="20"/>
          <w:szCs w:val="20"/>
          <w:lang w:eastAsia="nl-NL"/>
        </w:rPr>
        <w:t>aanmelding</w:t>
      </w:r>
      <w:r w:rsidR="009C2FB5" w:rsidRPr="00566FDE">
        <w:rPr>
          <w:rFonts w:ascii="Arial" w:eastAsia="Times New Roman" w:hAnsi="Arial" w:cs="Arial"/>
          <w:bCs/>
          <w:iCs/>
          <w:sz w:val="20"/>
          <w:szCs w:val="20"/>
          <w:lang w:eastAsia="nl-NL"/>
        </w:rPr>
        <w:t>,</w:t>
      </w:r>
      <w:r w:rsidR="004E4DE6" w:rsidRPr="00566FDE">
        <w:rPr>
          <w:rFonts w:ascii="Arial" w:eastAsia="Times New Roman" w:hAnsi="Arial" w:cs="Arial"/>
          <w:bCs/>
          <w:iCs/>
          <w:sz w:val="20"/>
          <w:szCs w:val="20"/>
          <w:lang w:eastAsia="nl-NL"/>
        </w:rPr>
        <w:t xml:space="preserve"> zoals </w:t>
      </w:r>
      <w:r w:rsidR="00D57412" w:rsidRPr="00566FDE">
        <w:rPr>
          <w:rFonts w:ascii="Arial" w:eastAsia="Times New Roman" w:hAnsi="Arial" w:cs="Arial"/>
          <w:bCs/>
          <w:iCs/>
          <w:sz w:val="20"/>
          <w:szCs w:val="20"/>
          <w:lang w:eastAsia="nl-NL"/>
        </w:rPr>
        <w:t xml:space="preserve">in </w:t>
      </w:r>
      <w:r w:rsidR="009C2FB5" w:rsidRPr="00566FDE">
        <w:rPr>
          <w:rFonts w:ascii="Arial" w:eastAsia="Times New Roman" w:hAnsi="Arial" w:cs="Arial"/>
          <w:bCs/>
          <w:iCs/>
          <w:sz w:val="20"/>
          <w:szCs w:val="20"/>
          <w:lang w:eastAsia="nl-NL"/>
        </w:rPr>
        <w:t>hiervoor</w:t>
      </w:r>
      <w:r w:rsidR="00D57412" w:rsidRPr="00566FDE">
        <w:rPr>
          <w:rFonts w:ascii="Arial" w:eastAsia="Times New Roman" w:hAnsi="Arial" w:cs="Arial"/>
          <w:bCs/>
          <w:iCs/>
          <w:sz w:val="20"/>
          <w:szCs w:val="20"/>
          <w:lang w:eastAsia="nl-NL"/>
        </w:rPr>
        <w:t xml:space="preserve"> </w:t>
      </w:r>
      <w:r w:rsidR="004E4DE6" w:rsidRPr="00566FDE">
        <w:rPr>
          <w:rFonts w:ascii="Arial" w:eastAsia="Times New Roman" w:hAnsi="Arial" w:cs="Arial"/>
          <w:bCs/>
          <w:iCs/>
          <w:sz w:val="20"/>
          <w:szCs w:val="20"/>
          <w:lang w:eastAsia="nl-NL"/>
        </w:rPr>
        <w:t>vermeld.</w:t>
      </w:r>
      <w:r w:rsidR="009B5C7F" w:rsidRPr="00566FDE">
        <w:rPr>
          <w:rFonts w:ascii="Arial" w:eastAsia="Times New Roman" w:hAnsi="Arial" w:cs="Arial"/>
          <w:bCs/>
          <w:iCs/>
          <w:sz w:val="20"/>
          <w:szCs w:val="20"/>
          <w:lang w:eastAsia="nl-NL"/>
        </w:rPr>
        <w:t xml:space="preserve"> </w:t>
      </w:r>
      <w:r w:rsidR="00E449E5" w:rsidRPr="00566FDE">
        <w:rPr>
          <w:rFonts w:ascii="Arial" w:eastAsia="Times New Roman" w:hAnsi="Arial" w:cs="Arial"/>
          <w:bCs/>
          <w:iCs/>
          <w:sz w:val="20"/>
          <w:szCs w:val="20"/>
          <w:lang w:eastAsia="nl-NL"/>
        </w:rPr>
        <w:t xml:space="preserve">Na opening van de kluis </w:t>
      </w:r>
      <w:r w:rsidR="009B5C7F" w:rsidRPr="00566FDE">
        <w:rPr>
          <w:rFonts w:ascii="Arial" w:eastAsia="Times New Roman" w:hAnsi="Arial" w:cs="Arial"/>
          <w:bCs/>
          <w:iCs/>
          <w:sz w:val="20"/>
          <w:szCs w:val="20"/>
          <w:lang w:eastAsia="nl-NL"/>
        </w:rPr>
        <w:t xml:space="preserve">en telkens daarna </w:t>
      </w:r>
      <w:r w:rsidR="004E4DE6" w:rsidRPr="00566FDE">
        <w:rPr>
          <w:rFonts w:ascii="Arial" w:eastAsia="Times New Roman" w:hAnsi="Arial" w:cs="Arial"/>
          <w:bCs/>
          <w:iCs/>
          <w:sz w:val="20"/>
          <w:szCs w:val="20"/>
          <w:lang w:eastAsia="nl-NL"/>
        </w:rPr>
        <w:t>wordt een proces-verbaal</w:t>
      </w:r>
      <w:r w:rsidR="00E449E5" w:rsidRPr="00566FDE">
        <w:rPr>
          <w:rFonts w:ascii="Arial" w:eastAsia="Times New Roman" w:hAnsi="Arial" w:cs="Arial"/>
          <w:bCs/>
          <w:iCs/>
          <w:sz w:val="20"/>
          <w:szCs w:val="20"/>
          <w:lang w:eastAsia="nl-NL"/>
        </w:rPr>
        <w:t xml:space="preserve"> opgesteld</w:t>
      </w:r>
      <w:r w:rsidR="009B5C7F" w:rsidRPr="00566FDE">
        <w:rPr>
          <w:rFonts w:ascii="Arial" w:eastAsia="Times New Roman" w:hAnsi="Arial" w:cs="Arial"/>
          <w:bCs/>
          <w:iCs/>
          <w:sz w:val="20"/>
          <w:szCs w:val="20"/>
          <w:lang w:eastAsia="nl-NL"/>
        </w:rPr>
        <w:t>/bijgewerkt</w:t>
      </w:r>
      <w:r w:rsidR="004E4DE6" w:rsidRPr="00566FDE">
        <w:rPr>
          <w:rFonts w:ascii="Arial" w:eastAsia="Times New Roman" w:hAnsi="Arial" w:cs="Arial"/>
          <w:bCs/>
          <w:iCs/>
          <w:sz w:val="20"/>
          <w:szCs w:val="20"/>
          <w:lang w:eastAsia="nl-NL"/>
        </w:rPr>
        <w:t xml:space="preserve"> waarin de namen van de </w:t>
      </w:r>
      <w:r w:rsidR="009B5C7F" w:rsidRPr="00566FDE">
        <w:rPr>
          <w:rFonts w:ascii="Arial" w:eastAsia="Times New Roman" w:hAnsi="Arial" w:cs="Arial"/>
          <w:bCs/>
          <w:iCs/>
          <w:sz w:val="20"/>
          <w:szCs w:val="20"/>
          <w:lang w:eastAsia="nl-NL"/>
        </w:rPr>
        <w:t>aanmelder</w:t>
      </w:r>
      <w:r w:rsidR="004E4DE6" w:rsidRPr="00566FDE">
        <w:rPr>
          <w:rFonts w:ascii="Arial" w:eastAsia="Times New Roman" w:hAnsi="Arial" w:cs="Arial"/>
          <w:bCs/>
          <w:iCs/>
          <w:sz w:val="20"/>
          <w:szCs w:val="20"/>
          <w:lang w:eastAsia="nl-NL"/>
        </w:rPr>
        <w:t xml:space="preserve">s </w:t>
      </w:r>
      <w:r w:rsidR="00E449E5" w:rsidRPr="00566FDE">
        <w:rPr>
          <w:rFonts w:ascii="Arial" w:eastAsia="Times New Roman" w:hAnsi="Arial" w:cs="Arial"/>
          <w:bCs/>
          <w:iCs/>
          <w:sz w:val="20"/>
          <w:szCs w:val="20"/>
          <w:lang w:eastAsia="nl-NL"/>
        </w:rPr>
        <w:t xml:space="preserve">worden opgenomen. Dit proces-verbaal </w:t>
      </w:r>
      <w:r w:rsidR="009B5C7F" w:rsidRPr="00566FDE">
        <w:rPr>
          <w:rFonts w:ascii="Arial" w:eastAsia="Times New Roman" w:hAnsi="Arial" w:cs="Arial"/>
          <w:bCs/>
          <w:iCs/>
          <w:sz w:val="20"/>
          <w:szCs w:val="20"/>
          <w:lang w:eastAsia="nl-NL"/>
        </w:rPr>
        <w:t>staat doorlopend digitaal ter beschikking</w:t>
      </w:r>
      <w:r w:rsidR="004E4DE6" w:rsidRPr="00566FDE">
        <w:rPr>
          <w:rFonts w:ascii="Arial" w:eastAsia="Times New Roman" w:hAnsi="Arial" w:cs="Arial"/>
          <w:bCs/>
          <w:iCs/>
          <w:sz w:val="20"/>
          <w:szCs w:val="20"/>
          <w:lang w:eastAsia="nl-NL"/>
        </w:rPr>
        <w:t xml:space="preserve"> aan de </w:t>
      </w:r>
      <w:r w:rsidR="00BD4A75" w:rsidRPr="00566FDE">
        <w:rPr>
          <w:rFonts w:ascii="Arial" w:eastAsia="Times New Roman" w:hAnsi="Arial" w:cs="Arial"/>
          <w:bCs/>
          <w:iCs/>
          <w:sz w:val="20"/>
          <w:szCs w:val="20"/>
          <w:lang w:eastAsia="nl-NL"/>
        </w:rPr>
        <w:t>a</w:t>
      </w:r>
      <w:r w:rsidR="009B5C7F" w:rsidRPr="00566FDE">
        <w:rPr>
          <w:rFonts w:ascii="Arial" w:eastAsia="Times New Roman" w:hAnsi="Arial" w:cs="Arial"/>
          <w:bCs/>
          <w:iCs/>
          <w:sz w:val="20"/>
          <w:szCs w:val="20"/>
          <w:lang w:eastAsia="nl-NL"/>
        </w:rPr>
        <w:t>anmelder</w:t>
      </w:r>
      <w:r w:rsidR="004E4DE6" w:rsidRPr="00566FDE">
        <w:rPr>
          <w:rFonts w:ascii="Arial" w:eastAsia="Times New Roman" w:hAnsi="Arial" w:cs="Arial"/>
          <w:bCs/>
          <w:iCs/>
          <w:sz w:val="20"/>
          <w:szCs w:val="20"/>
          <w:lang w:eastAsia="nl-NL"/>
        </w:rPr>
        <w:t xml:space="preserve">s. </w:t>
      </w:r>
      <w:bookmarkStart w:id="43" w:name="_Toc465760335"/>
    </w:p>
    <w:p w:rsidR="00E23F11" w:rsidRDefault="008319C5"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44" w:name="_Toc525035153"/>
      <w:bookmarkStart w:id="45" w:name="_Toc526159249"/>
      <w:r w:rsidRPr="003D5173">
        <w:rPr>
          <w:rFonts w:ascii="Arial" w:eastAsia="Times New Roman" w:hAnsi="Arial" w:cs="Arial"/>
          <w:b w:val="0"/>
          <w:color w:val="729928" w:themeColor="accent1" w:themeShade="BF"/>
          <w:sz w:val="20"/>
          <w:szCs w:val="20"/>
        </w:rPr>
        <w:t>A</w:t>
      </w:r>
      <w:r w:rsidR="004E4DE6" w:rsidRPr="003D5173">
        <w:rPr>
          <w:rFonts w:ascii="Arial" w:eastAsia="Times New Roman" w:hAnsi="Arial" w:cs="Arial"/>
          <w:b w:val="0"/>
          <w:color w:val="729928" w:themeColor="accent1" w:themeShade="BF"/>
          <w:sz w:val="20"/>
          <w:szCs w:val="20"/>
        </w:rPr>
        <w:t xml:space="preserve">anvulling </w:t>
      </w:r>
      <w:r w:rsidR="00974C83" w:rsidRPr="003D5173">
        <w:rPr>
          <w:rFonts w:ascii="Arial" w:eastAsia="Times New Roman" w:hAnsi="Arial" w:cs="Arial"/>
          <w:b w:val="0"/>
          <w:color w:val="729928" w:themeColor="accent1" w:themeShade="BF"/>
          <w:sz w:val="20"/>
          <w:szCs w:val="20"/>
        </w:rPr>
        <w:t xml:space="preserve">en wijzing </w:t>
      </w:r>
      <w:r w:rsidR="004E4DE6" w:rsidRPr="003D5173">
        <w:rPr>
          <w:rFonts w:ascii="Arial" w:eastAsia="Times New Roman" w:hAnsi="Arial" w:cs="Arial"/>
          <w:b w:val="0"/>
          <w:color w:val="729928" w:themeColor="accent1" w:themeShade="BF"/>
          <w:sz w:val="20"/>
          <w:szCs w:val="20"/>
        </w:rPr>
        <w:t xml:space="preserve">van de </w:t>
      </w:r>
      <w:r w:rsidR="009C2FB5" w:rsidRPr="003D5173">
        <w:rPr>
          <w:rFonts w:ascii="Arial" w:eastAsia="Times New Roman" w:hAnsi="Arial" w:cs="Arial"/>
          <w:b w:val="0"/>
          <w:color w:val="729928" w:themeColor="accent1" w:themeShade="BF"/>
          <w:sz w:val="20"/>
          <w:szCs w:val="20"/>
        </w:rPr>
        <w:t>Aanmelding</w:t>
      </w:r>
      <w:bookmarkEnd w:id="43"/>
      <w:bookmarkEnd w:id="44"/>
      <w:bookmarkEnd w:id="45"/>
    </w:p>
    <w:p w:rsidR="008319C5" w:rsidRPr="00566FDE" w:rsidRDefault="00566FDE" w:rsidP="00566FDE">
      <w:pPr>
        <w:spacing w:line="360" w:lineRule="auto"/>
        <w:jc w:val="both"/>
        <w:rPr>
          <w:rFonts w:ascii="Arial" w:eastAsia="Times New Roman" w:hAnsi="Arial" w:cs="Arial"/>
          <w:bCs/>
          <w:iCs/>
          <w:sz w:val="20"/>
          <w:szCs w:val="20"/>
          <w:lang w:eastAsia="nl-NL"/>
        </w:rPr>
      </w:pPr>
      <w:r w:rsidRPr="00566FDE">
        <w:rPr>
          <w:rFonts w:ascii="Arial" w:hAnsi="Arial" w:cs="Arial"/>
          <w:sz w:val="20"/>
          <w:szCs w:val="20"/>
        </w:rPr>
        <w:t>D</w:t>
      </w:r>
      <w:r w:rsidR="008319C5" w:rsidRPr="00566FDE">
        <w:rPr>
          <w:rFonts w:ascii="Arial" w:eastAsia="Times New Roman" w:hAnsi="Arial" w:cs="Arial"/>
          <w:bCs/>
          <w:iCs/>
          <w:sz w:val="20"/>
          <w:szCs w:val="20"/>
          <w:lang w:eastAsia="nl-NL"/>
        </w:rPr>
        <w:t>e gemeente gaat bij de beoordeling van de aanmeldingen uit van de (volledigheid en juistheid van de) gegevens zoals die door de aanmelders zijn verstrekt. Het is de verantwoordelijkheid van de aanmelders om hetgeen in het aanmeldingsdocument</w:t>
      </w:r>
      <w:r w:rsidR="00BD4A75" w:rsidRPr="00566FDE">
        <w:rPr>
          <w:rFonts w:ascii="Arial" w:eastAsia="Times New Roman" w:hAnsi="Arial" w:cs="Arial"/>
          <w:bCs/>
          <w:iCs/>
          <w:sz w:val="20"/>
          <w:szCs w:val="20"/>
          <w:lang w:eastAsia="nl-NL"/>
        </w:rPr>
        <w:t xml:space="preserve"> </w:t>
      </w:r>
      <w:r w:rsidR="008319C5" w:rsidRPr="00566FDE">
        <w:rPr>
          <w:rFonts w:ascii="Arial" w:eastAsia="Times New Roman" w:hAnsi="Arial" w:cs="Arial"/>
          <w:bCs/>
          <w:iCs/>
          <w:sz w:val="20"/>
          <w:szCs w:val="20"/>
          <w:lang w:eastAsia="nl-NL"/>
        </w:rPr>
        <w:t>wordt gevraagd zo juist, volledig en duidelijk mogelijk te beantwoorden.</w:t>
      </w:r>
    </w:p>
    <w:p w:rsidR="00BD4A75" w:rsidRPr="00BD4A75" w:rsidRDefault="00566FDE" w:rsidP="00566FDE">
      <w:pPr>
        <w:spacing w:line="360" w:lineRule="auto"/>
        <w:jc w:val="both"/>
        <w:rPr>
          <w:rFonts w:ascii="Calibri" w:eastAsia="Times New Roman" w:hAnsi="Calibri" w:cs="Times New Roman"/>
          <w:bCs/>
          <w:iCs/>
          <w:sz w:val="2"/>
          <w:szCs w:val="8"/>
          <w:lang w:eastAsia="nl-NL"/>
        </w:rPr>
      </w:pPr>
      <w:r w:rsidRPr="00566FDE">
        <w:rPr>
          <w:rFonts w:ascii="Arial" w:eastAsia="Times New Roman" w:hAnsi="Arial" w:cs="Arial"/>
          <w:bCs/>
          <w:iCs/>
          <w:sz w:val="20"/>
          <w:szCs w:val="20"/>
          <w:lang w:eastAsia="nl-NL"/>
        </w:rPr>
        <w:t>G</w:t>
      </w:r>
      <w:r w:rsidR="00974C83" w:rsidRPr="00566FDE">
        <w:rPr>
          <w:rFonts w:ascii="Arial" w:eastAsia="Times New Roman" w:hAnsi="Arial" w:cs="Arial"/>
          <w:bCs/>
          <w:iCs/>
          <w:sz w:val="20"/>
          <w:szCs w:val="20"/>
          <w:lang w:eastAsia="nl-NL"/>
        </w:rPr>
        <w:t>ezien de aard van de Open Houseprocedure en het open karakter daarvan is het een aanmelder doorlopend toegestaan een aanmelding in te dienen tot het</w:t>
      </w:r>
      <w:r w:rsidR="0078701F">
        <w:rPr>
          <w:rFonts w:ascii="Arial" w:eastAsia="Times New Roman" w:hAnsi="Arial" w:cs="Arial"/>
          <w:bCs/>
          <w:iCs/>
          <w:sz w:val="20"/>
          <w:szCs w:val="20"/>
          <w:lang w:eastAsia="nl-NL"/>
        </w:rPr>
        <w:t xml:space="preserve"> einde van de looptijd van het s</w:t>
      </w:r>
      <w:r w:rsidR="00974C83" w:rsidRPr="00566FDE">
        <w:rPr>
          <w:rFonts w:ascii="Arial" w:eastAsia="Times New Roman" w:hAnsi="Arial" w:cs="Arial"/>
          <w:bCs/>
          <w:iCs/>
          <w:sz w:val="20"/>
          <w:szCs w:val="20"/>
          <w:lang w:eastAsia="nl-NL"/>
        </w:rPr>
        <w:t>amenwerkingsconvenant (</w:t>
      </w:r>
      <w:r w:rsidR="0078701F">
        <w:rPr>
          <w:rFonts w:ascii="Arial" w:eastAsia="Times New Roman" w:hAnsi="Arial" w:cs="Arial"/>
          <w:bCs/>
          <w:iCs/>
          <w:sz w:val="20"/>
          <w:szCs w:val="20"/>
          <w:lang w:eastAsia="nl-NL"/>
        </w:rPr>
        <w:t>dat</w:t>
      </w:r>
      <w:r w:rsidR="00974C83" w:rsidRPr="00566FDE">
        <w:rPr>
          <w:rFonts w:ascii="Arial" w:eastAsia="Times New Roman" w:hAnsi="Arial" w:cs="Arial"/>
          <w:bCs/>
          <w:iCs/>
          <w:sz w:val="20"/>
          <w:szCs w:val="20"/>
          <w:lang w:eastAsia="nl-NL"/>
        </w:rPr>
        <w:t xml:space="preserve"> voor alle aanbieders gelijk is). Het herstellen, aanvullen of wijzigen van een ingediende aanmelding is dus mogelijk, maar wordt dan gezien als </w:t>
      </w:r>
      <w:r w:rsidR="008319C5" w:rsidRPr="00566FDE">
        <w:rPr>
          <w:rFonts w:ascii="Arial" w:eastAsia="Times New Roman" w:hAnsi="Arial" w:cs="Arial"/>
          <w:bCs/>
          <w:iCs/>
          <w:sz w:val="20"/>
          <w:szCs w:val="20"/>
          <w:lang w:eastAsia="nl-NL"/>
        </w:rPr>
        <w:t xml:space="preserve">het indienen van </w:t>
      </w:r>
      <w:r w:rsidR="00974C83" w:rsidRPr="00566FDE">
        <w:rPr>
          <w:rFonts w:ascii="Arial" w:eastAsia="Times New Roman" w:hAnsi="Arial" w:cs="Arial"/>
          <w:bCs/>
          <w:iCs/>
          <w:sz w:val="20"/>
          <w:szCs w:val="20"/>
          <w:lang w:eastAsia="nl-NL"/>
        </w:rPr>
        <w:t xml:space="preserve">een nieuwe aanmelding, waardoor een nieuwe termijn voor beoordeling gaat lopen. </w:t>
      </w:r>
    </w:p>
    <w:p w:rsidR="004E4DE6" w:rsidRDefault="004E4DE6"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46" w:name="_Toc465760336"/>
      <w:bookmarkStart w:id="47" w:name="_Toc525035154"/>
      <w:bookmarkStart w:id="48" w:name="_Toc526159250"/>
      <w:r w:rsidRPr="00566FDE">
        <w:rPr>
          <w:rFonts w:ascii="Arial" w:eastAsia="Times New Roman" w:hAnsi="Arial" w:cs="Arial"/>
          <w:b w:val="0"/>
          <w:color w:val="729928" w:themeColor="accent1" w:themeShade="BF"/>
          <w:sz w:val="20"/>
          <w:szCs w:val="20"/>
        </w:rPr>
        <w:t xml:space="preserve">Ongeldige </w:t>
      </w:r>
      <w:r w:rsidR="0078701F">
        <w:rPr>
          <w:rFonts w:ascii="Arial" w:eastAsia="Times New Roman" w:hAnsi="Arial" w:cs="Arial"/>
          <w:b w:val="0"/>
          <w:color w:val="729928" w:themeColor="accent1" w:themeShade="BF"/>
          <w:sz w:val="20"/>
          <w:szCs w:val="20"/>
        </w:rPr>
        <w:t>a</w:t>
      </w:r>
      <w:r w:rsidR="009C2FB5" w:rsidRPr="00566FDE">
        <w:rPr>
          <w:rFonts w:ascii="Arial" w:eastAsia="Times New Roman" w:hAnsi="Arial" w:cs="Arial"/>
          <w:b w:val="0"/>
          <w:color w:val="729928" w:themeColor="accent1" w:themeShade="BF"/>
          <w:sz w:val="20"/>
          <w:szCs w:val="20"/>
        </w:rPr>
        <w:t>anmelding</w:t>
      </w:r>
      <w:r w:rsidRPr="00566FDE">
        <w:rPr>
          <w:rFonts w:ascii="Arial" w:eastAsia="Times New Roman" w:hAnsi="Arial" w:cs="Arial"/>
          <w:b w:val="0"/>
          <w:color w:val="729928" w:themeColor="accent1" w:themeShade="BF"/>
          <w:sz w:val="20"/>
          <w:szCs w:val="20"/>
        </w:rPr>
        <w:t>en</w:t>
      </w:r>
      <w:bookmarkEnd w:id="46"/>
      <w:bookmarkEnd w:id="47"/>
      <w:bookmarkEnd w:id="48"/>
    </w:p>
    <w:p w:rsidR="004E4DE6" w:rsidRPr="00566FDE" w:rsidRDefault="00566FDE" w:rsidP="00566FDE">
      <w:pPr>
        <w:spacing w:line="360" w:lineRule="auto"/>
        <w:jc w:val="both"/>
        <w:rPr>
          <w:rFonts w:ascii="Arial" w:eastAsia="Times New Roman" w:hAnsi="Arial" w:cs="Arial"/>
          <w:bCs/>
          <w:iCs/>
          <w:sz w:val="20"/>
          <w:szCs w:val="20"/>
          <w:lang w:eastAsia="nl-NL"/>
        </w:rPr>
      </w:pPr>
      <w:r w:rsidRPr="00566FDE">
        <w:rPr>
          <w:rFonts w:ascii="Arial" w:hAnsi="Arial" w:cs="Arial"/>
          <w:sz w:val="20"/>
          <w:szCs w:val="20"/>
        </w:rPr>
        <w:t>E</w:t>
      </w:r>
      <w:bookmarkStart w:id="49" w:name="_Toc525035155"/>
      <w:r w:rsidR="004E4DE6" w:rsidRPr="00566FDE">
        <w:rPr>
          <w:rFonts w:ascii="Arial" w:eastAsia="Times New Roman" w:hAnsi="Arial" w:cs="Arial"/>
          <w:bCs/>
          <w:iCs/>
          <w:sz w:val="20"/>
          <w:szCs w:val="20"/>
          <w:lang w:eastAsia="nl-NL"/>
        </w:rPr>
        <w:t xml:space="preserve">en </w:t>
      </w:r>
      <w:r w:rsidR="008319C5" w:rsidRPr="00566FDE">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w:t>
      </w:r>
      <w:r w:rsidR="004E4DE6" w:rsidRPr="00566FDE">
        <w:rPr>
          <w:rFonts w:ascii="Arial" w:eastAsia="Times New Roman" w:hAnsi="Arial" w:cs="Arial"/>
          <w:bCs/>
          <w:iCs/>
          <w:sz w:val="20"/>
          <w:szCs w:val="20"/>
          <w:lang w:eastAsia="nl-NL"/>
        </w:rPr>
        <w:t xml:space="preserve"> die niet voldoet aan hetgeen is gesteld in het </w:t>
      </w:r>
      <w:r w:rsidR="008319C5" w:rsidRPr="00566FDE">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anmeldingsdocument</w:t>
      </w:r>
      <w:r w:rsidR="008319C5" w:rsidRPr="00566FDE">
        <w:rPr>
          <w:rFonts w:ascii="Arial" w:eastAsia="Times New Roman" w:hAnsi="Arial" w:cs="Arial"/>
          <w:bCs/>
          <w:iCs/>
          <w:sz w:val="20"/>
          <w:szCs w:val="20"/>
          <w:lang w:eastAsia="nl-NL"/>
        </w:rPr>
        <w:t xml:space="preserve"> wordt afgewezen</w:t>
      </w:r>
      <w:r w:rsidR="004E4DE6" w:rsidRPr="00566FDE">
        <w:rPr>
          <w:rFonts w:ascii="Arial" w:eastAsia="Times New Roman" w:hAnsi="Arial" w:cs="Arial"/>
          <w:bCs/>
          <w:iCs/>
          <w:sz w:val="20"/>
          <w:szCs w:val="20"/>
          <w:lang w:eastAsia="nl-NL"/>
        </w:rPr>
        <w:t xml:space="preserve">. Eveneens </w:t>
      </w:r>
      <w:r w:rsidR="008319C5" w:rsidRPr="00566FDE">
        <w:rPr>
          <w:rFonts w:ascii="Arial" w:eastAsia="Times New Roman" w:hAnsi="Arial" w:cs="Arial"/>
          <w:bCs/>
          <w:iCs/>
          <w:sz w:val="20"/>
          <w:szCs w:val="20"/>
          <w:lang w:eastAsia="nl-NL"/>
        </w:rPr>
        <w:t>wordt een</w:t>
      </w:r>
      <w:r w:rsidR="004E4DE6" w:rsidRPr="00566FDE">
        <w:rPr>
          <w:rFonts w:ascii="Arial" w:eastAsia="Times New Roman" w:hAnsi="Arial" w:cs="Arial"/>
          <w:bCs/>
          <w:iCs/>
          <w:sz w:val="20"/>
          <w:szCs w:val="20"/>
          <w:lang w:eastAsia="nl-NL"/>
        </w:rPr>
        <w:t xml:space="preserve"> </w:t>
      </w:r>
      <w:r w:rsidR="008319C5" w:rsidRPr="00566FDE">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w:t>
      </w:r>
      <w:r w:rsidR="004E4DE6" w:rsidRPr="00566FDE">
        <w:rPr>
          <w:rFonts w:ascii="Arial" w:eastAsia="Times New Roman" w:hAnsi="Arial" w:cs="Arial"/>
          <w:bCs/>
          <w:iCs/>
          <w:sz w:val="20"/>
          <w:szCs w:val="20"/>
          <w:lang w:eastAsia="nl-NL"/>
        </w:rPr>
        <w:t xml:space="preserve"> </w:t>
      </w:r>
      <w:r w:rsidR="008319C5" w:rsidRPr="00566FDE">
        <w:rPr>
          <w:rFonts w:ascii="Arial" w:eastAsia="Times New Roman" w:hAnsi="Arial" w:cs="Arial"/>
          <w:bCs/>
          <w:iCs/>
          <w:sz w:val="20"/>
          <w:szCs w:val="20"/>
          <w:lang w:eastAsia="nl-NL"/>
        </w:rPr>
        <w:t xml:space="preserve">afgewezen </w:t>
      </w:r>
      <w:r w:rsidR="004E4DE6" w:rsidRPr="00566FDE">
        <w:rPr>
          <w:rFonts w:ascii="Arial" w:eastAsia="Times New Roman" w:hAnsi="Arial" w:cs="Arial"/>
          <w:bCs/>
          <w:iCs/>
          <w:sz w:val="20"/>
          <w:szCs w:val="20"/>
          <w:lang w:eastAsia="nl-NL"/>
        </w:rPr>
        <w:t xml:space="preserve">waaraan één of meer voorwaarden of voorbehouden zijn verbonden. </w:t>
      </w:r>
      <w:r w:rsidR="009B5C7F" w:rsidRPr="00566FDE">
        <w:rPr>
          <w:rFonts w:ascii="Arial" w:eastAsia="Times New Roman" w:hAnsi="Arial" w:cs="Arial"/>
          <w:bCs/>
          <w:iCs/>
          <w:sz w:val="20"/>
          <w:szCs w:val="20"/>
          <w:lang w:eastAsia="nl-NL"/>
        </w:rPr>
        <w:t>De gemeente</w:t>
      </w:r>
      <w:r w:rsidR="00D57412" w:rsidRPr="00566FDE">
        <w:rPr>
          <w:rFonts w:ascii="Arial" w:eastAsia="Times New Roman" w:hAnsi="Arial" w:cs="Arial"/>
          <w:bCs/>
          <w:iCs/>
          <w:sz w:val="20"/>
          <w:szCs w:val="20"/>
          <w:lang w:eastAsia="nl-NL"/>
        </w:rPr>
        <w:t xml:space="preserve"> </w:t>
      </w:r>
      <w:r w:rsidR="004E4DE6" w:rsidRPr="00566FDE">
        <w:rPr>
          <w:rFonts w:ascii="Arial" w:eastAsia="Times New Roman" w:hAnsi="Arial" w:cs="Arial"/>
          <w:bCs/>
          <w:iCs/>
          <w:sz w:val="20"/>
          <w:szCs w:val="20"/>
          <w:lang w:eastAsia="nl-NL"/>
        </w:rPr>
        <w:t>behoudt zich expliciet het recht voor om zich tot het moment van de ondertekening van</w:t>
      </w:r>
      <w:r w:rsidR="0078701F">
        <w:rPr>
          <w:rFonts w:ascii="Arial" w:eastAsia="Times New Roman" w:hAnsi="Arial" w:cs="Arial"/>
          <w:bCs/>
          <w:iCs/>
          <w:sz w:val="20"/>
          <w:szCs w:val="20"/>
          <w:lang w:eastAsia="nl-NL"/>
        </w:rPr>
        <w:t xml:space="preserve"> het </w:t>
      </w:r>
      <w:r w:rsidR="00490745">
        <w:rPr>
          <w:rFonts w:ascii="Arial" w:eastAsia="Times New Roman" w:hAnsi="Arial" w:cs="Arial"/>
          <w:bCs/>
          <w:iCs/>
          <w:sz w:val="20"/>
          <w:szCs w:val="20"/>
          <w:lang w:eastAsia="nl-NL"/>
        </w:rPr>
        <w:t>s</w:t>
      </w:r>
      <w:r w:rsidR="00490745" w:rsidRPr="00566FDE">
        <w:rPr>
          <w:rFonts w:ascii="Arial" w:eastAsia="Times New Roman" w:hAnsi="Arial" w:cs="Arial"/>
          <w:bCs/>
          <w:iCs/>
          <w:sz w:val="20"/>
          <w:szCs w:val="20"/>
          <w:lang w:eastAsia="nl-NL"/>
        </w:rPr>
        <w:t>amenwerkingsconvenant</w:t>
      </w:r>
      <w:r w:rsidR="008319C5" w:rsidRPr="00566FDE">
        <w:rPr>
          <w:rFonts w:ascii="Arial" w:eastAsia="Times New Roman" w:hAnsi="Arial" w:cs="Arial"/>
          <w:bCs/>
          <w:iCs/>
          <w:sz w:val="20"/>
          <w:szCs w:val="20"/>
          <w:lang w:eastAsia="nl-NL"/>
        </w:rPr>
        <w:t xml:space="preserve"> </w:t>
      </w:r>
      <w:r w:rsidR="004E4DE6" w:rsidRPr="00566FDE">
        <w:rPr>
          <w:rFonts w:ascii="Arial" w:eastAsia="Times New Roman" w:hAnsi="Arial" w:cs="Arial"/>
          <w:bCs/>
          <w:iCs/>
          <w:sz w:val="20"/>
          <w:szCs w:val="20"/>
          <w:lang w:eastAsia="nl-NL"/>
        </w:rPr>
        <w:t xml:space="preserve">jegens een </w:t>
      </w:r>
      <w:r w:rsidR="008319C5" w:rsidRPr="00566FDE">
        <w:rPr>
          <w:rFonts w:ascii="Arial" w:eastAsia="Times New Roman" w:hAnsi="Arial" w:cs="Arial"/>
          <w:bCs/>
          <w:iCs/>
          <w:sz w:val="20"/>
          <w:szCs w:val="20"/>
          <w:lang w:eastAsia="nl-NL"/>
        </w:rPr>
        <w:t>a</w:t>
      </w:r>
      <w:r w:rsidR="009B5C7F" w:rsidRPr="00566FDE">
        <w:rPr>
          <w:rFonts w:ascii="Arial" w:eastAsia="Times New Roman" w:hAnsi="Arial" w:cs="Arial"/>
          <w:bCs/>
          <w:iCs/>
          <w:sz w:val="20"/>
          <w:szCs w:val="20"/>
          <w:lang w:eastAsia="nl-NL"/>
        </w:rPr>
        <w:t>anmelder</w:t>
      </w:r>
      <w:r w:rsidR="004E4DE6" w:rsidRPr="00566FDE">
        <w:rPr>
          <w:rFonts w:ascii="Arial" w:eastAsia="Times New Roman" w:hAnsi="Arial" w:cs="Arial"/>
          <w:bCs/>
          <w:iCs/>
          <w:sz w:val="20"/>
          <w:szCs w:val="20"/>
          <w:lang w:eastAsia="nl-NL"/>
        </w:rPr>
        <w:t xml:space="preserve"> alsnog op het standpunt te stellen dat diens </w:t>
      </w:r>
      <w:r w:rsidR="008319C5" w:rsidRPr="00566FDE">
        <w:rPr>
          <w:rFonts w:ascii="Arial" w:eastAsia="Times New Roman" w:hAnsi="Arial" w:cs="Arial"/>
          <w:bCs/>
          <w:iCs/>
          <w:sz w:val="20"/>
          <w:szCs w:val="20"/>
          <w:lang w:eastAsia="nl-NL"/>
        </w:rPr>
        <w:t>a</w:t>
      </w:r>
      <w:r w:rsidR="009C2FB5" w:rsidRPr="00566FDE">
        <w:rPr>
          <w:rFonts w:ascii="Arial" w:eastAsia="Times New Roman" w:hAnsi="Arial" w:cs="Arial"/>
          <w:bCs/>
          <w:iCs/>
          <w:sz w:val="20"/>
          <w:szCs w:val="20"/>
          <w:lang w:eastAsia="nl-NL"/>
        </w:rPr>
        <w:t>anmelding</w:t>
      </w:r>
      <w:r w:rsidR="00CF6C20" w:rsidRPr="00566FDE">
        <w:rPr>
          <w:rFonts w:ascii="Arial" w:eastAsia="Times New Roman" w:hAnsi="Arial" w:cs="Arial"/>
          <w:bCs/>
          <w:iCs/>
          <w:sz w:val="20"/>
          <w:szCs w:val="20"/>
          <w:lang w:eastAsia="nl-NL"/>
        </w:rPr>
        <w:t xml:space="preserve"> (bij nadere </w:t>
      </w:r>
      <w:r w:rsidR="008319C5" w:rsidRPr="00566FDE">
        <w:rPr>
          <w:rFonts w:ascii="Arial" w:eastAsia="Times New Roman" w:hAnsi="Arial" w:cs="Arial"/>
          <w:bCs/>
          <w:iCs/>
          <w:sz w:val="20"/>
          <w:szCs w:val="20"/>
          <w:lang w:eastAsia="nl-NL"/>
        </w:rPr>
        <w:t>verificatie) niet aan de gestelde eisen voldoet</w:t>
      </w:r>
      <w:r w:rsidR="004E4DE6" w:rsidRPr="00566FDE">
        <w:rPr>
          <w:rFonts w:ascii="Arial" w:eastAsia="Times New Roman" w:hAnsi="Arial" w:cs="Arial"/>
          <w:bCs/>
          <w:iCs/>
          <w:sz w:val="20"/>
          <w:szCs w:val="20"/>
          <w:lang w:eastAsia="nl-NL"/>
        </w:rPr>
        <w:t xml:space="preserve">, zonder dat dit tot enige schadeplichtigheid jegens </w:t>
      </w:r>
      <w:r w:rsidR="008319C5" w:rsidRPr="00566FDE">
        <w:rPr>
          <w:rFonts w:ascii="Arial" w:eastAsia="Times New Roman" w:hAnsi="Arial" w:cs="Arial"/>
          <w:bCs/>
          <w:iCs/>
          <w:sz w:val="20"/>
          <w:szCs w:val="20"/>
          <w:lang w:eastAsia="nl-NL"/>
        </w:rPr>
        <w:t>de gemeente</w:t>
      </w:r>
      <w:r w:rsidR="004E4DE6" w:rsidRPr="00566FDE">
        <w:rPr>
          <w:rFonts w:ascii="Arial" w:eastAsia="Times New Roman" w:hAnsi="Arial" w:cs="Arial"/>
          <w:bCs/>
          <w:iCs/>
          <w:sz w:val="20"/>
          <w:szCs w:val="20"/>
          <w:lang w:eastAsia="nl-NL"/>
        </w:rPr>
        <w:t xml:space="preserve"> leidt.</w:t>
      </w:r>
      <w:r w:rsidR="008319C5" w:rsidRPr="00566FDE">
        <w:rPr>
          <w:rFonts w:ascii="Arial" w:eastAsia="Times New Roman" w:hAnsi="Arial" w:cs="Arial"/>
          <w:bCs/>
          <w:iCs/>
          <w:sz w:val="20"/>
          <w:szCs w:val="20"/>
          <w:lang w:eastAsia="nl-NL"/>
        </w:rPr>
        <w:t xml:space="preserve"> Het staat aanmelder daarop vrij een nieuwe aanmelding in te dienen die wel aan de eisen voldoet.</w:t>
      </w:r>
      <w:bookmarkEnd w:id="49"/>
    </w:p>
    <w:p w:rsidR="004E4DE6" w:rsidRPr="00566FDE" w:rsidRDefault="004E4DE6" w:rsidP="00566FDE">
      <w:pPr>
        <w:spacing w:line="360" w:lineRule="auto"/>
        <w:jc w:val="both"/>
        <w:rPr>
          <w:rFonts w:ascii="Arial" w:eastAsia="Times New Roman" w:hAnsi="Arial" w:cs="Arial"/>
          <w:sz w:val="20"/>
          <w:szCs w:val="20"/>
          <w:lang w:eastAsia="nl-NL"/>
        </w:rPr>
      </w:pPr>
      <w:r w:rsidRPr="00566FDE">
        <w:rPr>
          <w:rFonts w:ascii="Arial" w:eastAsia="Times New Roman" w:hAnsi="Arial" w:cs="Arial"/>
          <w:sz w:val="20"/>
          <w:szCs w:val="20"/>
          <w:lang w:eastAsia="nl-NL"/>
        </w:rPr>
        <w:t xml:space="preserve">De </w:t>
      </w:r>
      <w:r w:rsidR="0078701F">
        <w:rPr>
          <w:rFonts w:ascii="Arial" w:eastAsia="Times New Roman" w:hAnsi="Arial" w:cs="Arial"/>
          <w:sz w:val="20"/>
          <w:szCs w:val="20"/>
          <w:lang w:eastAsia="nl-NL"/>
        </w:rPr>
        <w:t>a</w:t>
      </w:r>
      <w:r w:rsidR="009C2FB5" w:rsidRPr="00566FDE">
        <w:rPr>
          <w:rFonts w:ascii="Arial" w:eastAsia="Times New Roman" w:hAnsi="Arial" w:cs="Arial"/>
          <w:sz w:val="20"/>
          <w:szCs w:val="20"/>
          <w:lang w:eastAsia="nl-NL"/>
        </w:rPr>
        <w:t>anmelding</w:t>
      </w:r>
      <w:r w:rsidR="00D34511" w:rsidRPr="00566FDE">
        <w:rPr>
          <w:rFonts w:ascii="Arial" w:eastAsia="Times New Roman" w:hAnsi="Arial" w:cs="Arial"/>
          <w:sz w:val="20"/>
          <w:szCs w:val="20"/>
          <w:lang w:eastAsia="nl-NL"/>
        </w:rPr>
        <w:t xml:space="preserve"> </w:t>
      </w:r>
      <w:r w:rsidR="008319C5" w:rsidRPr="00566FDE">
        <w:rPr>
          <w:rFonts w:ascii="Arial" w:eastAsia="Times New Roman" w:hAnsi="Arial" w:cs="Arial"/>
          <w:sz w:val="20"/>
          <w:szCs w:val="20"/>
          <w:lang w:eastAsia="nl-NL"/>
        </w:rPr>
        <w:t>wordt</w:t>
      </w:r>
      <w:r w:rsidR="00D34511" w:rsidRPr="00566FDE">
        <w:rPr>
          <w:rFonts w:ascii="Arial" w:eastAsia="Times New Roman" w:hAnsi="Arial" w:cs="Arial"/>
          <w:sz w:val="20"/>
          <w:szCs w:val="20"/>
          <w:lang w:eastAsia="nl-NL"/>
        </w:rPr>
        <w:t xml:space="preserve"> ongeldig </w:t>
      </w:r>
      <w:r w:rsidR="008319C5" w:rsidRPr="00566FDE">
        <w:rPr>
          <w:rFonts w:ascii="Arial" w:eastAsia="Times New Roman" w:hAnsi="Arial" w:cs="Arial"/>
          <w:sz w:val="20"/>
          <w:szCs w:val="20"/>
          <w:lang w:eastAsia="nl-NL"/>
        </w:rPr>
        <w:t xml:space="preserve">verklaard </w:t>
      </w:r>
      <w:r w:rsidR="00D34511" w:rsidRPr="00566FDE">
        <w:rPr>
          <w:rFonts w:ascii="Arial" w:eastAsia="Times New Roman" w:hAnsi="Arial" w:cs="Arial"/>
          <w:sz w:val="20"/>
          <w:szCs w:val="20"/>
          <w:lang w:eastAsia="nl-NL"/>
        </w:rPr>
        <w:t>indien deze</w:t>
      </w:r>
      <w:r w:rsidRPr="00566FDE">
        <w:rPr>
          <w:rFonts w:ascii="Arial" w:eastAsia="Times New Roman" w:hAnsi="Arial" w:cs="Arial"/>
          <w:sz w:val="20"/>
          <w:szCs w:val="20"/>
          <w:lang w:eastAsia="nl-NL"/>
        </w:rPr>
        <w:t xml:space="preserve"> niet naar waarheid is ingevuld.</w:t>
      </w:r>
    </w:p>
    <w:p w:rsidR="00D161EB" w:rsidRPr="00681CEC" w:rsidRDefault="001C0A1C"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50" w:name="_Toc525035156"/>
      <w:bookmarkStart w:id="51" w:name="_Toc526159251"/>
      <w:r w:rsidRPr="00566FDE">
        <w:rPr>
          <w:rFonts w:ascii="Arial" w:eastAsia="Times New Roman" w:hAnsi="Arial" w:cs="Arial"/>
          <w:b w:val="0"/>
          <w:color w:val="729928" w:themeColor="accent1" w:themeShade="BF"/>
          <w:sz w:val="20"/>
          <w:szCs w:val="20"/>
        </w:rPr>
        <w:t xml:space="preserve">Algemene bepalingen met betrekking tot de </w:t>
      </w:r>
      <w:r w:rsidR="00A03583" w:rsidRPr="00566FDE">
        <w:rPr>
          <w:rFonts w:ascii="Arial" w:eastAsia="Times New Roman" w:hAnsi="Arial" w:cs="Arial"/>
          <w:b w:val="0"/>
          <w:color w:val="729928" w:themeColor="accent1" w:themeShade="BF"/>
          <w:sz w:val="20"/>
          <w:szCs w:val="20"/>
        </w:rPr>
        <w:t>a</w:t>
      </w:r>
      <w:r w:rsidR="009C2FB5" w:rsidRPr="00566FDE">
        <w:rPr>
          <w:rFonts w:ascii="Arial" w:eastAsia="Times New Roman" w:hAnsi="Arial" w:cs="Arial"/>
          <w:b w:val="0"/>
          <w:color w:val="729928" w:themeColor="accent1" w:themeShade="BF"/>
          <w:sz w:val="20"/>
          <w:szCs w:val="20"/>
        </w:rPr>
        <w:t>anmelding</w:t>
      </w:r>
      <w:bookmarkEnd w:id="50"/>
      <w:bookmarkEnd w:id="51"/>
    </w:p>
    <w:p w:rsidR="001C0A1C" w:rsidRPr="0078701F" w:rsidRDefault="00566FDE" w:rsidP="00566FDE">
      <w:pPr>
        <w:rPr>
          <w:rFonts w:ascii="Arial" w:eastAsia="Times New Roman" w:hAnsi="Arial" w:cs="Arial"/>
          <w:sz w:val="20"/>
          <w:szCs w:val="20"/>
          <w:lang w:eastAsia="nl-NL"/>
        </w:rPr>
      </w:pPr>
      <w:r w:rsidRPr="0078701F">
        <w:rPr>
          <w:rFonts w:ascii="Arial" w:eastAsia="Times New Roman" w:hAnsi="Arial" w:cs="Arial"/>
          <w:sz w:val="20"/>
          <w:szCs w:val="20"/>
          <w:lang w:eastAsia="nl-NL"/>
        </w:rPr>
        <w:t>D</w:t>
      </w:r>
      <w:bookmarkStart w:id="52" w:name="_Toc525035157"/>
      <w:r w:rsidR="001C0A1C" w:rsidRPr="0078701F">
        <w:rPr>
          <w:rFonts w:ascii="Arial" w:eastAsia="Times New Roman" w:hAnsi="Arial" w:cs="Arial"/>
          <w:sz w:val="20"/>
          <w:szCs w:val="20"/>
          <w:lang w:eastAsia="nl-NL"/>
        </w:rPr>
        <w:t xml:space="preserve">e volgende algemene bepalingen zijn van toepassing op de </w:t>
      </w:r>
      <w:r w:rsidR="00A03583" w:rsidRPr="0078701F">
        <w:rPr>
          <w:rFonts w:ascii="Arial" w:eastAsia="Times New Roman" w:hAnsi="Arial" w:cs="Arial"/>
          <w:sz w:val="20"/>
          <w:szCs w:val="20"/>
          <w:lang w:eastAsia="nl-NL"/>
        </w:rPr>
        <w:t>a</w:t>
      </w:r>
      <w:r w:rsidR="009C2FB5" w:rsidRPr="0078701F">
        <w:rPr>
          <w:rFonts w:ascii="Arial" w:eastAsia="Times New Roman" w:hAnsi="Arial" w:cs="Arial"/>
          <w:sz w:val="20"/>
          <w:szCs w:val="20"/>
          <w:lang w:eastAsia="nl-NL"/>
        </w:rPr>
        <w:t>anmelding</w:t>
      </w:r>
      <w:r w:rsidR="001C0A1C" w:rsidRPr="0078701F">
        <w:rPr>
          <w:rFonts w:ascii="Arial" w:eastAsia="Times New Roman" w:hAnsi="Arial" w:cs="Arial"/>
          <w:sz w:val="20"/>
          <w:szCs w:val="20"/>
          <w:lang w:eastAsia="nl-NL"/>
        </w:rPr>
        <w:t>:</w:t>
      </w:r>
      <w:bookmarkEnd w:id="52"/>
    </w:p>
    <w:p w:rsidR="001C0A1C" w:rsidRPr="00C97570" w:rsidRDefault="001C0A1C"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 xml:space="preserve">De </w:t>
      </w:r>
      <w:r w:rsidR="00BD4A75"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00F5341C" w:rsidRPr="00C97570">
        <w:rPr>
          <w:rFonts w:ascii="Arial" w:eastAsia="Times New Roman" w:hAnsi="Arial" w:cs="Arial"/>
          <w:sz w:val="20"/>
          <w:szCs w:val="20"/>
          <w:lang w:eastAsia="nl-NL"/>
        </w:rPr>
        <w:t xml:space="preserve"> is ingericht volgens de in </w:t>
      </w:r>
      <w:r w:rsidR="00BD4A75" w:rsidRPr="00C97570">
        <w:rPr>
          <w:rFonts w:ascii="Arial" w:eastAsia="Times New Roman" w:hAnsi="Arial" w:cs="Arial"/>
          <w:sz w:val="20"/>
          <w:szCs w:val="20"/>
          <w:lang w:eastAsia="nl-NL"/>
        </w:rPr>
        <w:t>in dit document</w:t>
      </w:r>
      <w:r w:rsidRPr="00C97570">
        <w:rPr>
          <w:rFonts w:ascii="Arial" w:eastAsia="Times New Roman" w:hAnsi="Arial" w:cs="Arial"/>
          <w:sz w:val="20"/>
          <w:szCs w:val="20"/>
          <w:lang w:eastAsia="nl-NL"/>
        </w:rPr>
        <w:t xml:space="preserve"> opgenomen checklist.</w:t>
      </w:r>
    </w:p>
    <w:p w:rsidR="001C0A1C" w:rsidRPr="00C97570" w:rsidRDefault="001C0A1C"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 xml:space="preserve">De </w:t>
      </w:r>
      <w:r w:rsidR="00BD4A75"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Pr="00C97570">
        <w:rPr>
          <w:rFonts w:ascii="Arial" w:eastAsia="Times New Roman" w:hAnsi="Arial" w:cs="Arial"/>
          <w:sz w:val="20"/>
          <w:szCs w:val="20"/>
          <w:lang w:eastAsia="nl-NL"/>
        </w:rPr>
        <w:t xml:space="preserve"> en alle overige correspondentie dienen in de Nederlandse taal gesteld te zijn. Alle mondelinge communicatie dient in de Nederlandse taal plaats te vinden. Vertalingen dienen in voorkomende gevallen door u zelf verzorgd te worden en de hieraan verbonden kosten zijn voor uw rekening. </w:t>
      </w:r>
    </w:p>
    <w:p w:rsidR="001C0A1C" w:rsidRPr="00C97570" w:rsidRDefault="00BD4A75"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Zorgaanbieders</w:t>
      </w:r>
      <w:r w:rsidR="00412E87" w:rsidRPr="00C97570">
        <w:rPr>
          <w:rFonts w:ascii="Arial" w:eastAsia="Times New Roman" w:hAnsi="Arial" w:cs="Arial"/>
          <w:sz w:val="20"/>
          <w:szCs w:val="20"/>
          <w:lang w:eastAsia="nl-NL"/>
        </w:rPr>
        <w:t xml:space="preserve"> dienen bij de uitwerking van de </w:t>
      </w:r>
      <w:r w:rsidR="00D86CC9" w:rsidRPr="00C97570">
        <w:rPr>
          <w:rFonts w:ascii="Arial" w:eastAsia="Times New Roman" w:hAnsi="Arial" w:cs="Arial"/>
          <w:sz w:val="20"/>
          <w:szCs w:val="20"/>
          <w:lang w:eastAsia="nl-NL"/>
        </w:rPr>
        <w:t>aanmelding</w:t>
      </w:r>
      <w:r w:rsidR="00412E87" w:rsidRPr="00C97570">
        <w:rPr>
          <w:rFonts w:ascii="Arial" w:eastAsia="Times New Roman" w:hAnsi="Arial" w:cs="Arial"/>
          <w:sz w:val="20"/>
          <w:szCs w:val="20"/>
          <w:lang w:eastAsia="nl-NL"/>
        </w:rPr>
        <w:t xml:space="preserve"> gebruik te maken van de in de bijlagen opgenomen </w:t>
      </w:r>
      <w:r w:rsidR="00A03583" w:rsidRPr="00C97570">
        <w:rPr>
          <w:rFonts w:ascii="Arial" w:eastAsia="Times New Roman" w:hAnsi="Arial" w:cs="Arial"/>
          <w:sz w:val="20"/>
          <w:szCs w:val="20"/>
          <w:lang w:eastAsia="nl-NL"/>
        </w:rPr>
        <w:t>modellen/</w:t>
      </w:r>
      <w:r w:rsidR="00412E87" w:rsidRPr="00C97570">
        <w:rPr>
          <w:rFonts w:ascii="Arial" w:eastAsia="Times New Roman" w:hAnsi="Arial" w:cs="Arial"/>
          <w:sz w:val="20"/>
          <w:szCs w:val="20"/>
          <w:lang w:eastAsia="nl-NL"/>
        </w:rPr>
        <w:t>formulieren</w:t>
      </w:r>
      <w:r w:rsidR="00BE5782" w:rsidRPr="00C97570">
        <w:rPr>
          <w:rFonts w:ascii="Arial" w:eastAsia="Times New Roman" w:hAnsi="Arial" w:cs="Arial"/>
          <w:sz w:val="20"/>
          <w:szCs w:val="20"/>
          <w:lang w:eastAsia="nl-NL"/>
        </w:rPr>
        <w:t>/formats</w:t>
      </w:r>
      <w:r w:rsidR="00412E87" w:rsidRPr="00C97570">
        <w:rPr>
          <w:rFonts w:ascii="Arial" w:eastAsia="Times New Roman" w:hAnsi="Arial" w:cs="Arial"/>
          <w:sz w:val="20"/>
          <w:szCs w:val="20"/>
          <w:lang w:eastAsia="nl-NL"/>
        </w:rPr>
        <w:t xml:space="preserve">. </w:t>
      </w:r>
      <w:r w:rsidR="001C0A1C" w:rsidRPr="00C97570">
        <w:rPr>
          <w:rFonts w:ascii="Arial" w:eastAsia="Times New Roman" w:hAnsi="Arial" w:cs="Arial"/>
          <w:sz w:val="20"/>
          <w:szCs w:val="20"/>
          <w:lang w:eastAsia="nl-NL"/>
        </w:rPr>
        <w:t>De</w:t>
      </w:r>
      <w:r w:rsidR="00A03583" w:rsidRPr="00C97570">
        <w:rPr>
          <w:rFonts w:ascii="Arial" w:eastAsia="Times New Roman" w:hAnsi="Arial" w:cs="Arial"/>
          <w:sz w:val="20"/>
          <w:szCs w:val="20"/>
          <w:lang w:eastAsia="nl-NL"/>
        </w:rPr>
        <w:t>ze</w:t>
      </w:r>
      <w:r w:rsidR="001C0A1C" w:rsidRPr="00C97570">
        <w:rPr>
          <w:rFonts w:ascii="Arial" w:eastAsia="Times New Roman" w:hAnsi="Arial" w:cs="Arial"/>
          <w:sz w:val="20"/>
          <w:szCs w:val="20"/>
          <w:lang w:eastAsia="nl-NL"/>
        </w:rPr>
        <w:t xml:space="preserve"> modellen/formulieren/</w:t>
      </w:r>
      <w:r w:rsidR="00A03583" w:rsidRPr="00C97570">
        <w:rPr>
          <w:rFonts w:ascii="Arial" w:eastAsia="Times New Roman" w:hAnsi="Arial" w:cs="Arial"/>
          <w:sz w:val="20"/>
          <w:szCs w:val="20"/>
          <w:lang w:eastAsia="nl-NL"/>
        </w:rPr>
        <w:t>formats</w:t>
      </w:r>
      <w:r w:rsidR="001C0A1C" w:rsidRPr="00C97570">
        <w:rPr>
          <w:rFonts w:ascii="Arial" w:eastAsia="Times New Roman" w:hAnsi="Arial" w:cs="Arial"/>
          <w:sz w:val="20"/>
          <w:szCs w:val="20"/>
          <w:lang w:eastAsia="nl-NL"/>
        </w:rPr>
        <w:t xml:space="preserve"> mogen qua vraagstelling en voorgedruk</w:t>
      </w:r>
      <w:r w:rsidR="00ED7A8D" w:rsidRPr="00C97570">
        <w:rPr>
          <w:rFonts w:ascii="Arial" w:eastAsia="Times New Roman" w:hAnsi="Arial" w:cs="Arial"/>
          <w:sz w:val="20"/>
          <w:szCs w:val="20"/>
          <w:lang w:eastAsia="nl-NL"/>
        </w:rPr>
        <w:t xml:space="preserve">te inhoud niet worden gewijzigd of </w:t>
      </w:r>
      <w:r w:rsidR="001C0A1C" w:rsidRPr="00C97570">
        <w:rPr>
          <w:rFonts w:ascii="Arial" w:eastAsia="Times New Roman" w:hAnsi="Arial" w:cs="Arial"/>
          <w:sz w:val="20"/>
          <w:szCs w:val="20"/>
          <w:lang w:eastAsia="nl-NL"/>
        </w:rPr>
        <w:t xml:space="preserve">aangepast. </w:t>
      </w:r>
      <w:r w:rsidR="009B5C7F" w:rsidRPr="00C97570">
        <w:rPr>
          <w:rFonts w:ascii="Arial" w:eastAsia="Times New Roman" w:hAnsi="Arial" w:cs="Arial"/>
          <w:sz w:val="20"/>
          <w:szCs w:val="20"/>
          <w:lang w:eastAsia="nl-NL"/>
        </w:rPr>
        <w:t>Aanmelder</w:t>
      </w:r>
      <w:r w:rsidR="001C0A1C" w:rsidRPr="00C97570">
        <w:rPr>
          <w:rFonts w:ascii="Arial" w:eastAsia="Times New Roman" w:hAnsi="Arial" w:cs="Arial"/>
          <w:sz w:val="20"/>
          <w:szCs w:val="20"/>
          <w:lang w:eastAsia="nl-NL"/>
        </w:rPr>
        <w:t>s kunnen deze digitaal invullen en gebruiken voor het aanleveren van een digi</w:t>
      </w:r>
      <w:r w:rsidR="00C12163" w:rsidRPr="00C97570">
        <w:rPr>
          <w:rFonts w:ascii="Arial" w:eastAsia="Times New Roman" w:hAnsi="Arial" w:cs="Arial"/>
          <w:sz w:val="20"/>
          <w:szCs w:val="20"/>
          <w:lang w:eastAsia="nl-NL"/>
        </w:rPr>
        <w:t xml:space="preserve">tale versie van de </w:t>
      </w:r>
      <w:r w:rsidR="0078701F">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00D8745F" w:rsidRPr="00C97570">
        <w:rPr>
          <w:rFonts w:ascii="Arial" w:eastAsia="Times New Roman" w:hAnsi="Arial" w:cs="Arial"/>
          <w:sz w:val="20"/>
          <w:szCs w:val="20"/>
          <w:lang w:eastAsia="nl-NL"/>
        </w:rPr>
        <w:t>.</w:t>
      </w:r>
      <w:r w:rsidR="00412E87" w:rsidRPr="00C97570">
        <w:rPr>
          <w:rFonts w:ascii="Arial" w:eastAsia="Times New Roman" w:hAnsi="Arial" w:cs="Arial"/>
          <w:sz w:val="20"/>
          <w:szCs w:val="20"/>
          <w:lang w:eastAsia="nl-NL"/>
        </w:rPr>
        <w:t xml:space="preserve"> </w:t>
      </w:r>
    </w:p>
    <w:p w:rsidR="001C0A1C" w:rsidRPr="00C97570" w:rsidRDefault="001C0A1C"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Het indienen van varianten is niet toegestaan.</w:t>
      </w:r>
    </w:p>
    <w:p w:rsidR="001C0A1C" w:rsidRPr="00C97570" w:rsidRDefault="001C0A1C"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Door de</w:t>
      </w:r>
      <w:r w:rsidR="009B5C7F" w:rsidRPr="00C97570">
        <w:rPr>
          <w:rFonts w:ascii="Arial" w:eastAsia="Times New Roman" w:hAnsi="Arial" w:cs="Arial"/>
          <w:sz w:val="20"/>
          <w:szCs w:val="20"/>
          <w:lang w:eastAsia="nl-NL"/>
        </w:rPr>
        <w:t xml:space="preserve"> gemeente</w:t>
      </w:r>
      <w:r w:rsidRPr="00C97570">
        <w:rPr>
          <w:rFonts w:ascii="Arial" w:eastAsia="Times New Roman" w:hAnsi="Arial" w:cs="Arial"/>
          <w:sz w:val="20"/>
          <w:szCs w:val="20"/>
          <w:lang w:eastAsia="nl-NL"/>
        </w:rPr>
        <w:t xml:space="preserve"> worden geen kosten vergoed inzake het uitbrengen van een </w:t>
      </w:r>
      <w:r w:rsidR="00A03583"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Pr="00C97570">
        <w:rPr>
          <w:rFonts w:ascii="Arial" w:eastAsia="Times New Roman" w:hAnsi="Arial" w:cs="Arial"/>
          <w:sz w:val="20"/>
          <w:szCs w:val="20"/>
          <w:lang w:eastAsia="nl-NL"/>
        </w:rPr>
        <w:t xml:space="preserve"> en andere door </w:t>
      </w:r>
      <w:r w:rsidR="00A03583" w:rsidRPr="00C97570">
        <w:rPr>
          <w:rFonts w:ascii="Arial" w:eastAsia="Times New Roman" w:hAnsi="Arial" w:cs="Arial"/>
          <w:sz w:val="20"/>
          <w:szCs w:val="20"/>
          <w:lang w:eastAsia="nl-NL"/>
        </w:rPr>
        <w:t>a</w:t>
      </w:r>
      <w:r w:rsidR="009B5C7F" w:rsidRPr="00C97570">
        <w:rPr>
          <w:rFonts w:ascii="Arial" w:eastAsia="Times New Roman" w:hAnsi="Arial" w:cs="Arial"/>
          <w:sz w:val="20"/>
          <w:szCs w:val="20"/>
          <w:lang w:eastAsia="nl-NL"/>
        </w:rPr>
        <w:t>anmelder</w:t>
      </w:r>
      <w:r w:rsidRPr="00C97570">
        <w:rPr>
          <w:rFonts w:ascii="Arial" w:eastAsia="Times New Roman" w:hAnsi="Arial" w:cs="Arial"/>
          <w:sz w:val="20"/>
          <w:szCs w:val="20"/>
          <w:lang w:eastAsia="nl-NL"/>
        </w:rPr>
        <w:t xml:space="preserve"> te ondernemen activiteiten ten behoeve van het uitbrengen van de </w:t>
      </w:r>
      <w:r w:rsidR="00A03583"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00C12163" w:rsidRPr="00C97570">
        <w:rPr>
          <w:rFonts w:ascii="Arial" w:eastAsia="Times New Roman" w:hAnsi="Arial" w:cs="Arial"/>
          <w:sz w:val="20"/>
          <w:szCs w:val="20"/>
          <w:lang w:eastAsia="nl-NL"/>
        </w:rPr>
        <w:t>.</w:t>
      </w:r>
    </w:p>
    <w:p w:rsidR="00330EC5" w:rsidRPr="00C97570" w:rsidRDefault="00BE5782" w:rsidP="00C97570">
      <w:pPr>
        <w:numPr>
          <w:ilvl w:val="0"/>
          <w:numId w:val="1"/>
        </w:numPr>
        <w:spacing w:line="360" w:lineRule="auto"/>
        <w:ind w:left="567" w:hanging="567"/>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 xml:space="preserve">De aanmelding moet rechtsgeldig ondertekend worden door een daartoe bevoegd persoon. De bevoegdheid wordt door de gemeente vastgesteld aan de hand van de </w:t>
      </w:r>
      <w:r w:rsidR="00FF31BB" w:rsidRPr="00C97570">
        <w:rPr>
          <w:rFonts w:ascii="Arial" w:eastAsia="Times New Roman" w:hAnsi="Arial" w:cs="Arial"/>
          <w:sz w:val="20"/>
          <w:szCs w:val="20"/>
          <w:lang w:eastAsia="nl-NL"/>
        </w:rPr>
        <w:t>inschrijving</w:t>
      </w:r>
      <w:r w:rsidRPr="00C97570">
        <w:rPr>
          <w:rFonts w:ascii="Arial" w:eastAsia="Times New Roman" w:hAnsi="Arial" w:cs="Arial"/>
          <w:sz w:val="20"/>
          <w:szCs w:val="20"/>
          <w:lang w:eastAsia="nl-NL"/>
        </w:rPr>
        <w:t xml:space="preserve"> in het handelsregister. De zorgaanbieder doet </w:t>
      </w:r>
      <w:r w:rsidR="00A03583" w:rsidRPr="00C97570">
        <w:rPr>
          <w:rFonts w:ascii="Arial" w:eastAsia="Times New Roman" w:hAnsi="Arial" w:cs="Arial"/>
          <w:sz w:val="20"/>
          <w:szCs w:val="20"/>
          <w:lang w:eastAsia="nl-NL"/>
        </w:rPr>
        <w:t>zijn</w:t>
      </w:r>
      <w:r w:rsidR="008B2ABD" w:rsidRPr="00C97570">
        <w:rPr>
          <w:rFonts w:ascii="Arial" w:eastAsia="Times New Roman" w:hAnsi="Arial" w:cs="Arial"/>
          <w:sz w:val="20"/>
          <w:szCs w:val="20"/>
          <w:lang w:eastAsia="nl-NL"/>
        </w:rPr>
        <w:t xml:space="preserve"> aanmelding </w:t>
      </w:r>
      <w:r w:rsidR="00A03583" w:rsidRPr="00C97570">
        <w:rPr>
          <w:rFonts w:ascii="Arial" w:eastAsia="Times New Roman" w:hAnsi="Arial" w:cs="Arial"/>
          <w:sz w:val="20"/>
          <w:szCs w:val="20"/>
          <w:lang w:eastAsia="nl-NL"/>
        </w:rPr>
        <w:t xml:space="preserve">tot </w:t>
      </w:r>
      <w:r w:rsidR="008B2ABD" w:rsidRPr="00C97570">
        <w:rPr>
          <w:rFonts w:ascii="Arial" w:eastAsia="Times New Roman" w:hAnsi="Arial" w:cs="Arial"/>
          <w:sz w:val="20"/>
          <w:szCs w:val="20"/>
          <w:lang w:eastAsia="nl-NL"/>
        </w:rPr>
        <w:t xml:space="preserve">minimaal 8 weken na indiening gestand.  </w:t>
      </w:r>
    </w:p>
    <w:p w:rsidR="00FD0994" w:rsidRDefault="001C0A1C"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53" w:name="_Toc525035158"/>
      <w:bookmarkStart w:id="54" w:name="_Toc526159252"/>
      <w:bookmarkStart w:id="55" w:name="_Toc465760338"/>
      <w:r w:rsidRPr="00A90E8B">
        <w:rPr>
          <w:rFonts w:ascii="Arial" w:eastAsia="Times New Roman" w:hAnsi="Arial" w:cs="Arial"/>
          <w:b w:val="0"/>
          <w:color w:val="729928" w:themeColor="accent1" w:themeShade="BF"/>
          <w:sz w:val="20"/>
          <w:szCs w:val="20"/>
        </w:rPr>
        <w:t>Deelname in samenwerking met andere ondernemingen</w:t>
      </w:r>
      <w:bookmarkEnd w:id="53"/>
      <w:bookmarkEnd w:id="54"/>
    </w:p>
    <w:p w:rsidR="00FD0994" w:rsidRPr="00A90E8B" w:rsidRDefault="00A90E8B" w:rsidP="00A90E8B">
      <w:pPr>
        <w:spacing w:line="360" w:lineRule="auto"/>
        <w:jc w:val="both"/>
        <w:rPr>
          <w:rFonts w:ascii="Arial" w:eastAsia="Times New Roman" w:hAnsi="Arial" w:cs="Arial"/>
          <w:sz w:val="20"/>
          <w:szCs w:val="20"/>
          <w:lang w:eastAsia="nl-NL"/>
        </w:rPr>
      </w:pPr>
      <w:r w:rsidRPr="00A90E8B">
        <w:rPr>
          <w:rFonts w:ascii="Arial" w:hAnsi="Arial" w:cs="Arial"/>
          <w:sz w:val="20"/>
          <w:szCs w:val="20"/>
        </w:rPr>
        <w:t>H</w:t>
      </w:r>
      <w:r w:rsidR="00FD0994" w:rsidRPr="00A90E8B">
        <w:rPr>
          <w:rFonts w:ascii="Arial" w:eastAsia="Times New Roman" w:hAnsi="Arial" w:cs="Arial"/>
          <w:sz w:val="20"/>
          <w:szCs w:val="20"/>
          <w:lang w:eastAsia="nl-NL"/>
        </w:rPr>
        <w:t xml:space="preserve">et is toegestaan samen te werken met andere </w:t>
      </w:r>
      <w:r w:rsidR="00A03583" w:rsidRPr="00A90E8B">
        <w:rPr>
          <w:rFonts w:ascii="Arial" w:eastAsia="Times New Roman" w:hAnsi="Arial" w:cs="Arial"/>
          <w:sz w:val="20"/>
          <w:szCs w:val="20"/>
          <w:lang w:eastAsia="nl-NL"/>
        </w:rPr>
        <w:t>zorgaanbieders</w:t>
      </w:r>
      <w:r w:rsidR="00FD0994" w:rsidRPr="00A90E8B">
        <w:rPr>
          <w:rFonts w:ascii="Arial" w:eastAsia="Times New Roman" w:hAnsi="Arial" w:cs="Arial"/>
          <w:sz w:val="20"/>
          <w:szCs w:val="20"/>
          <w:lang w:eastAsia="nl-NL"/>
        </w:rPr>
        <w:t>. Dit is mogelijk door het vormen van een combinatie of door het beroep te doen op (een) derde(n) waarbij het principe van hoofd- en onderaannemer geldt.</w:t>
      </w:r>
    </w:p>
    <w:p w:rsidR="00FD0994" w:rsidRPr="00A90E8B" w:rsidRDefault="00A90E8B" w:rsidP="00A90E8B">
      <w:pPr>
        <w:spacing w:line="360" w:lineRule="auto"/>
        <w:jc w:val="both"/>
        <w:rPr>
          <w:rFonts w:ascii="Arial" w:eastAsia="Times New Roman" w:hAnsi="Arial" w:cs="Arial"/>
          <w:sz w:val="20"/>
          <w:szCs w:val="20"/>
          <w:lang w:eastAsia="nl-NL"/>
        </w:rPr>
      </w:pPr>
      <w:r w:rsidRPr="00A90E8B">
        <w:rPr>
          <w:rFonts w:ascii="Arial" w:eastAsia="Times New Roman" w:hAnsi="Arial" w:cs="Arial"/>
          <w:sz w:val="20"/>
          <w:szCs w:val="20"/>
          <w:lang w:eastAsia="nl-NL"/>
        </w:rPr>
        <w:t>Z</w:t>
      </w:r>
      <w:r w:rsidR="00BD4A75" w:rsidRPr="00A90E8B">
        <w:rPr>
          <w:rFonts w:ascii="Arial" w:eastAsia="Times New Roman" w:hAnsi="Arial" w:cs="Arial"/>
          <w:sz w:val="20"/>
          <w:szCs w:val="20"/>
          <w:lang w:eastAsia="nl-NL"/>
        </w:rPr>
        <w:t>orgaanbieders</w:t>
      </w:r>
      <w:r w:rsidR="00FD0994" w:rsidRPr="00A90E8B">
        <w:rPr>
          <w:rFonts w:ascii="Arial" w:eastAsia="Times New Roman" w:hAnsi="Arial" w:cs="Arial"/>
          <w:sz w:val="20"/>
          <w:szCs w:val="20"/>
          <w:lang w:eastAsia="nl-NL"/>
        </w:rPr>
        <w:t xml:space="preserve"> die </w:t>
      </w:r>
      <w:r w:rsidR="00D86CC9" w:rsidRPr="00A90E8B">
        <w:rPr>
          <w:rFonts w:ascii="Arial" w:eastAsia="Times New Roman" w:hAnsi="Arial" w:cs="Arial"/>
          <w:sz w:val="20"/>
          <w:szCs w:val="20"/>
          <w:lang w:eastAsia="nl-NL"/>
        </w:rPr>
        <w:t>aanmelden</w:t>
      </w:r>
      <w:r w:rsidR="00FD0994" w:rsidRPr="00A90E8B">
        <w:rPr>
          <w:rFonts w:ascii="Arial" w:eastAsia="Times New Roman" w:hAnsi="Arial" w:cs="Arial"/>
          <w:sz w:val="20"/>
          <w:szCs w:val="20"/>
          <w:lang w:eastAsia="nl-NL"/>
        </w:rPr>
        <w:t xml:space="preserve"> als </w:t>
      </w:r>
      <w:r w:rsidR="00FD0994" w:rsidRPr="00A90E8B">
        <w:rPr>
          <w:rFonts w:ascii="Arial" w:eastAsia="Times New Roman" w:hAnsi="Arial" w:cs="Arial"/>
          <w:b/>
          <w:bCs/>
          <w:sz w:val="20"/>
          <w:szCs w:val="20"/>
          <w:lang w:eastAsia="nl-NL"/>
        </w:rPr>
        <w:t>combinatie</w:t>
      </w:r>
      <w:r w:rsidR="00FD0994" w:rsidRPr="00A90E8B">
        <w:rPr>
          <w:rFonts w:ascii="Arial" w:eastAsia="Times New Roman" w:hAnsi="Arial" w:cs="Arial"/>
          <w:sz w:val="20"/>
          <w:szCs w:val="20"/>
          <w:lang w:eastAsia="nl-NL"/>
        </w:rPr>
        <w:t xml:space="preserve"> (combinanten) dienen een gezamenlijke </w:t>
      </w:r>
      <w:r w:rsidR="00A03583" w:rsidRPr="00A90E8B">
        <w:rPr>
          <w:rFonts w:ascii="Arial" w:eastAsia="Times New Roman" w:hAnsi="Arial" w:cs="Arial"/>
          <w:sz w:val="20"/>
          <w:szCs w:val="20"/>
          <w:lang w:eastAsia="nl-NL"/>
        </w:rPr>
        <w:t>aanmelding</w:t>
      </w:r>
      <w:r w:rsidR="00FD0994" w:rsidRPr="00A90E8B">
        <w:rPr>
          <w:rFonts w:ascii="Arial" w:eastAsia="Times New Roman" w:hAnsi="Arial" w:cs="Arial"/>
          <w:sz w:val="20"/>
          <w:szCs w:val="20"/>
          <w:lang w:eastAsia="nl-NL"/>
        </w:rPr>
        <w:t xml:space="preserve"> in die voorziet in de gehele dienstverlening van het perceel / de percelen waar</w:t>
      </w:r>
      <w:r w:rsidR="00ED7A8D" w:rsidRPr="00A90E8B">
        <w:rPr>
          <w:rFonts w:ascii="Arial" w:eastAsia="Times New Roman" w:hAnsi="Arial" w:cs="Arial"/>
          <w:sz w:val="20"/>
          <w:szCs w:val="20"/>
          <w:lang w:eastAsia="nl-NL"/>
        </w:rPr>
        <w:t>voor</w:t>
      </w:r>
      <w:r w:rsidR="00FD0994" w:rsidRPr="00A90E8B">
        <w:rPr>
          <w:rFonts w:ascii="Arial" w:eastAsia="Times New Roman" w:hAnsi="Arial" w:cs="Arial"/>
          <w:sz w:val="20"/>
          <w:szCs w:val="20"/>
          <w:lang w:eastAsia="nl-NL"/>
        </w:rPr>
        <w:t xml:space="preserve"> men </w:t>
      </w:r>
      <w:r w:rsidR="00ED7A8D" w:rsidRPr="00A90E8B">
        <w:rPr>
          <w:rFonts w:ascii="Arial" w:eastAsia="Times New Roman" w:hAnsi="Arial" w:cs="Arial"/>
          <w:sz w:val="20"/>
          <w:szCs w:val="20"/>
          <w:lang w:eastAsia="nl-NL"/>
        </w:rPr>
        <w:t>zich aanmeldt</w:t>
      </w:r>
      <w:r w:rsidR="00FD0994" w:rsidRPr="00A90E8B">
        <w:rPr>
          <w:rFonts w:ascii="Arial" w:eastAsia="Times New Roman" w:hAnsi="Arial" w:cs="Arial"/>
          <w:sz w:val="20"/>
          <w:szCs w:val="20"/>
          <w:lang w:eastAsia="nl-NL"/>
        </w:rPr>
        <w:t xml:space="preserve">. Deelnemers uit het samenwerkingsverband (combinatie) dienen ieder afzonderlijk de UEA in te dienen en dienen afzonderlijk aan de gestelde eisen UEA (bijlage </w:t>
      </w:r>
      <w:r w:rsidR="0078701F">
        <w:rPr>
          <w:rFonts w:ascii="Arial" w:eastAsia="Times New Roman" w:hAnsi="Arial" w:cs="Arial"/>
          <w:sz w:val="20"/>
          <w:szCs w:val="20"/>
          <w:lang w:eastAsia="nl-NL"/>
        </w:rPr>
        <w:t>1</w:t>
      </w:r>
      <w:r w:rsidR="00FD0994" w:rsidRPr="00A90E8B">
        <w:rPr>
          <w:rFonts w:ascii="Arial" w:eastAsia="Times New Roman" w:hAnsi="Arial" w:cs="Arial"/>
          <w:sz w:val="20"/>
          <w:szCs w:val="20"/>
          <w:lang w:eastAsia="nl-NL"/>
        </w:rPr>
        <w:t xml:space="preserve"> van dit document) te voldoen. De combinatie als geheel moet daarnaast ook aan de eventueel gestelde specifieke eisen voldoen. De combinatie dient een penvoerder aan te wijzen. Een onderneming mag slechts eenmaal voor de te verlenen dienstverlening </w:t>
      </w:r>
      <w:r w:rsidR="00D86CC9" w:rsidRPr="00A90E8B">
        <w:rPr>
          <w:rFonts w:ascii="Arial" w:eastAsia="Times New Roman" w:hAnsi="Arial" w:cs="Arial"/>
          <w:sz w:val="20"/>
          <w:szCs w:val="20"/>
          <w:lang w:eastAsia="nl-NL"/>
        </w:rPr>
        <w:t>aanmelden</w:t>
      </w:r>
      <w:r w:rsidR="00FD0994" w:rsidRPr="00A90E8B">
        <w:rPr>
          <w:rFonts w:ascii="Arial" w:eastAsia="Times New Roman" w:hAnsi="Arial" w:cs="Arial"/>
          <w:sz w:val="20"/>
          <w:szCs w:val="20"/>
          <w:lang w:eastAsia="nl-NL"/>
        </w:rPr>
        <w:t>, of in een combinatie of als hoofdaannemer.</w:t>
      </w:r>
    </w:p>
    <w:p w:rsidR="00FD0994" w:rsidRPr="00A90E8B" w:rsidRDefault="00FD0994" w:rsidP="00A90E8B">
      <w:pPr>
        <w:spacing w:line="360" w:lineRule="auto"/>
        <w:ind w:right="102"/>
        <w:jc w:val="both"/>
        <w:rPr>
          <w:rFonts w:ascii="Arial" w:eastAsia="Times New Roman" w:hAnsi="Arial" w:cs="Arial"/>
          <w:sz w:val="20"/>
          <w:szCs w:val="20"/>
          <w:lang w:eastAsia="nl-NL"/>
        </w:rPr>
      </w:pPr>
      <w:r w:rsidRPr="00A90E8B">
        <w:rPr>
          <w:rFonts w:ascii="Arial" w:eastAsia="Times New Roman" w:hAnsi="Arial" w:cs="Arial"/>
          <w:sz w:val="20"/>
          <w:szCs w:val="20"/>
          <w:lang w:eastAsia="nl-NL"/>
        </w:rPr>
        <w:t xml:space="preserve">Indien gewerkt wordt volgens het principe van hoofdaannemer/onderaannemer geldt dat de hoofdaannemer altijd verantwoordelijk blijft voor de totale bij deze opdracht betrokken dienstverlening. Een onderaannemer mag zich bij meerdere </w:t>
      </w:r>
      <w:r w:rsidR="00A03583" w:rsidRPr="00A90E8B">
        <w:rPr>
          <w:rFonts w:ascii="Arial" w:eastAsia="Times New Roman" w:hAnsi="Arial" w:cs="Arial"/>
          <w:sz w:val="20"/>
          <w:szCs w:val="20"/>
          <w:lang w:eastAsia="nl-NL"/>
        </w:rPr>
        <w:t>zorgaanbieders</w:t>
      </w:r>
      <w:r w:rsidRPr="00A90E8B">
        <w:rPr>
          <w:rFonts w:ascii="Arial" w:eastAsia="Times New Roman" w:hAnsi="Arial" w:cs="Arial"/>
          <w:sz w:val="20"/>
          <w:szCs w:val="20"/>
          <w:lang w:eastAsia="nl-NL"/>
        </w:rPr>
        <w:t xml:space="preserve"> als onderaannemer melden.</w:t>
      </w:r>
    </w:p>
    <w:p w:rsidR="00FD0994" w:rsidRPr="00A90E8B" w:rsidRDefault="00FD0994" w:rsidP="00A90E8B">
      <w:pPr>
        <w:spacing w:line="360" w:lineRule="auto"/>
        <w:ind w:right="560"/>
        <w:jc w:val="both"/>
        <w:rPr>
          <w:rFonts w:ascii="Arial" w:eastAsia="Times New Roman" w:hAnsi="Arial" w:cs="Arial"/>
          <w:sz w:val="20"/>
          <w:szCs w:val="20"/>
          <w:lang w:eastAsia="nl-NL"/>
        </w:rPr>
      </w:pPr>
      <w:r w:rsidRPr="00A90E8B">
        <w:rPr>
          <w:rFonts w:ascii="Arial" w:eastAsia="Times New Roman" w:hAnsi="Arial" w:cs="Arial"/>
          <w:sz w:val="20"/>
          <w:szCs w:val="20"/>
          <w:lang w:eastAsia="nl-NL"/>
        </w:rPr>
        <w:t>Indien gebruik wordt gemaakt van samenwerkingsverbanden (combinatie) of een beroep gedaan wordt op een derde/derden (onderaannemer) is het volgende van toepassing:</w:t>
      </w:r>
    </w:p>
    <w:p w:rsidR="00FD0994" w:rsidRPr="00A90E8B" w:rsidRDefault="00FD0994"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A90E8B">
        <w:rPr>
          <w:rFonts w:ascii="Arial" w:eastAsia="Times New Roman" w:hAnsi="Arial" w:cs="Arial"/>
          <w:color w:val="auto"/>
          <w:sz w:val="20"/>
          <w:szCs w:val="20"/>
          <w:lang w:eastAsia="nl-NL"/>
        </w:rPr>
        <w:t>Bij een combinatie dient ieder</w:t>
      </w:r>
      <w:r w:rsidR="00A41BAA">
        <w:rPr>
          <w:rFonts w:ascii="Arial" w:eastAsia="Times New Roman" w:hAnsi="Arial" w:cs="Arial"/>
          <w:color w:val="auto"/>
          <w:sz w:val="20"/>
          <w:szCs w:val="20"/>
          <w:lang w:eastAsia="nl-NL"/>
        </w:rPr>
        <w:t>e</w:t>
      </w:r>
      <w:r w:rsidRPr="00A90E8B">
        <w:rPr>
          <w:rFonts w:ascii="Arial" w:eastAsia="Times New Roman" w:hAnsi="Arial" w:cs="Arial"/>
          <w:color w:val="auto"/>
          <w:sz w:val="20"/>
          <w:szCs w:val="20"/>
          <w:lang w:eastAsia="nl-NL"/>
        </w:rPr>
        <w:t xml:space="preserve">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in het samenwerkingsverband alle gevraagde bescheiden in te dienen;</w:t>
      </w:r>
    </w:p>
    <w:p w:rsidR="00FD0994" w:rsidRPr="00A90E8B" w:rsidRDefault="00FD0994"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A90E8B">
        <w:rPr>
          <w:rFonts w:ascii="Arial" w:eastAsia="Times New Roman" w:hAnsi="Arial" w:cs="Arial"/>
          <w:color w:val="auto"/>
          <w:sz w:val="20"/>
          <w:szCs w:val="20"/>
          <w:lang w:eastAsia="nl-NL"/>
        </w:rPr>
        <w:t xml:space="preserve">Indien een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een samenwerkingsverband aangaat en/of beroep doet op de draagkracht en/of op de bekwaamheid van een derde, dan dient op de in te dienen UEA ingevuld te worden op welke geschiktheidseisen een beroep wordt gedaan;</w:t>
      </w:r>
    </w:p>
    <w:p w:rsidR="00FD0994" w:rsidRPr="00A90E8B" w:rsidRDefault="00FD0994"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A90E8B">
        <w:rPr>
          <w:rFonts w:ascii="Arial" w:eastAsia="Times New Roman" w:hAnsi="Arial" w:cs="Arial"/>
          <w:color w:val="auto"/>
          <w:sz w:val="20"/>
          <w:szCs w:val="20"/>
          <w:lang w:eastAsia="nl-NL"/>
        </w:rPr>
        <w:t>de deelnemers in de combinatie zijn hoofdelijk aansprakelijk voor de juist</w:t>
      </w:r>
      <w:r w:rsidR="00ED7A8D" w:rsidRPr="00A90E8B">
        <w:rPr>
          <w:rFonts w:ascii="Arial" w:eastAsia="Times New Roman" w:hAnsi="Arial" w:cs="Arial"/>
          <w:color w:val="auto"/>
          <w:sz w:val="20"/>
          <w:szCs w:val="20"/>
          <w:lang w:eastAsia="nl-NL"/>
        </w:rPr>
        <w:t>e en volledige naleving van de O</w:t>
      </w:r>
      <w:r w:rsidRPr="00A90E8B">
        <w:rPr>
          <w:rFonts w:ascii="Arial" w:eastAsia="Times New Roman" w:hAnsi="Arial" w:cs="Arial"/>
          <w:color w:val="auto"/>
          <w:sz w:val="20"/>
          <w:szCs w:val="20"/>
          <w:lang w:eastAsia="nl-NL"/>
        </w:rPr>
        <w:t xml:space="preserve">vereenkomst. Daartoe dient bij </w:t>
      </w:r>
      <w:r w:rsidR="00D86CC9" w:rsidRPr="00A90E8B">
        <w:rPr>
          <w:rFonts w:ascii="Arial" w:eastAsia="Times New Roman" w:hAnsi="Arial" w:cs="Arial"/>
          <w:color w:val="auto"/>
          <w:sz w:val="20"/>
          <w:szCs w:val="20"/>
          <w:lang w:eastAsia="nl-NL"/>
        </w:rPr>
        <w:t>aanmelding</w:t>
      </w:r>
      <w:r w:rsidRPr="00A90E8B">
        <w:rPr>
          <w:rFonts w:ascii="Arial" w:eastAsia="Times New Roman" w:hAnsi="Arial" w:cs="Arial"/>
          <w:color w:val="auto"/>
          <w:sz w:val="20"/>
          <w:szCs w:val="20"/>
          <w:lang w:eastAsia="nl-NL"/>
        </w:rPr>
        <w:t xml:space="preserve"> </w:t>
      </w:r>
      <w:r w:rsidR="0078701F">
        <w:rPr>
          <w:rFonts w:ascii="Arial" w:eastAsia="Times New Roman" w:hAnsi="Arial" w:cs="Arial"/>
          <w:color w:val="auto"/>
          <w:sz w:val="20"/>
          <w:szCs w:val="20"/>
          <w:lang w:eastAsia="nl-NL"/>
        </w:rPr>
        <w:t xml:space="preserve">Bijlage 6 </w:t>
      </w:r>
      <w:r w:rsidRPr="00A90E8B">
        <w:rPr>
          <w:rFonts w:ascii="Arial" w:eastAsia="Times New Roman" w:hAnsi="Arial" w:cs="Arial"/>
          <w:color w:val="auto"/>
          <w:sz w:val="20"/>
          <w:szCs w:val="20"/>
          <w:lang w:eastAsia="nl-NL"/>
        </w:rPr>
        <w:t>volledig ingevuld en ondertekend te worden overgelegd;</w:t>
      </w:r>
    </w:p>
    <w:p w:rsidR="00FD0994" w:rsidRPr="00A90E8B" w:rsidRDefault="00FD0994"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A90E8B">
        <w:rPr>
          <w:rFonts w:ascii="Arial" w:eastAsia="Times New Roman" w:hAnsi="Arial" w:cs="Arial"/>
          <w:color w:val="auto"/>
          <w:sz w:val="20"/>
          <w:szCs w:val="20"/>
          <w:lang w:eastAsia="nl-NL"/>
        </w:rPr>
        <w:t xml:space="preserve">Indien een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gebruik maakt van onderaannemers (beroep op de draagkracht van een derde en/of beroep op bekwaamheid van een derde) dient de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bij </w:t>
      </w:r>
      <w:r w:rsidR="00D86CC9" w:rsidRPr="00A90E8B">
        <w:rPr>
          <w:rFonts w:ascii="Arial" w:eastAsia="Times New Roman" w:hAnsi="Arial" w:cs="Arial"/>
          <w:color w:val="auto"/>
          <w:sz w:val="20"/>
          <w:szCs w:val="20"/>
          <w:lang w:eastAsia="nl-NL"/>
        </w:rPr>
        <w:t>aanmelding</w:t>
      </w:r>
      <w:r w:rsidRPr="00A90E8B">
        <w:rPr>
          <w:rFonts w:ascii="Arial" w:eastAsia="Times New Roman" w:hAnsi="Arial" w:cs="Arial"/>
          <w:color w:val="auto"/>
          <w:sz w:val="20"/>
          <w:szCs w:val="20"/>
          <w:lang w:eastAsia="nl-NL"/>
        </w:rPr>
        <w:t xml:space="preserve"> aan te tonen dat de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daadwerkelijk gebruik kan en zal maken van de diensten van de onderaannemer(s). Hiertoe dient de </w:t>
      </w:r>
      <w:r w:rsidR="003232C3" w:rsidRPr="00A90E8B">
        <w:rPr>
          <w:rFonts w:ascii="Arial" w:eastAsia="Times New Roman" w:hAnsi="Arial" w:cs="Arial"/>
          <w:color w:val="auto"/>
          <w:sz w:val="20"/>
          <w:szCs w:val="20"/>
          <w:lang w:eastAsia="nl-NL"/>
        </w:rPr>
        <w:t>zorgaanbieder</w:t>
      </w:r>
      <w:r w:rsidRPr="00A90E8B">
        <w:rPr>
          <w:rFonts w:ascii="Arial" w:eastAsia="Times New Roman" w:hAnsi="Arial" w:cs="Arial"/>
          <w:color w:val="auto"/>
          <w:sz w:val="20"/>
          <w:szCs w:val="20"/>
          <w:lang w:eastAsia="nl-NL"/>
        </w:rPr>
        <w:t xml:space="preserve"> na de voorlopige gunning </w:t>
      </w:r>
      <w:r w:rsidR="00490745">
        <w:rPr>
          <w:rFonts w:ascii="Arial" w:eastAsia="Times New Roman" w:hAnsi="Arial" w:cs="Arial"/>
          <w:color w:val="auto"/>
          <w:sz w:val="20"/>
          <w:szCs w:val="20"/>
          <w:lang w:eastAsia="nl-NL"/>
        </w:rPr>
        <w:t>bijlage</w:t>
      </w:r>
      <w:r w:rsidR="0078701F">
        <w:rPr>
          <w:rFonts w:ascii="Arial" w:eastAsia="Times New Roman" w:hAnsi="Arial" w:cs="Arial"/>
          <w:color w:val="auto"/>
          <w:sz w:val="20"/>
          <w:szCs w:val="20"/>
          <w:lang w:eastAsia="nl-NL"/>
        </w:rPr>
        <w:t xml:space="preserve"> 5</w:t>
      </w:r>
      <w:r w:rsidRPr="00A90E8B">
        <w:rPr>
          <w:rFonts w:ascii="Arial" w:eastAsia="Times New Roman" w:hAnsi="Arial" w:cs="Arial"/>
          <w:color w:val="auto"/>
          <w:sz w:val="20"/>
          <w:szCs w:val="20"/>
          <w:highlight w:val="yellow"/>
          <w:lang w:eastAsia="nl-NL"/>
        </w:rPr>
        <w:t xml:space="preserve"> </w:t>
      </w:r>
      <w:r w:rsidRPr="00A90E8B">
        <w:rPr>
          <w:rFonts w:ascii="Arial" w:eastAsia="Times New Roman" w:hAnsi="Arial" w:cs="Arial"/>
          <w:color w:val="auto"/>
          <w:sz w:val="20"/>
          <w:szCs w:val="20"/>
          <w:lang w:eastAsia="nl-NL"/>
        </w:rPr>
        <w:t>ingevuld en ondertekend aan te leveren.</w:t>
      </w:r>
    </w:p>
    <w:p w:rsidR="00FD0994" w:rsidRPr="00A90E8B" w:rsidRDefault="00FD0994"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A90E8B">
        <w:rPr>
          <w:rFonts w:ascii="Arial" w:eastAsia="Times New Roman" w:hAnsi="Arial" w:cs="Arial"/>
          <w:color w:val="auto"/>
          <w:sz w:val="20"/>
          <w:szCs w:val="20"/>
          <w:lang w:eastAsia="nl-NL"/>
        </w:rPr>
        <w:t xml:space="preserve">Wijzigingen in de samenstelling van de onderaannemer na </w:t>
      </w:r>
      <w:r w:rsidR="00D86CC9" w:rsidRPr="00A90E8B">
        <w:rPr>
          <w:rFonts w:ascii="Arial" w:eastAsia="Times New Roman" w:hAnsi="Arial" w:cs="Arial"/>
          <w:color w:val="auto"/>
          <w:sz w:val="20"/>
          <w:szCs w:val="20"/>
          <w:lang w:eastAsia="nl-NL"/>
        </w:rPr>
        <w:t>aanmelding</w:t>
      </w:r>
      <w:r w:rsidRPr="00A90E8B">
        <w:rPr>
          <w:rFonts w:ascii="Arial" w:eastAsia="Times New Roman" w:hAnsi="Arial" w:cs="Arial"/>
          <w:color w:val="auto"/>
          <w:sz w:val="20"/>
          <w:szCs w:val="20"/>
          <w:lang w:eastAsia="nl-NL"/>
        </w:rPr>
        <w:t xml:space="preserve"> zijn niet toegestaan zonder sc</w:t>
      </w:r>
      <w:r w:rsidR="00A03583" w:rsidRPr="00A90E8B">
        <w:rPr>
          <w:rFonts w:ascii="Arial" w:eastAsia="Times New Roman" w:hAnsi="Arial" w:cs="Arial"/>
          <w:color w:val="auto"/>
          <w:sz w:val="20"/>
          <w:szCs w:val="20"/>
          <w:lang w:eastAsia="nl-NL"/>
        </w:rPr>
        <w:t>hriftelijke toestemming van de g</w:t>
      </w:r>
      <w:r w:rsidRPr="00A90E8B">
        <w:rPr>
          <w:rFonts w:ascii="Arial" w:eastAsia="Times New Roman" w:hAnsi="Arial" w:cs="Arial"/>
          <w:color w:val="auto"/>
          <w:sz w:val="20"/>
          <w:szCs w:val="20"/>
          <w:lang w:eastAsia="nl-NL"/>
        </w:rPr>
        <w:t>emeente.</w:t>
      </w:r>
    </w:p>
    <w:p w:rsidR="001C0A1C" w:rsidRDefault="001C0A1C" w:rsidP="001C0A1C">
      <w:pPr>
        <w:widowControl w:val="0"/>
        <w:autoSpaceDE w:val="0"/>
        <w:autoSpaceDN w:val="0"/>
        <w:adjustRightInd w:val="0"/>
        <w:spacing w:after="240" w:line="260" w:lineRule="atLeast"/>
        <w:contextualSpacing/>
        <w:jc w:val="both"/>
        <w:rPr>
          <w:rFonts w:cs="Times"/>
          <w:szCs w:val="20"/>
          <w:lang w:eastAsia="nl-NL"/>
        </w:rPr>
      </w:pPr>
    </w:p>
    <w:p w:rsidR="004E4DE6" w:rsidRDefault="004E4DE6"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56" w:name="_Toc525035159"/>
      <w:bookmarkStart w:id="57" w:name="_Toc526159253"/>
      <w:r w:rsidRPr="00C97570">
        <w:rPr>
          <w:rFonts w:ascii="Arial" w:eastAsia="Times New Roman" w:hAnsi="Arial" w:cs="Arial"/>
          <w:b w:val="0"/>
          <w:color w:val="729928" w:themeColor="accent1" w:themeShade="BF"/>
          <w:sz w:val="20"/>
          <w:szCs w:val="20"/>
        </w:rPr>
        <w:t>Voorbehoud</w:t>
      </w:r>
      <w:r w:rsidR="00C23719" w:rsidRPr="00C97570">
        <w:rPr>
          <w:rFonts w:ascii="Arial" w:eastAsia="Times New Roman" w:hAnsi="Arial" w:cs="Arial"/>
          <w:b w:val="0"/>
          <w:color w:val="729928" w:themeColor="accent1" w:themeShade="BF"/>
          <w:sz w:val="20"/>
          <w:szCs w:val="20"/>
        </w:rPr>
        <w:t>en</w:t>
      </w:r>
      <w:r w:rsidR="00A03583" w:rsidRPr="00C97570">
        <w:rPr>
          <w:rFonts w:ascii="Arial" w:eastAsia="Times New Roman" w:hAnsi="Arial" w:cs="Arial"/>
          <w:b w:val="0"/>
          <w:color w:val="729928" w:themeColor="accent1" w:themeShade="BF"/>
          <w:sz w:val="20"/>
          <w:szCs w:val="20"/>
        </w:rPr>
        <w:t xml:space="preserve"> tot intrekking, opschorting, etc.</w:t>
      </w:r>
      <w:bookmarkEnd w:id="55"/>
      <w:bookmarkEnd w:id="56"/>
      <w:bookmarkEnd w:id="57"/>
    </w:p>
    <w:p w:rsidR="004E4DE6" w:rsidRPr="00C97570" w:rsidRDefault="00C97570" w:rsidP="00C97570">
      <w:pPr>
        <w:rPr>
          <w:rFonts w:ascii="Arial" w:eastAsia="Times New Roman" w:hAnsi="Arial" w:cs="Arial"/>
          <w:sz w:val="20"/>
          <w:szCs w:val="20"/>
          <w:lang w:eastAsia="nl-NL"/>
        </w:rPr>
      </w:pPr>
      <w:r w:rsidRPr="00C97570">
        <w:rPr>
          <w:rFonts w:ascii="Arial" w:hAnsi="Arial" w:cs="Arial"/>
          <w:sz w:val="20"/>
          <w:szCs w:val="20"/>
        </w:rPr>
        <w:t>D</w:t>
      </w:r>
      <w:r w:rsidR="009B5C7F" w:rsidRPr="00C97570">
        <w:rPr>
          <w:rFonts w:ascii="Arial" w:eastAsia="Times New Roman" w:hAnsi="Arial" w:cs="Arial"/>
          <w:sz w:val="20"/>
          <w:szCs w:val="20"/>
          <w:lang w:eastAsia="nl-NL"/>
        </w:rPr>
        <w:t>e gemeente</w:t>
      </w:r>
      <w:r w:rsidR="008E3E0E" w:rsidRPr="00C97570">
        <w:rPr>
          <w:rFonts w:ascii="Arial" w:eastAsia="Times New Roman" w:hAnsi="Arial" w:cs="Arial"/>
          <w:sz w:val="20"/>
          <w:szCs w:val="20"/>
          <w:lang w:eastAsia="nl-NL"/>
        </w:rPr>
        <w:t xml:space="preserve"> </w:t>
      </w:r>
      <w:r w:rsidR="004E4DE6" w:rsidRPr="00C97570">
        <w:rPr>
          <w:rFonts w:ascii="Arial" w:eastAsia="Times New Roman" w:hAnsi="Arial" w:cs="Arial"/>
          <w:sz w:val="20"/>
          <w:szCs w:val="20"/>
          <w:lang w:eastAsia="nl-NL"/>
        </w:rPr>
        <w:t>behoudt zich het recht voor</w:t>
      </w:r>
      <w:r w:rsidR="003E4BBA" w:rsidRPr="00C97570">
        <w:rPr>
          <w:rFonts w:ascii="Arial" w:eastAsia="Times New Roman" w:hAnsi="Arial" w:cs="Arial"/>
          <w:sz w:val="20"/>
          <w:szCs w:val="20"/>
          <w:lang w:eastAsia="nl-NL"/>
        </w:rPr>
        <w:t>,</w:t>
      </w:r>
      <w:r w:rsidR="004E4DE6" w:rsidRPr="00C97570">
        <w:rPr>
          <w:rFonts w:ascii="Arial" w:eastAsia="Times New Roman" w:hAnsi="Arial" w:cs="Arial"/>
          <w:sz w:val="20"/>
          <w:szCs w:val="20"/>
          <w:lang w:eastAsia="nl-NL"/>
        </w:rPr>
        <w:t xml:space="preserve"> zonder aan enigerlei schadevergoeding te zijn gehouden, in ieder geval (</w:t>
      </w:r>
      <w:r w:rsidR="00BC4655" w:rsidRPr="00C97570">
        <w:rPr>
          <w:rFonts w:ascii="Arial" w:eastAsia="Times New Roman" w:hAnsi="Arial" w:cs="Arial"/>
          <w:sz w:val="20"/>
          <w:szCs w:val="20"/>
          <w:lang w:eastAsia="nl-NL"/>
        </w:rPr>
        <w:t xml:space="preserve">dit is </w:t>
      </w:r>
      <w:r w:rsidR="004E4DE6" w:rsidRPr="00C97570">
        <w:rPr>
          <w:rFonts w:ascii="Arial" w:eastAsia="Times New Roman" w:hAnsi="Arial" w:cs="Arial"/>
          <w:sz w:val="20"/>
          <w:szCs w:val="20"/>
          <w:lang w:eastAsia="nl-NL"/>
        </w:rPr>
        <w:t>derhalve geen limitatieve opsomming):</w:t>
      </w:r>
    </w:p>
    <w:p w:rsidR="004E4DE6" w:rsidRPr="00C97570" w:rsidRDefault="004E4DE6"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C97570">
        <w:rPr>
          <w:rFonts w:ascii="Arial" w:eastAsia="Times New Roman" w:hAnsi="Arial" w:cs="Arial"/>
          <w:color w:val="auto"/>
          <w:sz w:val="20"/>
          <w:szCs w:val="20"/>
          <w:lang w:eastAsia="nl-NL"/>
        </w:rPr>
        <w:t xml:space="preserve">de </w:t>
      </w:r>
      <w:r w:rsidR="003D6501" w:rsidRPr="00C97570">
        <w:rPr>
          <w:rFonts w:ascii="Arial" w:eastAsia="Times New Roman" w:hAnsi="Arial" w:cs="Arial"/>
          <w:color w:val="auto"/>
          <w:sz w:val="20"/>
          <w:szCs w:val="20"/>
          <w:lang w:eastAsia="nl-NL"/>
        </w:rPr>
        <w:t>aanmeldings</w:t>
      </w:r>
      <w:r w:rsidRPr="00C97570">
        <w:rPr>
          <w:rFonts w:ascii="Arial" w:eastAsia="Times New Roman" w:hAnsi="Arial" w:cs="Arial"/>
          <w:color w:val="auto"/>
          <w:sz w:val="20"/>
          <w:szCs w:val="20"/>
          <w:lang w:eastAsia="nl-NL"/>
        </w:rPr>
        <w:t xml:space="preserve">procedure tussentijds om </w:t>
      </w:r>
      <w:r w:rsidR="00BC4655" w:rsidRPr="00C97570">
        <w:rPr>
          <w:rFonts w:ascii="Arial" w:eastAsia="Times New Roman" w:hAnsi="Arial" w:cs="Arial"/>
          <w:color w:val="auto"/>
          <w:sz w:val="20"/>
          <w:szCs w:val="20"/>
          <w:lang w:eastAsia="nl-NL"/>
        </w:rPr>
        <w:t xml:space="preserve">hem </w:t>
      </w:r>
      <w:r w:rsidRPr="00C97570">
        <w:rPr>
          <w:rFonts w:ascii="Arial" w:eastAsia="Times New Roman" w:hAnsi="Arial" w:cs="Arial"/>
          <w:color w:val="auto"/>
          <w:sz w:val="20"/>
          <w:szCs w:val="20"/>
          <w:lang w:eastAsia="nl-NL"/>
        </w:rPr>
        <w:t>moverende redenen op te schorten of af te breken;</w:t>
      </w:r>
    </w:p>
    <w:p w:rsidR="004E4DE6" w:rsidRPr="00C97570" w:rsidRDefault="004E4DE6"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C97570">
        <w:rPr>
          <w:rFonts w:ascii="Arial" w:eastAsia="Times New Roman" w:hAnsi="Arial" w:cs="Arial"/>
          <w:color w:val="auto"/>
          <w:sz w:val="20"/>
          <w:szCs w:val="20"/>
          <w:lang w:eastAsia="nl-NL"/>
        </w:rPr>
        <w:t>de tijdsplanning te wijzigen;</w:t>
      </w:r>
    </w:p>
    <w:p w:rsidR="004E4DE6" w:rsidRPr="00C97570" w:rsidRDefault="003D6501"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C97570">
        <w:rPr>
          <w:rFonts w:ascii="Arial" w:eastAsia="Times New Roman" w:hAnsi="Arial" w:cs="Arial"/>
          <w:color w:val="auto"/>
          <w:sz w:val="20"/>
          <w:szCs w:val="20"/>
          <w:lang w:eastAsia="nl-NL"/>
        </w:rPr>
        <w:t>op gronden in</w:t>
      </w:r>
      <w:r w:rsidR="0078701F">
        <w:rPr>
          <w:rFonts w:ascii="Arial" w:eastAsia="Times New Roman" w:hAnsi="Arial" w:cs="Arial"/>
          <w:color w:val="auto"/>
          <w:sz w:val="20"/>
          <w:szCs w:val="20"/>
          <w:lang w:eastAsia="nl-NL"/>
        </w:rPr>
        <w:t xml:space="preserve"> dit document vermeld niet een s</w:t>
      </w:r>
      <w:r w:rsidRPr="00C97570">
        <w:rPr>
          <w:rFonts w:ascii="Arial" w:eastAsia="Times New Roman" w:hAnsi="Arial" w:cs="Arial"/>
          <w:color w:val="auto"/>
          <w:sz w:val="20"/>
          <w:szCs w:val="20"/>
          <w:lang w:eastAsia="nl-NL"/>
        </w:rPr>
        <w:t>amenwerkingsconvenant met een zorgaanbieder aan te gaan</w:t>
      </w:r>
      <w:r w:rsidR="004E4DE6" w:rsidRPr="00C97570">
        <w:rPr>
          <w:rFonts w:ascii="Arial" w:eastAsia="Times New Roman" w:hAnsi="Arial" w:cs="Arial"/>
          <w:color w:val="auto"/>
          <w:sz w:val="20"/>
          <w:szCs w:val="20"/>
          <w:lang w:eastAsia="nl-NL"/>
        </w:rPr>
        <w:t>;</w:t>
      </w:r>
    </w:p>
    <w:p w:rsidR="003968B2" w:rsidRPr="00C97570" w:rsidRDefault="003968B2"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C97570">
        <w:rPr>
          <w:rFonts w:ascii="Arial" w:eastAsia="Times New Roman" w:hAnsi="Arial" w:cs="Arial"/>
          <w:color w:val="auto"/>
          <w:sz w:val="20"/>
          <w:szCs w:val="20"/>
          <w:lang w:eastAsia="nl-NL"/>
        </w:rPr>
        <w:t>onderdelen</w:t>
      </w:r>
      <w:r w:rsidR="003D6501" w:rsidRPr="00C97570">
        <w:rPr>
          <w:rFonts w:ascii="Arial" w:eastAsia="Times New Roman" w:hAnsi="Arial" w:cs="Arial"/>
          <w:color w:val="auto"/>
          <w:sz w:val="20"/>
          <w:szCs w:val="20"/>
          <w:lang w:eastAsia="nl-NL"/>
        </w:rPr>
        <w:t xml:space="preserve"> van dienstverlening </w:t>
      </w:r>
      <w:r w:rsidR="004E4DE6" w:rsidRPr="00C97570">
        <w:rPr>
          <w:rFonts w:ascii="Arial" w:eastAsia="Times New Roman" w:hAnsi="Arial" w:cs="Arial"/>
          <w:color w:val="auto"/>
          <w:sz w:val="20"/>
          <w:szCs w:val="20"/>
          <w:lang w:eastAsia="nl-NL"/>
        </w:rPr>
        <w:t>in te trekken en/of te herzien</w:t>
      </w:r>
      <w:r w:rsidRPr="00C97570">
        <w:rPr>
          <w:rFonts w:ascii="Arial" w:eastAsia="Times New Roman" w:hAnsi="Arial" w:cs="Arial"/>
          <w:color w:val="auto"/>
          <w:sz w:val="20"/>
          <w:szCs w:val="20"/>
          <w:lang w:eastAsia="nl-NL"/>
        </w:rPr>
        <w:t>;</w:t>
      </w:r>
    </w:p>
    <w:p w:rsidR="004E4DE6" w:rsidRDefault="003968B2"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C97570">
        <w:rPr>
          <w:rFonts w:ascii="Arial" w:eastAsia="Times New Roman" w:hAnsi="Arial" w:cs="Arial"/>
          <w:color w:val="auto"/>
          <w:sz w:val="20"/>
          <w:szCs w:val="20"/>
          <w:lang w:eastAsia="nl-NL"/>
        </w:rPr>
        <w:t xml:space="preserve">andere handelwijzen bij calamiteiten die in het kader van de bescherming van </w:t>
      </w:r>
      <w:r w:rsidR="00490745" w:rsidRPr="00C97570">
        <w:rPr>
          <w:rFonts w:ascii="Arial" w:eastAsia="Times New Roman" w:hAnsi="Arial" w:cs="Arial"/>
          <w:color w:val="auto"/>
          <w:sz w:val="20"/>
          <w:szCs w:val="20"/>
          <w:lang w:eastAsia="nl-NL"/>
        </w:rPr>
        <w:t>essentiële</w:t>
      </w:r>
      <w:r w:rsidR="00A03583" w:rsidRPr="00C97570">
        <w:rPr>
          <w:rFonts w:ascii="Arial" w:eastAsia="Times New Roman" w:hAnsi="Arial" w:cs="Arial"/>
          <w:color w:val="auto"/>
          <w:sz w:val="20"/>
          <w:szCs w:val="20"/>
          <w:lang w:eastAsia="nl-NL"/>
        </w:rPr>
        <w:t xml:space="preserve"> belangen van </w:t>
      </w:r>
      <w:r w:rsidRPr="00C97570">
        <w:rPr>
          <w:rFonts w:ascii="Arial" w:eastAsia="Times New Roman" w:hAnsi="Arial" w:cs="Arial"/>
          <w:color w:val="auto"/>
          <w:sz w:val="20"/>
          <w:szCs w:val="20"/>
          <w:lang w:eastAsia="nl-NL"/>
        </w:rPr>
        <w:t>burgers en/of de gemeente noodzakelijk zijn</w:t>
      </w:r>
      <w:r w:rsidR="004E4DE6" w:rsidRPr="00C97570">
        <w:rPr>
          <w:rFonts w:ascii="Arial" w:eastAsia="Times New Roman" w:hAnsi="Arial" w:cs="Arial"/>
          <w:color w:val="auto"/>
          <w:sz w:val="20"/>
          <w:szCs w:val="20"/>
          <w:lang w:eastAsia="nl-NL"/>
        </w:rPr>
        <w:t>.</w:t>
      </w:r>
    </w:p>
    <w:p w:rsidR="00681CEC" w:rsidRPr="00C97570" w:rsidRDefault="00681CEC" w:rsidP="00681CEC">
      <w:pPr>
        <w:pStyle w:val="Lijstalinea"/>
        <w:spacing w:after="0" w:line="360" w:lineRule="auto"/>
        <w:ind w:left="567" w:firstLine="0"/>
        <w:jc w:val="both"/>
        <w:rPr>
          <w:rFonts w:ascii="Arial" w:eastAsia="Times New Roman" w:hAnsi="Arial" w:cs="Arial"/>
          <w:color w:val="auto"/>
          <w:sz w:val="20"/>
          <w:szCs w:val="20"/>
          <w:lang w:eastAsia="nl-NL"/>
        </w:rPr>
      </w:pPr>
    </w:p>
    <w:p w:rsidR="00412E87" w:rsidRDefault="00A03583"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58" w:name="_Toc525035160"/>
      <w:bookmarkStart w:id="59" w:name="_Toc526159254"/>
      <w:bookmarkStart w:id="60" w:name="_Toc465760342"/>
      <w:r w:rsidRPr="00C97570">
        <w:rPr>
          <w:rFonts w:ascii="Arial" w:eastAsia="Times New Roman" w:hAnsi="Arial" w:cs="Arial"/>
          <w:b w:val="0"/>
          <w:color w:val="729928" w:themeColor="accent1" w:themeShade="BF"/>
          <w:sz w:val="20"/>
          <w:szCs w:val="20"/>
        </w:rPr>
        <w:t xml:space="preserve">Melding </w:t>
      </w:r>
      <w:r w:rsidR="00490745" w:rsidRPr="00C97570">
        <w:rPr>
          <w:rFonts w:ascii="Arial" w:eastAsia="Times New Roman" w:hAnsi="Arial" w:cs="Arial"/>
          <w:b w:val="0"/>
          <w:color w:val="729928" w:themeColor="accent1" w:themeShade="BF"/>
          <w:sz w:val="20"/>
          <w:szCs w:val="20"/>
        </w:rPr>
        <w:t>onvolkomenheden</w:t>
      </w:r>
      <w:r w:rsidR="00412E87" w:rsidRPr="00C97570">
        <w:rPr>
          <w:rFonts w:ascii="Arial" w:eastAsia="Times New Roman" w:hAnsi="Arial" w:cs="Arial"/>
          <w:b w:val="0"/>
          <w:color w:val="729928" w:themeColor="accent1" w:themeShade="BF"/>
          <w:sz w:val="20"/>
          <w:szCs w:val="20"/>
        </w:rPr>
        <w:t xml:space="preserve"> en acceptatie</w:t>
      </w:r>
      <w:bookmarkEnd w:id="58"/>
      <w:bookmarkEnd w:id="59"/>
    </w:p>
    <w:p w:rsidR="00412E87" w:rsidRPr="00102728" w:rsidRDefault="00C97570" w:rsidP="00102728">
      <w:pPr>
        <w:spacing w:line="360" w:lineRule="auto"/>
        <w:jc w:val="both"/>
        <w:rPr>
          <w:rFonts w:ascii="Arial" w:eastAsia="Times New Roman" w:hAnsi="Arial" w:cs="Arial"/>
          <w:sz w:val="20"/>
          <w:szCs w:val="20"/>
          <w:lang w:eastAsia="nl-NL"/>
        </w:rPr>
      </w:pPr>
      <w:r w:rsidRPr="00102728">
        <w:rPr>
          <w:rFonts w:ascii="Arial" w:hAnsi="Arial" w:cs="Arial"/>
          <w:sz w:val="20"/>
          <w:szCs w:val="20"/>
        </w:rPr>
        <w:t>D</w:t>
      </w:r>
      <w:r w:rsidR="00412E87" w:rsidRPr="00102728">
        <w:rPr>
          <w:rFonts w:ascii="Arial" w:eastAsia="Times New Roman" w:hAnsi="Arial" w:cs="Arial"/>
          <w:sz w:val="20"/>
          <w:szCs w:val="20"/>
          <w:lang w:eastAsia="nl-NL"/>
        </w:rPr>
        <w:t xml:space="preserve">oor het uitbrengen van een aanmelding verklaart de </w:t>
      </w:r>
      <w:r w:rsidR="003232C3" w:rsidRPr="00102728">
        <w:rPr>
          <w:rFonts w:ascii="Arial" w:eastAsia="Times New Roman" w:hAnsi="Arial" w:cs="Arial"/>
          <w:sz w:val="20"/>
          <w:szCs w:val="20"/>
          <w:lang w:eastAsia="nl-NL"/>
        </w:rPr>
        <w:t>zorgaanbieder</w:t>
      </w:r>
      <w:r w:rsidR="00412E87" w:rsidRPr="00102728">
        <w:rPr>
          <w:rFonts w:ascii="Arial" w:eastAsia="Times New Roman" w:hAnsi="Arial" w:cs="Arial"/>
          <w:sz w:val="20"/>
          <w:szCs w:val="20"/>
          <w:lang w:eastAsia="nl-NL"/>
        </w:rPr>
        <w:t xml:space="preserve"> zich akkoord met alle voorwaarden en eisen die in dit document zijn gesteld. </w:t>
      </w:r>
    </w:p>
    <w:p w:rsidR="00412E87" w:rsidRPr="00102728" w:rsidRDefault="00102728" w:rsidP="00102728">
      <w:pPr>
        <w:spacing w:line="360" w:lineRule="auto"/>
        <w:jc w:val="both"/>
        <w:rPr>
          <w:rFonts w:ascii="Arial" w:eastAsia="Times New Roman" w:hAnsi="Arial" w:cs="Arial"/>
          <w:sz w:val="20"/>
          <w:szCs w:val="20"/>
          <w:lang w:eastAsia="nl-NL"/>
        </w:rPr>
      </w:pPr>
      <w:r w:rsidRPr="00102728">
        <w:rPr>
          <w:rFonts w:ascii="Arial" w:eastAsia="Times New Roman" w:hAnsi="Arial" w:cs="Arial"/>
          <w:sz w:val="20"/>
          <w:szCs w:val="20"/>
          <w:lang w:eastAsia="nl-NL"/>
        </w:rPr>
        <w:t>D</w:t>
      </w:r>
      <w:r w:rsidR="0078701F">
        <w:rPr>
          <w:rFonts w:ascii="Arial" w:eastAsia="Times New Roman" w:hAnsi="Arial" w:cs="Arial"/>
          <w:sz w:val="20"/>
          <w:szCs w:val="20"/>
          <w:lang w:eastAsia="nl-NL"/>
        </w:rPr>
        <w:t>it a</w:t>
      </w:r>
      <w:r w:rsidR="00490745">
        <w:rPr>
          <w:rFonts w:ascii="Arial" w:eastAsia="Times New Roman" w:hAnsi="Arial" w:cs="Arial"/>
          <w:sz w:val="20"/>
          <w:szCs w:val="20"/>
          <w:lang w:eastAsia="nl-NL"/>
        </w:rPr>
        <w:t>anmeldingsd</w:t>
      </w:r>
      <w:r w:rsidR="00412E87" w:rsidRPr="00102728">
        <w:rPr>
          <w:rFonts w:ascii="Arial" w:eastAsia="Times New Roman" w:hAnsi="Arial" w:cs="Arial"/>
          <w:sz w:val="20"/>
          <w:szCs w:val="20"/>
          <w:lang w:eastAsia="nl-NL"/>
        </w:rPr>
        <w:t xml:space="preserve">ocument (met alle bijbehorende bijlagen) is met zorg samengesteld. Mocht </w:t>
      </w:r>
      <w:r w:rsidR="003232C3" w:rsidRPr="00102728">
        <w:rPr>
          <w:rFonts w:ascii="Arial" w:eastAsia="Times New Roman" w:hAnsi="Arial" w:cs="Arial"/>
          <w:sz w:val="20"/>
          <w:szCs w:val="20"/>
          <w:lang w:eastAsia="nl-NL"/>
        </w:rPr>
        <w:t>zorgaanbieder</w:t>
      </w:r>
      <w:r w:rsidR="00412E87" w:rsidRPr="00102728">
        <w:rPr>
          <w:rFonts w:ascii="Arial" w:eastAsia="Times New Roman" w:hAnsi="Arial" w:cs="Arial"/>
          <w:sz w:val="20"/>
          <w:szCs w:val="20"/>
          <w:lang w:eastAsia="nl-NL"/>
        </w:rPr>
        <w:t xml:space="preserve"> met</w:t>
      </w:r>
      <w:r w:rsidR="00D86CC9" w:rsidRPr="00102728">
        <w:rPr>
          <w:rFonts w:ascii="Arial" w:eastAsia="Times New Roman" w:hAnsi="Arial" w:cs="Arial"/>
          <w:sz w:val="20"/>
          <w:szCs w:val="20"/>
          <w:lang w:eastAsia="nl-NL"/>
        </w:rPr>
        <w:t xml:space="preserve"> betrekking tot het aanmelding</w:t>
      </w:r>
      <w:r w:rsidR="0078701F">
        <w:rPr>
          <w:rFonts w:ascii="Arial" w:eastAsia="Times New Roman" w:hAnsi="Arial" w:cs="Arial"/>
          <w:sz w:val="20"/>
          <w:szCs w:val="20"/>
          <w:lang w:eastAsia="nl-NL"/>
        </w:rPr>
        <w:t>sdocument (waaronder n</w:t>
      </w:r>
      <w:r w:rsidR="00412E87" w:rsidRPr="00102728">
        <w:rPr>
          <w:rFonts w:ascii="Arial" w:eastAsia="Times New Roman" w:hAnsi="Arial" w:cs="Arial"/>
          <w:sz w:val="20"/>
          <w:szCs w:val="20"/>
          <w:lang w:eastAsia="nl-NL"/>
        </w:rPr>
        <w:t>ota's van Inlichtingen) echter tegenstrijdigheden, gebreken constateren of anderszins bezwa</w:t>
      </w:r>
      <w:r w:rsidR="0078701F">
        <w:rPr>
          <w:rFonts w:ascii="Arial" w:eastAsia="Times New Roman" w:hAnsi="Arial" w:cs="Arial"/>
          <w:sz w:val="20"/>
          <w:szCs w:val="20"/>
          <w:lang w:eastAsia="nl-NL"/>
        </w:rPr>
        <w:t>ren hebben tegen in dit a</w:t>
      </w:r>
      <w:r w:rsidR="00D86CC9" w:rsidRPr="00102728">
        <w:rPr>
          <w:rFonts w:ascii="Arial" w:eastAsia="Times New Roman" w:hAnsi="Arial" w:cs="Arial"/>
          <w:sz w:val="20"/>
          <w:szCs w:val="20"/>
          <w:lang w:eastAsia="nl-NL"/>
        </w:rPr>
        <w:t>anmel</w:t>
      </w:r>
      <w:r w:rsidR="00412E87" w:rsidRPr="00102728">
        <w:rPr>
          <w:rFonts w:ascii="Arial" w:eastAsia="Times New Roman" w:hAnsi="Arial" w:cs="Arial"/>
          <w:sz w:val="20"/>
          <w:szCs w:val="20"/>
          <w:lang w:eastAsia="nl-NL"/>
        </w:rPr>
        <w:t xml:space="preserve">dingsdocument gestelde eisen, criteria, systematiek en/of overige modaliteiten, dan dient </w:t>
      </w:r>
      <w:r w:rsidR="003232C3" w:rsidRPr="00102728">
        <w:rPr>
          <w:rFonts w:ascii="Arial" w:eastAsia="Times New Roman" w:hAnsi="Arial" w:cs="Arial"/>
          <w:sz w:val="20"/>
          <w:szCs w:val="20"/>
          <w:lang w:eastAsia="nl-NL"/>
        </w:rPr>
        <w:t>zorgaanbieder</w:t>
      </w:r>
      <w:r w:rsidR="00412E87" w:rsidRPr="00102728">
        <w:rPr>
          <w:rFonts w:ascii="Arial" w:eastAsia="Times New Roman" w:hAnsi="Arial" w:cs="Arial"/>
          <w:sz w:val="20"/>
          <w:szCs w:val="20"/>
          <w:lang w:eastAsia="nl-NL"/>
        </w:rPr>
        <w:t xml:space="preserve"> de contactpersoon van de gemeente hiervan zo tijdig mogelijk schriftelijk (per email) op de hoogte te stellen. Hiermee geeft u de </w:t>
      </w:r>
      <w:r w:rsidR="00BC47C6">
        <w:rPr>
          <w:rFonts w:ascii="Arial" w:eastAsia="Times New Roman" w:hAnsi="Arial" w:cs="Arial"/>
          <w:sz w:val="20"/>
          <w:szCs w:val="20"/>
          <w:lang w:eastAsia="nl-NL"/>
        </w:rPr>
        <w:t>gemeente</w:t>
      </w:r>
      <w:r w:rsidR="00412E87" w:rsidRPr="00102728">
        <w:rPr>
          <w:rFonts w:ascii="Arial" w:eastAsia="Times New Roman" w:hAnsi="Arial" w:cs="Arial"/>
          <w:sz w:val="20"/>
          <w:szCs w:val="20"/>
          <w:lang w:eastAsia="nl-NL"/>
        </w:rPr>
        <w:t xml:space="preserve"> de mogelijkheid maatregelen te treffen voor het correct voortzetten van deze aanmeldings</w:t>
      </w:r>
      <w:r w:rsidR="00D23201">
        <w:rPr>
          <w:rFonts w:ascii="Arial" w:eastAsia="Times New Roman" w:hAnsi="Arial" w:cs="Arial"/>
          <w:sz w:val="20"/>
          <w:szCs w:val="20"/>
          <w:lang w:eastAsia="nl-NL"/>
        </w:rPr>
        <w:t>procedure. Indien n</w:t>
      </w:r>
      <w:r w:rsidR="00412E87" w:rsidRPr="00102728">
        <w:rPr>
          <w:rFonts w:ascii="Arial" w:eastAsia="Times New Roman" w:hAnsi="Arial" w:cs="Arial"/>
          <w:sz w:val="20"/>
          <w:szCs w:val="20"/>
          <w:lang w:eastAsia="nl-NL"/>
        </w:rPr>
        <w:t>ota's van Inlichtingen onderling tegenstrijdigheden bevatten, p</w:t>
      </w:r>
      <w:r w:rsidR="00D23201">
        <w:rPr>
          <w:rFonts w:ascii="Arial" w:eastAsia="Times New Roman" w:hAnsi="Arial" w:cs="Arial"/>
          <w:sz w:val="20"/>
          <w:szCs w:val="20"/>
          <w:lang w:eastAsia="nl-NL"/>
        </w:rPr>
        <w:t>revaleert een later opgestelde n</w:t>
      </w:r>
      <w:r w:rsidR="00412E87" w:rsidRPr="00102728">
        <w:rPr>
          <w:rFonts w:ascii="Arial" w:eastAsia="Times New Roman" w:hAnsi="Arial" w:cs="Arial"/>
          <w:sz w:val="20"/>
          <w:szCs w:val="20"/>
          <w:lang w:eastAsia="nl-NL"/>
        </w:rPr>
        <w:t>ota van Inlichtin</w:t>
      </w:r>
      <w:r w:rsidR="00D23201">
        <w:rPr>
          <w:rFonts w:ascii="Arial" w:eastAsia="Times New Roman" w:hAnsi="Arial" w:cs="Arial"/>
          <w:sz w:val="20"/>
          <w:szCs w:val="20"/>
          <w:lang w:eastAsia="nl-NL"/>
        </w:rPr>
        <w:t>gen boven de eerder opgestelde n</w:t>
      </w:r>
      <w:r w:rsidR="00412E87" w:rsidRPr="00102728">
        <w:rPr>
          <w:rFonts w:ascii="Arial" w:eastAsia="Times New Roman" w:hAnsi="Arial" w:cs="Arial"/>
          <w:sz w:val="20"/>
          <w:szCs w:val="20"/>
          <w:lang w:eastAsia="nl-NL"/>
        </w:rPr>
        <w:t>ota van Inlichtingen.</w:t>
      </w:r>
    </w:p>
    <w:p w:rsidR="00412E87" w:rsidRPr="00102728" w:rsidRDefault="00102728" w:rsidP="00102728">
      <w:pPr>
        <w:spacing w:line="360" w:lineRule="auto"/>
        <w:jc w:val="both"/>
        <w:rPr>
          <w:rFonts w:ascii="Arial" w:eastAsia="Times New Roman" w:hAnsi="Arial" w:cs="Arial"/>
          <w:sz w:val="20"/>
          <w:szCs w:val="20"/>
          <w:lang w:eastAsia="nl-NL"/>
        </w:rPr>
      </w:pPr>
      <w:r w:rsidRPr="00102728">
        <w:rPr>
          <w:rFonts w:ascii="Arial" w:eastAsia="Times New Roman" w:hAnsi="Arial" w:cs="Arial"/>
          <w:sz w:val="20"/>
          <w:szCs w:val="20"/>
          <w:lang w:eastAsia="nl-NL"/>
        </w:rPr>
        <w:t>I</w:t>
      </w:r>
      <w:r w:rsidR="00412E87" w:rsidRPr="00102728">
        <w:rPr>
          <w:rFonts w:ascii="Arial" w:eastAsia="Times New Roman" w:hAnsi="Arial" w:cs="Arial"/>
          <w:sz w:val="20"/>
          <w:szCs w:val="20"/>
          <w:lang w:eastAsia="nl-NL"/>
        </w:rPr>
        <w:t xml:space="preserve">ndien </w:t>
      </w:r>
      <w:r w:rsidR="003232C3" w:rsidRPr="00102728">
        <w:rPr>
          <w:rFonts w:ascii="Arial" w:eastAsia="Times New Roman" w:hAnsi="Arial" w:cs="Arial"/>
          <w:sz w:val="20"/>
          <w:szCs w:val="20"/>
          <w:lang w:eastAsia="nl-NL"/>
        </w:rPr>
        <w:t>zorgaanbieder</w:t>
      </w:r>
      <w:r w:rsidR="00412E87" w:rsidRPr="00102728">
        <w:rPr>
          <w:rFonts w:ascii="Arial" w:eastAsia="Times New Roman" w:hAnsi="Arial" w:cs="Arial"/>
          <w:sz w:val="20"/>
          <w:szCs w:val="20"/>
          <w:lang w:eastAsia="nl-NL"/>
        </w:rPr>
        <w:t xml:space="preserve"> niet tijdig op de voorgeschreven wijze de </w:t>
      </w:r>
      <w:r w:rsidR="00BC47C6">
        <w:rPr>
          <w:rFonts w:ascii="Arial" w:eastAsia="Times New Roman" w:hAnsi="Arial" w:cs="Arial"/>
          <w:sz w:val="20"/>
          <w:szCs w:val="20"/>
          <w:lang w:eastAsia="nl-NL"/>
        </w:rPr>
        <w:t>gemeente</w:t>
      </w:r>
      <w:r w:rsidR="00412E87" w:rsidRPr="00102728">
        <w:rPr>
          <w:rFonts w:ascii="Arial" w:eastAsia="Times New Roman" w:hAnsi="Arial" w:cs="Arial"/>
          <w:sz w:val="20"/>
          <w:szCs w:val="20"/>
          <w:lang w:eastAsia="nl-NL"/>
        </w:rPr>
        <w:t xml:space="preserve"> heeft geattendeerd op onvolkomenheden, tegenstrijdigheden, gebreken, is </w:t>
      </w:r>
      <w:r w:rsidR="00D23201">
        <w:rPr>
          <w:rFonts w:ascii="Arial" w:eastAsia="Times New Roman" w:hAnsi="Arial" w:cs="Arial"/>
          <w:sz w:val="20"/>
          <w:szCs w:val="20"/>
          <w:lang w:eastAsia="nl-NL"/>
        </w:rPr>
        <w:t>a</w:t>
      </w:r>
      <w:r w:rsidR="00D86CC9" w:rsidRPr="00102728">
        <w:rPr>
          <w:rFonts w:ascii="Arial" w:eastAsia="Times New Roman" w:hAnsi="Arial" w:cs="Arial"/>
          <w:sz w:val="20"/>
          <w:szCs w:val="20"/>
          <w:lang w:eastAsia="nl-NL"/>
        </w:rPr>
        <w:t>anmelder</w:t>
      </w:r>
      <w:r w:rsidR="00412E87" w:rsidRPr="00102728">
        <w:rPr>
          <w:rFonts w:ascii="Arial" w:eastAsia="Times New Roman" w:hAnsi="Arial" w:cs="Arial"/>
          <w:sz w:val="20"/>
          <w:szCs w:val="20"/>
          <w:lang w:eastAsia="nl-NL"/>
        </w:rPr>
        <w:t xml:space="preserve"> niet ontvankelijk in enige (latere) vordering gericht tegen de vermeende onjuistheid, onregelmatighe</w:t>
      </w:r>
      <w:r w:rsidR="00D23201">
        <w:rPr>
          <w:rFonts w:ascii="Arial" w:eastAsia="Times New Roman" w:hAnsi="Arial" w:cs="Arial"/>
          <w:sz w:val="20"/>
          <w:szCs w:val="20"/>
          <w:lang w:eastAsia="nl-NL"/>
        </w:rPr>
        <w:t>id of onrechtmatigheid van het a</w:t>
      </w:r>
      <w:r w:rsidR="00412E87" w:rsidRPr="00102728">
        <w:rPr>
          <w:rFonts w:ascii="Arial" w:eastAsia="Times New Roman" w:hAnsi="Arial" w:cs="Arial"/>
          <w:sz w:val="20"/>
          <w:szCs w:val="20"/>
          <w:lang w:eastAsia="nl-NL"/>
        </w:rPr>
        <w:t>anmeldingsdocument en/of (het resultaat van) de beoordeling</w:t>
      </w:r>
      <w:r w:rsidRPr="00102728">
        <w:rPr>
          <w:rFonts w:ascii="Arial" w:eastAsia="Times New Roman" w:hAnsi="Arial" w:cs="Arial"/>
          <w:sz w:val="20"/>
          <w:szCs w:val="20"/>
          <w:lang w:eastAsia="nl-NL"/>
        </w:rPr>
        <w:t>.</w:t>
      </w:r>
    </w:p>
    <w:p w:rsidR="00412E87" w:rsidRPr="00102728" w:rsidRDefault="00102728" w:rsidP="00D23201">
      <w:pPr>
        <w:spacing w:line="360" w:lineRule="auto"/>
        <w:jc w:val="both"/>
        <w:rPr>
          <w:rFonts w:ascii="Arial" w:eastAsia="Times New Roman" w:hAnsi="Arial" w:cs="Arial"/>
          <w:sz w:val="20"/>
          <w:szCs w:val="20"/>
          <w:lang w:eastAsia="nl-NL"/>
        </w:rPr>
      </w:pPr>
      <w:r w:rsidRPr="00102728">
        <w:rPr>
          <w:rFonts w:ascii="Arial" w:eastAsia="Times New Roman" w:hAnsi="Arial" w:cs="Arial"/>
          <w:sz w:val="20"/>
          <w:szCs w:val="20"/>
          <w:lang w:eastAsia="nl-NL"/>
        </w:rPr>
        <w:t>T</w:t>
      </w:r>
      <w:r w:rsidR="00412E87" w:rsidRPr="00102728">
        <w:rPr>
          <w:rFonts w:ascii="Arial" w:eastAsia="Times New Roman" w:hAnsi="Arial" w:cs="Arial"/>
          <w:sz w:val="20"/>
          <w:szCs w:val="20"/>
          <w:lang w:eastAsia="nl-NL"/>
        </w:rPr>
        <w:t>ijdens deze aanmeldingsprocedure geldt dat in geval van tegen</w:t>
      </w:r>
      <w:r w:rsidR="00D23201">
        <w:rPr>
          <w:rFonts w:ascii="Arial" w:eastAsia="Times New Roman" w:hAnsi="Arial" w:cs="Arial"/>
          <w:sz w:val="20"/>
          <w:szCs w:val="20"/>
          <w:lang w:eastAsia="nl-NL"/>
        </w:rPr>
        <w:t>strijdigheden in de opgestelde nota('s) van i</w:t>
      </w:r>
      <w:r w:rsidR="00412E87" w:rsidRPr="00102728">
        <w:rPr>
          <w:rFonts w:ascii="Arial" w:eastAsia="Times New Roman" w:hAnsi="Arial" w:cs="Arial"/>
          <w:sz w:val="20"/>
          <w:szCs w:val="20"/>
          <w:lang w:eastAsia="nl-NL"/>
        </w:rPr>
        <w:t>nlichtingen en</w:t>
      </w:r>
      <w:r w:rsidR="00D23201">
        <w:rPr>
          <w:rFonts w:ascii="Arial" w:eastAsia="Times New Roman" w:hAnsi="Arial" w:cs="Arial"/>
          <w:sz w:val="20"/>
          <w:szCs w:val="20"/>
          <w:lang w:eastAsia="nl-NL"/>
        </w:rPr>
        <w:t xml:space="preserve"> de overige onderdelen van het aanmeldingsdocument, de nota('s) van i</w:t>
      </w:r>
      <w:r w:rsidR="00412E87" w:rsidRPr="00102728">
        <w:rPr>
          <w:rFonts w:ascii="Arial" w:eastAsia="Times New Roman" w:hAnsi="Arial" w:cs="Arial"/>
          <w:sz w:val="20"/>
          <w:szCs w:val="20"/>
          <w:lang w:eastAsia="nl-NL"/>
        </w:rPr>
        <w:t>nlichtingen in rangorde voorgaan op de overige</w:t>
      </w:r>
      <w:r w:rsidR="00D23201">
        <w:rPr>
          <w:rFonts w:ascii="Arial" w:eastAsia="Times New Roman" w:hAnsi="Arial" w:cs="Arial"/>
          <w:sz w:val="20"/>
          <w:szCs w:val="20"/>
          <w:lang w:eastAsia="nl-NL"/>
        </w:rPr>
        <w:t xml:space="preserve"> onderdelen van het a</w:t>
      </w:r>
      <w:r w:rsidR="00412E87" w:rsidRPr="00102728">
        <w:rPr>
          <w:rFonts w:ascii="Arial" w:eastAsia="Times New Roman" w:hAnsi="Arial" w:cs="Arial"/>
          <w:sz w:val="20"/>
          <w:szCs w:val="20"/>
          <w:lang w:eastAsia="nl-NL"/>
        </w:rPr>
        <w:t xml:space="preserve">anmeldingsdocument. </w:t>
      </w:r>
    </w:p>
    <w:p w:rsidR="004E4DE6" w:rsidRPr="007B2843" w:rsidRDefault="00D161EB"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61" w:name="_Toc398120179"/>
      <w:bookmarkStart w:id="62" w:name="_Toc526159255"/>
      <w:bookmarkEnd w:id="60"/>
      <w:r w:rsidRPr="007B2843">
        <w:rPr>
          <w:rFonts w:ascii="Arial" w:eastAsia="Times New Roman" w:hAnsi="Arial" w:cs="Arial"/>
          <w:b w:val="0"/>
          <w:color w:val="729928" w:themeColor="accent1" w:themeShade="BF"/>
          <w:sz w:val="20"/>
          <w:szCs w:val="20"/>
        </w:rPr>
        <w:t>Concept samenwerkingsconvenant-/algemene inkoopvoorwaarden</w:t>
      </w:r>
      <w:bookmarkEnd w:id="61"/>
      <w:bookmarkEnd w:id="62"/>
    </w:p>
    <w:p w:rsidR="00415CEA" w:rsidRPr="00C97570" w:rsidRDefault="00C97570" w:rsidP="00C97570">
      <w:pPr>
        <w:spacing w:line="360" w:lineRule="auto"/>
        <w:jc w:val="both"/>
        <w:rPr>
          <w:rFonts w:ascii="Arial" w:eastAsia="Times New Roman" w:hAnsi="Arial" w:cs="Arial"/>
          <w:sz w:val="20"/>
          <w:szCs w:val="20"/>
          <w:lang w:eastAsia="nl-NL"/>
        </w:rPr>
      </w:pPr>
      <w:r w:rsidRPr="00C97570">
        <w:rPr>
          <w:rFonts w:ascii="Arial" w:hAnsi="Arial" w:cs="Arial"/>
          <w:sz w:val="20"/>
          <w:szCs w:val="20"/>
        </w:rPr>
        <w:t>O</w:t>
      </w:r>
      <w:r w:rsidR="004E4DE6" w:rsidRPr="00C97570">
        <w:rPr>
          <w:rFonts w:ascii="Arial" w:eastAsia="Times New Roman" w:hAnsi="Arial" w:cs="Arial"/>
          <w:sz w:val="20"/>
          <w:szCs w:val="20"/>
          <w:lang w:eastAsia="nl-NL"/>
        </w:rPr>
        <w:t xml:space="preserve">p deze </w:t>
      </w:r>
      <w:r w:rsidR="00ED7A8D"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004E4DE6" w:rsidRPr="00C97570">
        <w:rPr>
          <w:rFonts w:ascii="Arial" w:eastAsia="Times New Roman" w:hAnsi="Arial" w:cs="Arial"/>
          <w:sz w:val="20"/>
          <w:szCs w:val="20"/>
          <w:lang w:eastAsia="nl-NL"/>
        </w:rPr>
        <w:t xml:space="preserve"> en </w:t>
      </w:r>
      <w:r w:rsidR="00D23201">
        <w:rPr>
          <w:rFonts w:ascii="Arial" w:eastAsia="Times New Roman" w:hAnsi="Arial" w:cs="Arial"/>
          <w:sz w:val="20"/>
          <w:szCs w:val="20"/>
          <w:lang w:eastAsia="nl-NL"/>
        </w:rPr>
        <w:t>s</w:t>
      </w:r>
      <w:r w:rsidR="003968B2" w:rsidRPr="00C97570">
        <w:rPr>
          <w:rFonts w:ascii="Arial" w:eastAsia="Times New Roman" w:hAnsi="Arial" w:cs="Arial"/>
          <w:sz w:val="20"/>
          <w:szCs w:val="20"/>
          <w:lang w:eastAsia="nl-NL"/>
        </w:rPr>
        <w:t>amen</w:t>
      </w:r>
      <w:r w:rsidR="00490745">
        <w:rPr>
          <w:rFonts w:ascii="Arial" w:eastAsia="Times New Roman" w:hAnsi="Arial" w:cs="Arial"/>
          <w:sz w:val="20"/>
          <w:szCs w:val="20"/>
          <w:lang w:eastAsia="nl-NL"/>
        </w:rPr>
        <w:t>werkings</w:t>
      </w:r>
      <w:r w:rsidR="003968B2" w:rsidRPr="00C97570">
        <w:rPr>
          <w:rFonts w:ascii="Arial" w:eastAsia="Times New Roman" w:hAnsi="Arial" w:cs="Arial"/>
          <w:sz w:val="20"/>
          <w:szCs w:val="20"/>
          <w:lang w:eastAsia="nl-NL"/>
        </w:rPr>
        <w:t>convenant</w:t>
      </w:r>
      <w:r w:rsidR="00D94883" w:rsidRPr="00C97570">
        <w:rPr>
          <w:rFonts w:ascii="Arial" w:eastAsia="Times New Roman" w:hAnsi="Arial" w:cs="Arial"/>
          <w:sz w:val="20"/>
          <w:szCs w:val="20"/>
          <w:lang w:eastAsia="nl-NL"/>
        </w:rPr>
        <w:t xml:space="preserve"> </w:t>
      </w:r>
      <w:r w:rsidR="004E4DE6" w:rsidRPr="00C97570">
        <w:rPr>
          <w:rFonts w:ascii="Arial" w:eastAsia="Times New Roman" w:hAnsi="Arial" w:cs="Arial"/>
          <w:sz w:val="20"/>
          <w:szCs w:val="20"/>
          <w:lang w:eastAsia="nl-NL"/>
        </w:rPr>
        <w:t xml:space="preserve">zijn de algemene inkoopvoorwaarden van </w:t>
      </w:r>
      <w:r w:rsidR="00DE4743" w:rsidRPr="00C97570">
        <w:rPr>
          <w:rFonts w:ascii="Arial" w:eastAsia="Times New Roman" w:hAnsi="Arial" w:cs="Arial"/>
          <w:sz w:val="20"/>
          <w:szCs w:val="20"/>
          <w:lang w:eastAsia="nl-NL"/>
        </w:rPr>
        <w:t>Schinnen</w:t>
      </w:r>
      <w:r w:rsidR="004E4DE6" w:rsidRPr="00C97570">
        <w:rPr>
          <w:rFonts w:ascii="Arial" w:eastAsia="Times New Roman" w:hAnsi="Arial" w:cs="Arial"/>
          <w:sz w:val="20"/>
          <w:szCs w:val="20"/>
          <w:lang w:eastAsia="nl-NL"/>
        </w:rPr>
        <w:t xml:space="preserve"> van toepassing. Algemene leveringsvoorwaarden en andere voorwaarden van de </w:t>
      </w:r>
      <w:r w:rsidR="00ED7A8D" w:rsidRPr="00C97570">
        <w:rPr>
          <w:rFonts w:ascii="Arial" w:eastAsia="Times New Roman" w:hAnsi="Arial" w:cs="Arial"/>
          <w:sz w:val="20"/>
          <w:szCs w:val="20"/>
          <w:lang w:eastAsia="nl-NL"/>
        </w:rPr>
        <w:t>a</w:t>
      </w:r>
      <w:r w:rsidR="009B5C7F" w:rsidRPr="00C97570">
        <w:rPr>
          <w:rFonts w:ascii="Arial" w:eastAsia="Times New Roman" w:hAnsi="Arial" w:cs="Arial"/>
          <w:sz w:val="20"/>
          <w:szCs w:val="20"/>
          <w:lang w:eastAsia="nl-NL"/>
        </w:rPr>
        <w:t>anmelder</w:t>
      </w:r>
      <w:r w:rsidR="004E4DE6" w:rsidRPr="00C97570">
        <w:rPr>
          <w:rFonts w:ascii="Arial" w:eastAsia="Times New Roman" w:hAnsi="Arial" w:cs="Arial"/>
          <w:sz w:val="20"/>
          <w:szCs w:val="20"/>
          <w:lang w:eastAsia="nl-NL"/>
        </w:rPr>
        <w:t xml:space="preserve"> zijn expliciet uitgesloten. Van toepassing verklaring van eigen algemene voorwaarden </w:t>
      </w:r>
      <w:r w:rsidR="00A92DAB" w:rsidRPr="00C97570">
        <w:rPr>
          <w:rFonts w:ascii="Arial" w:eastAsia="Times New Roman" w:hAnsi="Arial" w:cs="Arial"/>
          <w:sz w:val="20"/>
          <w:szCs w:val="20"/>
          <w:lang w:eastAsia="nl-NL"/>
        </w:rPr>
        <w:t xml:space="preserve">van </w:t>
      </w:r>
      <w:r w:rsidR="00ED7A8D" w:rsidRPr="00C97570">
        <w:rPr>
          <w:rFonts w:ascii="Arial" w:eastAsia="Times New Roman" w:hAnsi="Arial" w:cs="Arial"/>
          <w:sz w:val="20"/>
          <w:szCs w:val="20"/>
          <w:lang w:eastAsia="nl-NL"/>
        </w:rPr>
        <w:t>a</w:t>
      </w:r>
      <w:r w:rsidR="009B5C7F" w:rsidRPr="00C97570">
        <w:rPr>
          <w:rFonts w:ascii="Arial" w:eastAsia="Times New Roman" w:hAnsi="Arial" w:cs="Arial"/>
          <w:sz w:val="20"/>
          <w:szCs w:val="20"/>
          <w:lang w:eastAsia="nl-NL"/>
        </w:rPr>
        <w:t>anmelder</w:t>
      </w:r>
      <w:r w:rsidR="00A92DAB" w:rsidRPr="00C97570">
        <w:rPr>
          <w:rFonts w:ascii="Arial" w:eastAsia="Times New Roman" w:hAnsi="Arial" w:cs="Arial"/>
          <w:sz w:val="20"/>
          <w:szCs w:val="20"/>
          <w:lang w:eastAsia="nl-NL"/>
        </w:rPr>
        <w:t xml:space="preserve"> </w:t>
      </w:r>
      <w:r w:rsidR="004E4DE6" w:rsidRPr="00C97570">
        <w:rPr>
          <w:rFonts w:ascii="Arial" w:eastAsia="Times New Roman" w:hAnsi="Arial" w:cs="Arial"/>
          <w:sz w:val="20"/>
          <w:szCs w:val="20"/>
          <w:lang w:eastAsia="nl-NL"/>
        </w:rPr>
        <w:t xml:space="preserve">maakt de </w:t>
      </w:r>
      <w:r w:rsidR="00ED7A8D" w:rsidRPr="00C97570">
        <w:rPr>
          <w:rFonts w:ascii="Arial" w:eastAsia="Times New Roman" w:hAnsi="Arial" w:cs="Arial"/>
          <w:sz w:val="20"/>
          <w:szCs w:val="20"/>
          <w:lang w:eastAsia="nl-NL"/>
        </w:rPr>
        <w:t>a</w:t>
      </w:r>
      <w:r w:rsidR="009C2FB5" w:rsidRPr="00C97570">
        <w:rPr>
          <w:rFonts w:ascii="Arial" w:eastAsia="Times New Roman" w:hAnsi="Arial" w:cs="Arial"/>
          <w:sz w:val="20"/>
          <w:szCs w:val="20"/>
          <w:lang w:eastAsia="nl-NL"/>
        </w:rPr>
        <w:t>anmelding</w:t>
      </w:r>
      <w:r w:rsidR="004E4DE6" w:rsidRPr="00C97570">
        <w:rPr>
          <w:rFonts w:ascii="Arial" w:eastAsia="Times New Roman" w:hAnsi="Arial" w:cs="Arial"/>
          <w:sz w:val="20"/>
          <w:szCs w:val="20"/>
          <w:lang w:eastAsia="nl-NL"/>
        </w:rPr>
        <w:t xml:space="preserve"> ongeldig</w:t>
      </w:r>
      <w:r w:rsidRPr="00C97570">
        <w:rPr>
          <w:rFonts w:ascii="Arial" w:eastAsia="Times New Roman" w:hAnsi="Arial" w:cs="Arial"/>
          <w:sz w:val="20"/>
          <w:szCs w:val="20"/>
          <w:lang w:eastAsia="nl-NL"/>
        </w:rPr>
        <w:t>.</w:t>
      </w:r>
    </w:p>
    <w:p w:rsidR="004E4DE6" w:rsidRPr="00C97570" w:rsidRDefault="00C97570" w:rsidP="00C97570">
      <w:pPr>
        <w:spacing w:line="360" w:lineRule="auto"/>
        <w:jc w:val="both"/>
        <w:rPr>
          <w:rFonts w:ascii="Arial" w:eastAsia="Times New Roman" w:hAnsi="Arial" w:cs="Arial"/>
          <w:sz w:val="20"/>
          <w:szCs w:val="20"/>
          <w:lang w:eastAsia="nl-NL"/>
        </w:rPr>
      </w:pPr>
      <w:r w:rsidRPr="00C97570">
        <w:rPr>
          <w:rFonts w:ascii="Arial" w:eastAsia="Times New Roman" w:hAnsi="Arial" w:cs="Arial"/>
          <w:sz w:val="20"/>
          <w:szCs w:val="20"/>
          <w:lang w:eastAsia="nl-NL"/>
        </w:rPr>
        <w:t>O</w:t>
      </w:r>
      <w:r w:rsidR="00D57861" w:rsidRPr="00C97570">
        <w:rPr>
          <w:rFonts w:ascii="Arial" w:eastAsia="Times New Roman" w:hAnsi="Arial" w:cs="Arial"/>
          <w:sz w:val="20"/>
          <w:szCs w:val="20"/>
          <w:lang w:eastAsia="nl-NL"/>
        </w:rPr>
        <w:t xml:space="preserve">verdracht van </w:t>
      </w:r>
      <w:r w:rsidR="003232C3" w:rsidRPr="00C97570">
        <w:rPr>
          <w:rFonts w:ascii="Arial" w:eastAsia="Times New Roman" w:hAnsi="Arial" w:cs="Arial"/>
          <w:sz w:val="20"/>
          <w:szCs w:val="20"/>
          <w:lang w:eastAsia="nl-NL"/>
        </w:rPr>
        <w:t>de overeenkomst (</w:t>
      </w:r>
      <w:r w:rsidR="00D23201">
        <w:rPr>
          <w:rFonts w:ascii="Arial" w:eastAsia="Times New Roman" w:hAnsi="Arial" w:cs="Arial"/>
          <w:sz w:val="20"/>
          <w:szCs w:val="20"/>
          <w:lang w:eastAsia="nl-NL"/>
        </w:rPr>
        <w:t>het s</w:t>
      </w:r>
      <w:r w:rsidR="008319C5" w:rsidRPr="00C97570">
        <w:rPr>
          <w:rFonts w:ascii="Arial" w:eastAsia="Times New Roman" w:hAnsi="Arial" w:cs="Arial"/>
          <w:sz w:val="20"/>
          <w:szCs w:val="20"/>
          <w:lang w:eastAsia="nl-NL"/>
        </w:rPr>
        <w:t>amenwerkingsconvenant</w:t>
      </w:r>
      <w:r w:rsidR="003232C3" w:rsidRPr="00C97570">
        <w:rPr>
          <w:rFonts w:ascii="Arial" w:eastAsia="Times New Roman" w:hAnsi="Arial" w:cs="Arial"/>
          <w:sz w:val="20"/>
          <w:szCs w:val="20"/>
          <w:lang w:eastAsia="nl-NL"/>
        </w:rPr>
        <w:t>)</w:t>
      </w:r>
      <w:r w:rsidR="00D57861" w:rsidRPr="00C97570">
        <w:rPr>
          <w:rFonts w:ascii="Arial" w:eastAsia="Times New Roman" w:hAnsi="Arial" w:cs="Arial"/>
          <w:sz w:val="20"/>
          <w:szCs w:val="20"/>
          <w:lang w:eastAsia="nl-NL"/>
        </w:rPr>
        <w:t xml:space="preserve"> door </w:t>
      </w:r>
      <w:r w:rsidR="007A219C" w:rsidRPr="00C97570">
        <w:rPr>
          <w:rFonts w:ascii="Arial" w:eastAsia="Times New Roman" w:hAnsi="Arial" w:cs="Arial"/>
          <w:sz w:val="20"/>
          <w:szCs w:val="20"/>
          <w:lang w:eastAsia="nl-NL"/>
        </w:rPr>
        <w:t>de zorgaanbieder</w:t>
      </w:r>
      <w:r w:rsidR="00D57861" w:rsidRPr="00C97570">
        <w:rPr>
          <w:rFonts w:ascii="Arial" w:eastAsia="Times New Roman" w:hAnsi="Arial" w:cs="Arial"/>
          <w:sz w:val="20"/>
          <w:szCs w:val="20"/>
          <w:lang w:eastAsia="nl-NL"/>
        </w:rPr>
        <w:t xml:space="preserve"> is slechts mogelijk na </w:t>
      </w:r>
      <w:r w:rsidR="00E1692C" w:rsidRPr="00C97570">
        <w:rPr>
          <w:rFonts w:ascii="Arial" w:eastAsia="Times New Roman" w:hAnsi="Arial" w:cs="Arial"/>
          <w:sz w:val="20"/>
          <w:szCs w:val="20"/>
          <w:lang w:eastAsia="nl-NL"/>
        </w:rPr>
        <w:t xml:space="preserve">schriftelijke </w:t>
      </w:r>
      <w:r w:rsidR="00D57861" w:rsidRPr="00C97570">
        <w:rPr>
          <w:rFonts w:ascii="Arial" w:eastAsia="Times New Roman" w:hAnsi="Arial" w:cs="Arial"/>
          <w:sz w:val="20"/>
          <w:szCs w:val="20"/>
          <w:lang w:eastAsia="nl-NL"/>
        </w:rPr>
        <w:t xml:space="preserve">toestemming van </w:t>
      </w:r>
      <w:r w:rsidR="007A219C" w:rsidRPr="00C97570">
        <w:rPr>
          <w:rFonts w:ascii="Arial" w:eastAsia="Times New Roman" w:hAnsi="Arial" w:cs="Arial"/>
          <w:sz w:val="20"/>
          <w:szCs w:val="20"/>
          <w:lang w:eastAsia="nl-NL"/>
        </w:rPr>
        <w:t>de gemeente</w:t>
      </w:r>
      <w:r w:rsidR="00D57861" w:rsidRPr="00C97570">
        <w:rPr>
          <w:rFonts w:ascii="Arial" w:eastAsia="Times New Roman" w:hAnsi="Arial" w:cs="Arial"/>
          <w:sz w:val="20"/>
          <w:szCs w:val="20"/>
          <w:lang w:eastAsia="nl-NL"/>
        </w:rPr>
        <w:t xml:space="preserve">. </w:t>
      </w:r>
      <w:r w:rsidR="00A03583" w:rsidRPr="00C97570">
        <w:rPr>
          <w:rFonts w:ascii="Arial" w:eastAsia="Times New Roman" w:hAnsi="Arial" w:cs="Arial"/>
          <w:sz w:val="20"/>
          <w:szCs w:val="20"/>
          <w:lang w:eastAsia="nl-NL"/>
        </w:rPr>
        <w:t>D</w:t>
      </w:r>
      <w:r w:rsidR="007A219C" w:rsidRPr="00C97570">
        <w:rPr>
          <w:rFonts w:ascii="Arial" w:eastAsia="Times New Roman" w:hAnsi="Arial" w:cs="Arial"/>
          <w:sz w:val="20"/>
          <w:szCs w:val="20"/>
          <w:lang w:eastAsia="nl-NL"/>
        </w:rPr>
        <w:t>e gemeente</w:t>
      </w:r>
      <w:r w:rsidR="00D57861" w:rsidRPr="00C97570">
        <w:rPr>
          <w:rFonts w:ascii="Arial" w:eastAsia="Times New Roman" w:hAnsi="Arial" w:cs="Arial"/>
          <w:sz w:val="20"/>
          <w:szCs w:val="20"/>
          <w:lang w:eastAsia="nl-NL"/>
        </w:rPr>
        <w:t xml:space="preserve"> kan aan deze toestemming voorwaarden verbinden. </w:t>
      </w:r>
    </w:p>
    <w:p w:rsidR="00051C33" w:rsidRDefault="00051C33"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63" w:name="_Toc525035162"/>
      <w:bookmarkStart w:id="64" w:name="_Toc526159256"/>
      <w:r w:rsidRPr="002307FD">
        <w:rPr>
          <w:rFonts w:ascii="Arial" w:eastAsia="Times New Roman" w:hAnsi="Arial" w:cs="Arial"/>
          <w:b w:val="0"/>
          <w:color w:val="729928" w:themeColor="accent1" w:themeShade="BF"/>
          <w:sz w:val="20"/>
          <w:szCs w:val="20"/>
        </w:rPr>
        <w:t>Intellectueel eigendom en v</w:t>
      </w:r>
      <w:r w:rsidR="004E4DE6" w:rsidRPr="002307FD">
        <w:rPr>
          <w:rFonts w:ascii="Arial" w:eastAsia="Times New Roman" w:hAnsi="Arial" w:cs="Arial"/>
          <w:b w:val="0"/>
          <w:color w:val="729928" w:themeColor="accent1" w:themeShade="BF"/>
          <w:sz w:val="20"/>
          <w:szCs w:val="20"/>
        </w:rPr>
        <w:t>ertrouwelijkheid</w:t>
      </w:r>
      <w:bookmarkEnd w:id="63"/>
      <w:bookmarkEnd w:id="64"/>
    </w:p>
    <w:p w:rsidR="00051C33" w:rsidRPr="002307FD" w:rsidRDefault="002307FD" w:rsidP="002307FD">
      <w:pPr>
        <w:spacing w:line="360" w:lineRule="auto"/>
        <w:jc w:val="both"/>
        <w:rPr>
          <w:rFonts w:ascii="Arial" w:eastAsia="Times New Roman" w:hAnsi="Arial" w:cs="Arial"/>
          <w:sz w:val="20"/>
          <w:szCs w:val="20"/>
          <w:lang w:eastAsia="nl-NL"/>
        </w:rPr>
      </w:pPr>
      <w:r w:rsidRPr="002307FD">
        <w:rPr>
          <w:rFonts w:ascii="Arial" w:hAnsi="Arial" w:cs="Arial"/>
          <w:sz w:val="20"/>
          <w:szCs w:val="20"/>
        </w:rPr>
        <w:t>D</w:t>
      </w:r>
      <w:r w:rsidR="00051C33" w:rsidRPr="002307FD">
        <w:rPr>
          <w:rFonts w:ascii="Arial" w:eastAsia="Times New Roman" w:hAnsi="Arial" w:cs="Arial"/>
          <w:sz w:val="20"/>
          <w:szCs w:val="20"/>
          <w:lang w:eastAsia="nl-NL"/>
        </w:rPr>
        <w:t xml:space="preserve">e gemeente hecht groot belang aan vertrouwelijkheid inzake deze aanmelding. U dient vertrouwelijkheid te betrachten naar derden voor wat betreft alle informatie die betrekking heeft op deze aanmelding en deze aanmeldingsprocedure. De gedurende de procedure verkregen informatie mag uitsluitend ten behoeve van de realisatie van de </w:t>
      </w:r>
      <w:r w:rsidR="000A54C5" w:rsidRPr="002307FD">
        <w:rPr>
          <w:rFonts w:ascii="Arial" w:eastAsia="Times New Roman" w:hAnsi="Arial" w:cs="Arial"/>
          <w:sz w:val="20"/>
          <w:szCs w:val="20"/>
          <w:lang w:eastAsia="nl-NL"/>
        </w:rPr>
        <w:t xml:space="preserve">in de aanmelding aangeboden dienstverlening </w:t>
      </w:r>
      <w:r w:rsidR="00051C33" w:rsidRPr="002307FD">
        <w:rPr>
          <w:rFonts w:ascii="Arial" w:eastAsia="Times New Roman" w:hAnsi="Arial" w:cs="Arial"/>
          <w:sz w:val="20"/>
          <w:szCs w:val="20"/>
          <w:lang w:eastAsia="nl-NL"/>
        </w:rPr>
        <w:t xml:space="preserve">worden gebruikt. Indien de gemeente  redenen heeft voor twijfel kan dit leiden tot uitsluiting van de </w:t>
      </w:r>
      <w:r w:rsidR="00ED7A8D" w:rsidRPr="002307FD">
        <w:rPr>
          <w:rFonts w:ascii="Arial" w:eastAsia="Times New Roman" w:hAnsi="Arial" w:cs="Arial"/>
          <w:sz w:val="20"/>
          <w:szCs w:val="20"/>
          <w:lang w:eastAsia="nl-NL"/>
        </w:rPr>
        <w:t>a</w:t>
      </w:r>
      <w:r w:rsidR="00051C33" w:rsidRPr="002307FD">
        <w:rPr>
          <w:rFonts w:ascii="Arial" w:eastAsia="Times New Roman" w:hAnsi="Arial" w:cs="Arial"/>
          <w:sz w:val="20"/>
          <w:szCs w:val="20"/>
          <w:lang w:eastAsia="nl-NL"/>
        </w:rPr>
        <w:t xml:space="preserve">anmelder, dit ter exclusieve beoordeling van </w:t>
      </w:r>
      <w:r w:rsidRPr="002307FD">
        <w:rPr>
          <w:rFonts w:ascii="Arial" w:eastAsia="Times New Roman" w:hAnsi="Arial" w:cs="Arial"/>
          <w:sz w:val="20"/>
          <w:szCs w:val="20"/>
          <w:lang w:eastAsia="nl-NL"/>
        </w:rPr>
        <w:t>de gemeente.</w:t>
      </w:r>
    </w:p>
    <w:p w:rsidR="004E4DE6" w:rsidRPr="002307FD" w:rsidRDefault="002307FD" w:rsidP="002307FD">
      <w:pPr>
        <w:spacing w:line="360" w:lineRule="auto"/>
        <w:jc w:val="both"/>
        <w:rPr>
          <w:rFonts w:ascii="Arial" w:eastAsia="Times New Roman" w:hAnsi="Arial" w:cs="Arial"/>
          <w:sz w:val="20"/>
          <w:szCs w:val="20"/>
          <w:lang w:eastAsia="nl-NL"/>
        </w:rPr>
      </w:pPr>
      <w:r w:rsidRPr="002307FD">
        <w:rPr>
          <w:rFonts w:ascii="Arial" w:eastAsia="Times New Roman" w:hAnsi="Arial" w:cs="Arial"/>
          <w:sz w:val="20"/>
          <w:szCs w:val="20"/>
          <w:lang w:eastAsia="nl-NL"/>
        </w:rPr>
        <w:t>H</w:t>
      </w:r>
      <w:r w:rsidR="004E4DE6" w:rsidRPr="002307FD">
        <w:rPr>
          <w:rFonts w:ascii="Arial" w:eastAsia="Times New Roman" w:hAnsi="Arial" w:cs="Arial"/>
          <w:sz w:val="20"/>
          <w:szCs w:val="20"/>
          <w:lang w:eastAsia="nl-NL"/>
        </w:rPr>
        <w:t xml:space="preserve">et intellectueel eigendom van </w:t>
      </w:r>
      <w:r w:rsidR="00CA7CF9" w:rsidRPr="002307FD">
        <w:rPr>
          <w:rFonts w:ascii="Arial" w:eastAsia="Times New Roman" w:hAnsi="Arial" w:cs="Arial"/>
          <w:sz w:val="20"/>
          <w:szCs w:val="20"/>
          <w:lang w:eastAsia="nl-NL"/>
        </w:rPr>
        <w:t>de</w:t>
      </w:r>
      <w:r w:rsidR="009B5C7F" w:rsidRPr="002307FD">
        <w:rPr>
          <w:rFonts w:ascii="Arial" w:eastAsia="Times New Roman" w:hAnsi="Arial" w:cs="Arial"/>
          <w:sz w:val="20"/>
          <w:szCs w:val="20"/>
          <w:lang w:eastAsia="nl-NL"/>
        </w:rPr>
        <w:t xml:space="preserve"> gemeente</w:t>
      </w:r>
      <w:r w:rsidR="004E4DE6" w:rsidRPr="002307FD">
        <w:rPr>
          <w:rFonts w:ascii="Arial" w:eastAsia="Times New Roman" w:hAnsi="Arial" w:cs="Arial"/>
          <w:sz w:val="20"/>
          <w:szCs w:val="20"/>
          <w:lang w:eastAsia="nl-NL"/>
        </w:rPr>
        <w:t xml:space="preserve"> verstrekte informatie berust bij </w:t>
      </w:r>
      <w:r w:rsidR="00A03583" w:rsidRPr="002307FD">
        <w:rPr>
          <w:rFonts w:ascii="Arial" w:eastAsia="Times New Roman" w:hAnsi="Arial" w:cs="Arial"/>
          <w:sz w:val="20"/>
          <w:szCs w:val="20"/>
          <w:lang w:eastAsia="nl-NL"/>
        </w:rPr>
        <w:t>de gemeente</w:t>
      </w:r>
      <w:r w:rsidR="004E4DE6" w:rsidRPr="002307FD">
        <w:rPr>
          <w:rFonts w:ascii="Arial" w:eastAsia="Times New Roman" w:hAnsi="Arial" w:cs="Arial"/>
          <w:sz w:val="20"/>
          <w:szCs w:val="20"/>
          <w:lang w:eastAsia="nl-NL"/>
        </w:rPr>
        <w:t xml:space="preserve">. Behoudens uitzonderingen door de Auteurswet gesteld, mag zonder schriftelijke toestemming van </w:t>
      </w:r>
      <w:r w:rsidR="00CA7CF9" w:rsidRPr="002307FD">
        <w:rPr>
          <w:rFonts w:ascii="Arial" w:eastAsia="Times New Roman" w:hAnsi="Arial" w:cs="Arial"/>
          <w:sz w:val="20"/>
          <w:szCs w:val="20"/>
          <w:lang w:eastAsia="nl-NL"/>
        </w:rPr>
        <w:t>d</w:t>
      </w:r>
      <w:r w:rsidR="009B5C7F" w:rsidRPr="002307FD">
        <w:rPr>
          <w:rFonts w:ascii="Arial" w:eastAsia="Times New Roman" w:hAnsi="Arial" w:cs="Arial"/>
          <w:sz w:val="20"/>
          <w:szCs w:val="20"/>
          <w:lang w:eastAsia="nl-NL"/>
        </w:rPr>
        <w:t>e gemeente</w:t>
      </w:r>
      <w:r w:rsidR="00C90126" w:rsidRPr="002307FD">
        <w:rPr>
          <w:rFonts w:ascii="Arial" w:eastAsia="Times New Roman" w:hAnsi="Arial" w:cs="Arial"/>
          <w:sz w:val="20"/>
          <w:szCs w:val="20"/>
          <w:lang w:eastAsia="nl-NL"/>
        </w:rPr>
        <w:t xml:space="preserve"> niets uit het </w:t>
      </w:r>
      <w:r w:rsidR="00D23201">
        <w:rPr>
          <w:rFonts w:ascii="Arial" w:eastAsia="Times New Roman" w:hAnsi="Arial" w:cs="Arial"/>
          <w:sz w:val="20"/>
          <w:szCs w:val="20"/>
          <w:lang w:eastAsia="nl-NL"/>
        </w:rPr>
        <w:t>a</w:t>
      </w:r>
      <w:r w:rsidR="009C2FB5" w:rsidRPr="002307FD">
        <w:rPr>
          <w:rFonts w:ascii="Arial" w:eastAsia="Times New Roman" w:hAnsi="Arial" w:cs="Arial"/>
          <w:sz w:val="20"/>
          <w:szCs w:val="20"/>
          <w:lang w:eastAsia="nl-NL"/>
        </w:rPr>
        <w:t>anmeldingsdocument</w:t>
      </w:r>
      <w:r w:rsidR="00D23201">
        <w:rPr>
          <w:rFonts w:ascii="Arial" w:eastAsia="Times New Roman" w:hAnsi="Arial" w:cs="Arial"/>
          <w:sz w:val="20"/>
          <w:szCs w:val="20"/>
          <w:lang w:eastAsia="nl-NL"/>
        </w:rPr>
        <w:t xml:space="preserve"> </w:t>
      </w:r>
      <w:r w:rsidR="004E4DE6" w:rsidRPr="002307FD">
        <w:rPr>
          <w:rFonts w:ascii="Arial" w:eastAsia="Times New Roman" w:hAnsi="Arial" w:cs="Arial"/>
          <w:sz w:val="20"/>
          <w:szCs w:val="20"/>
          <w:lang w:eastAsia="nl-NL"/>
        </w:rPr>
        <w:t xml:space="preserve">worden verveelvoudigd (anders dan voor het doel van deze </w:t>
      </w:r>
      <w:r w:rsidR="009C2FB5" w:rsidRPr="002307FD">
        <w:rPr>
          <w:rFonts w:ascii="Arial" w:eastAsia="Times New Roman" w:hAnsi="Arial" w:cs="Arial"/>
          <w:sz w:val="20"/>
          <w:szCs w:val="20"/>
          <w:lang w:eastAsia="nl-NL"/>
        </w:rPr>
        <w:t>aanmelding</w:t>
      </w:r>
      <w:r w:rsidR="004E4DE6" w:rsidRPr="002307FD">
        <w:rPr>
          <w:rFonts w:ascii="Arial" w:eastAsia="Times New Roman" w:hAnsi="Arial" w:cs="Arial"/>
          <w:sz w:val="20"/>
          <w:szCs w:val="20"/>
          <w:lang w:eastAsia="nl-NL"/>
        </w:rPr>
        <w:t>sprocedure) door middel van druk, fotokopie, microfilm of anderszins.</w:t>
      </w:r>
    </w:p>
    <w:p w:rsidR="004E4DE6" w:rsidRDefault="002307FD" w:rsidP="002307FD">
      <w:pPr>
        <w:spacing w:line="360" w:lineRule="auto"/>
        <w:jc w:val="both"/>
        <w:rPr>
          <w:rFonts w:ascii="Arial" w:eastAsia="Times New Roman" w:hAnsi="Arial" w:cs="Arial"/>
          <w:sz w:val="20"/>
          <w:szCs w:val="20"/>
          <w:lang w:eastAsia="nl-NL"/>
        </w:rPr>
      </w:pPr>
      <w:r w:rsidRPr="002307FD">
        <w:rPr>
          <w:rFonts w:ascii="Arial" w:eastAsia="Times New Roman" w:hAnsi="Arial" w:cs="Arial"/>
          <w:sz w:val="20"/>
          <w:szCs w:val="20"/>
          <w:lang w:eastAsia="nl-NL"/>
        </w:rPr>
        <w:t>D</w:t>
      </w:r>
      <w:r w:rsidR="009B5C7F" w:rsidRPr="002307FD">
        <w:rPr>
          <w:rFonts w:ascii="Arial" w:eastAsia="Times New Roman" w:hAnsi="Arial" w:cs="Arial"/>
          <w:sz w:val="20"/>
          <w:szCs w:val="20"/>
          <w:lang w:eastAsia="nl-NL"/>
        </w:rPr>
        <w:t>e gemeente</w:t>
      </w:r>
      <w:r w:rsidR="004E4DE6" w:rsidRPr="002307FD">
        <w:rPr>
          <w:rFonts w:ascii="Arial" w:eastAsia="Times New Roman" w:hAnsi="Arial" w:cs="Arial"/>
          <w:sz w:val="20"/>
          <w:szCs w:val="20"/>
          <w:lang w:eastAsia="nl-NL"/>
        </w:rPr>
        <w:t xml:space="preserve"> </w:t>
      </w:r>
      <w:r w:rsidR="00CA7CF9" w:rsidRPr="002307FD">
        <w:rPr>
          <w:rFonts w:ascii="Arial" w:eastAsia="Times New Roman" w:hAnsi="Arial" w:cs="Arial"/>
          <w:sz w:val="20"/>
          <w:szCs w:val="20"/>
          <w:lang w:eastAsia="nl-NL"/>
        </w:rPr>
        <w:t>zal</w:t>
      </w:r>
      <w:r w:rsidR="004E4DE6" w:rsidRPr="002307FD">
        <w:rPr>
          <w:rFonts w:ascii="Arial" w:eastAsia="Times New Roman" w:hAnsi="Arial" w:cs="Arial"/>
          <w:sz w:val="20"/>
          <w:szCs w:val="20"/>
          <w:lang w:eastAsia="nl-NL"/>
        </w:rPr>
        <w:t xml:space="preserve"> alle in het kader van de </w:t>
      </w:r>
      <w:r w:rsidR="000A54C5" w:rsidRPr="002307FD">
        <w:rPr>
          <w:rFonts w:ascii="Arial" w:eastAsia="Times New Roman" w:hAnsi="Arial" w:cs="Arial"/>
          <w:sz w:val="20"/>
          <w:szCs w:val="20"/>
          <w:lang w:eastAsia="nl-NL"/>
        </w:rPr>
        <w:t>a</w:t>
      </w:r>
      <w:r w:rsidR="009C2FB5" w:rsidRPr="002307FD">
        <w:rPr>
          <w:rFonts w:ascii="Arial" w:eastAsia="Times New Roman" w:hAnsi="Arial" w:cs="Arial"/>
          <w:sz w:val="20"/>
          <w:szCs w:val="20"/>
          <w:lang w:eastAsia="nl-NL"/>
        </w:rPr>
        <w:t>anmelding</w:t>
      </w:r>
      <w:r w:rsidR="004E4DE6" w:rsidRPr="002307FD">
        <w:rPr>
          <w:rFonts w:ascii="Arial" w:eastAsia="Times New Roman" w:hAnsi="Arial" w:cs="Arial"/>
          <w:sz w:val="20"/>
          <w:szCs w:val="20"/>
          <w:lang w:eastAsia="nl-NL"/>
        </w:rPr>
        <w:t xml:space="preserve"> door </w:t>
      </w:r>
      <w:r w:rsidR="000A54C5" w:rsidRPr="002307FD">
        <w:rPr>
          <w:rFonts w:ascii="Arial" w:eastAsia="Times New Roman" w:hAnsi="Arial" w:cs="Arial"/>
          <w:sz w:val="20"/>
          <w:szCs w:val="20"/>
          <w:lang w:eastAsia="nl-NL"/>
        </w:rPr>
        <w:t>a</w:t>
      </w:r>
      <w:r w:rsidR="009B5C7F" w:rsidRPr="002307FD">
        <w:rPr>
          <w:rFonts w:ascii="Arial" w:eastAsia="Times New Roman" w:hAnsi="Arial" w:cs="Arial"/>
          <w:sz w:val="20"/>
          <w:szCs w:val="20"/>
          <w:lang w:eastAsia="nl-NL"/>
        </w:rPr>
        <w:t>anmelder</w:t>
      </w:r>
      <w:r w:rsidR="004E4DE6" w:rsidRPr="002307FD">
        <w:rPr>
          <w:rFonts w:ascii="Arial" w:eastAsia="Times New Roman" w:hAnsi="Arial" w:cs="Arial"/>
          <w:sz w:val="20"/>
          <w:szCs w:val="20"/>
          <w:lang w:eastAsia="nl-NL"/>
        </w:rPr>
        <w:t xml:space="preserve"> verstrekte gegevens vertrouwelijk behandelen en zullen aan een afgewezen </w:t>
      </w:r>
      <w:r w:rsidR="000A54C5" w:rsidRPr="002307FD">
        <w:rPr>
          <w:rFonts w:ascii="Arial" w:eastAsia="Times New Roman" w:hAnsi="Arial" w:cs="Arial"/>
          <w:sz w:val="20"/>
          <w:szCs w:val="20"/>
          <w:lang w:eastAsia="nl-NL"/>
        </w:rPr>
        <w:t>a</w:t>
      </w:r>
      <w:r w:rsidR="009B5C7F" w:rsidRPr="002307FD">
        <w:rPr>
          <w:rFonts w:ascii="Arial" w:eastAsia="Times New Roman" w:hAnsi="Arial" w:cs="Arial"/>
          <w:sz w:val="20"/>
          <w:szCs w:val="20"/>
          <w:lang w:eastAsia="nl-NL"/>
        </w:rPr>
        <w:t>anmelder</w:t>
      </w:r>
      <w:r w:rsidR="004E4DE6" w:rsidRPr="002307FD">
        <w:rPr>
          <w:rFonts w:ascii="Arial" w:eastAsia="Times New Roman" w:hAnsi="Arial" w:cs="Arial"/>
          <w:sz w:val="20"/>
          <w:szCs w:val="20"/>
          <w:lang w:eastAsia="nl-NL"/>
        </w:rPr>
        <w:t xml:space="preserve"> geen inzage verstrekken in </w:t>
      </w:r>
      <w:r w:rsidR="00C90126" w:rsidRPr="002307FD">
        <w:rPr>
          <w:rFonts w:ascii="Arial" w:eastAsia="Times New Roman" w:hAnsi="Arial" w:cs="Arial"/>
          <w:sz w:val="20"/>
          <w:szCs w:val="20"/>
          <w:lang w:eastAsia="nl-NL"/>
        </w:rPr>
        <w:t>(</w:t>
      </w:r>
      <w:r w:rsidR="004E4DE6" w:rsidRPr="002307FD">
        <w:rPr>
          <w:rFonts w:ascii="Arial" w:eastAsia="Times New Roman" w:hAnsi="Arial" w:cs="Arial"/>
          <w:sz w:val="20"/>
          <w:szCs w:val="20"/>
          <w:lang w:eastAsia="nl-NL"/>
        </w:rPr>
        <w:t xml:space="preserve">delen van) de </w:t>
      </w:r>
      <w:r w:rsidR="000A54C5" w:rsidRPr="002307FD">
        <w:rPr>
          <w:rFonts w:ascii="Arial" w:eastAsia="Times New Roman" w:hAnsi="Arial" w:cs="Arial"/>
          <w:sz w:val="20"/>
          <w:szCs w:val="20"/>
          <w:lang w:eastAsia="nl-NL"/>
        </w:rPr>
        <w:t>a</w:t>
      </w:r>
      <w:r w:rsidR="009C2FB5" w:rsidRPr="002307FD">
        <w:rPr>
          <w:rFonts w:ascii="Arial" w:eastAsia="Times New Roman" w:hAnsi="Arial" w:cs="Arial"/>
          <w:sz w:val="20"/>
          <w:szCs w:val="20"/>
          <w:lang w:eastAsia="nl-NL"/>
        </w:rPr>
        <w:t>anmelding</w:t>
      </w:r>
      <w:r w:rsidR="004E4DE6" w:rsidRPr="002307FD">
        <w:rPr>
          <w:rFonts w:ascii="Arial" w:eastAsia="Times New Roman" w:hAnsi="Arial" w:cs="Arial"/>
          <w:sz w:val="20"/>
          <w:szCs w:val="20"/>
          <w:lang w:eastAsia="nl-NL"/>
        </w:rPr>
        <w:t xml:space="preserve"> van andere </w:t>
      </w:r>
      <w:r w:rsidR="00A03583" w:rsidRPr="002307FD">
        <w:rPr>
          <w:rFonts w:ascii="Arial" w:eastAsia="Times New Roman" w:hAnsi="Arial" w:cs="Arial"/>
          <w:sz w:val="20"/>
          <w:szCs w:val="20"/>
          <w:lang w:eastAsia="nl-NL"/>
        </w:rPr>
        <w:t>zorgaanbieders</w:t>
      </w:r>
      <w:r w:rsidR="004E4DE6" w:rsidRPr="002307FD">
        <w:rPr>
          <w:rFonts w:ascii="Arial" w:eastAsia="Times New Roman" w:hAnsi="Arial" w:cs="Arial"/>
          <w:sz w:val="20"/>
          <w:szCs w:val="20"/>
          <w:lang w:eastAsia="nl-NL"/>
        </w:rPr>
        <w:t xml:space="preserve">, behoudens wanneer een wettelijke verplichting tot openbaarmaking hiertoe bestaat, op bevel van de rechter en behoudens wanneer een </w:t>
      </w:r>
      <w:r w:rsidR="00A03583" w:rsidRPr="002307FD">
        <w:rPr>
          <w:rFonts w:ascii="Arial" w:eastAsia="Times New Roman" w:hAnsi="Arial" w:cs="Arial"/>
          <w:sz w:val="20"/>
          <w:szCs w:val="20"/>
          <w:lang w:eastAsia="nl-NL"/>
        </w:rPr>
        <w:t>a</w:t>
      </w:r>
      <w:r w:rsidR="009B5C7F" w:rsidRPr="002307FD">
        <w:rPr>
          <w:rFonts w:ascii="Arial" w:eastAsia="Times New Roman" w:hAnsi="Arial" w:cs="Arial"/>
          <w:sz w:val="20"/>
          <w:szCs w:val="20"/>
          <w:lang w:eastAsia="nl-NL"/>
        </w:rPr>
        <w:t>anmelder</w:t>
      </w:r>
      <w:r w:rsidR="004E4DE6" w:rsidRPr="002307FD">
        <w:rPr>
          <w:rFonts w:ascii="Arial" w:eastAsia="Times New Roman" w:hAnsi="Arial" w:cs="Arial"/>
          <w:sz w:val="20"/>
          <w:szCs w:val="20"/>
          <w:lang w:eastAsia="nl-NL"/>
        </w:rPr>
        <w:t xml:space="preserve"> instemt met openbaarmaking van door hem verstrekte gegevens. </w:t>
      </w:r>
    </w:p>
    <w:p w:rsidR="00CA7CF9" w:rsidRDefault="004E4DE6"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65" w:name="_Toc465760351"/>
      <w:bookmarkStart w:id="66" w:name="_Toc525035163"/>
      <w:bookmarkStart w:id="67" w:name="_Toc526159257"/>
      <w:r w:rsidRPr="002307FD">
        <w:rPr>
          <w:rFonts w:ascii="Arial" w:eastAsia="Times New Roman" w:hAnsi="Arial" w:cs="Arial"/>
          <w:b w:val="0"/>
          <w:color w:val="729928" w:themeColor="accent1" w:themeShade="BF"/>
          <w:sz w:val="20"/>
          <w:szCs w:val="20"/>
        </w:rPr>
        <w:t>Rechtsbescherming</w:t>
      </w:r>
      <w:bookmarkEnd w:id="65"/>
      <w:bookmarkEnd w:id="66"/>
      <w:bookmarkEnd w:id="67"/>
    </w:p>
    <w:p w:rsidR="00CA7CF9" w:rsidRPr="002307FD" w:rsidRDefault="002307FD" w:rsidP="002307FD">
      <w:pPr>
        <w:spacing w:line="360" w:lineRule="auto"/>
        <w:jc w:val="both"/>
        <w:rPr>
          <w:rFonts w:ascii="Arial" w:eastAsia="Times New Roman" w:hAnsi="Arial" w:cs="Arial"/>
          <w:sz w:val="20"/>
          <w:szCs w:val="20"/>
          <w:lang w:eastAsia="nl-NL"/>
        </w:rPr>
      </w:pPr>
      <w:r w:rsidRPr="002307FD">
        <w:rPr>
          <w:rFonts w:ascii="Arial" w:hAnsi="Arial" w:cs="Arial"/>
          <w:sz w:val="20"/>
          <w:szCs w:val="20"/>
        </w:rPr>
        <w:t>I</w:t>
      </w:r>
      <w:r w:rsidR="00CA7CF9" w:rsidRPr="002307FD">
        <w:rPr>
          <w:rFonts w:ascii="Arial" w:eastAsia="Times New Roman" w:hAnsi="Arial" w:cs="Arial"/>
          <w:sz w:val="20"/>
          <w:szCs w:val="20"/>
          <w:lang w:eastAsia="nl-NL"/>
        </w:rPr>
        <w:t>ndien een belanghebbende het niet eens is met (een onderdeel van) de aanmeldingsprocedure, dient hij dit gemotiveerd en zo spoedig mogelijk na constatering hiervan schriftelijk kenbaar te maken (o.v.v. de betreffende aanbesteding) aan het klachtenmeldpunt op het email-adres</w:t>
      </w:r>
      <w:r w:rsidR="00DE4743" w:rsidRPr="002307FD">
        <w:rPr>
          <w:rFonts w:ascii="Arial" w:eastAsia="Times New Roman" w:hAnsi="Arial" w:cs="Arial"/>
          <w:sz w:val="20"/>
          <w:szCs w:val="20"/>
          <w:lang w:eastAsia="nl-NL"/>
        </w:rPr>
        <w:t>:</w:t>
      </w:r>
      <w:r w:rsidR="00CA7CF9" w:rsidRPr="002307FD">
        <w:rPr>
          <w:rFonts w:ascii="Arial" w:eastAsia="Times New Roman" w:hAnsi="Arial" w:cs="Arial"/>
          <w:sz w:val="20"/>
          <w:szCs w:val="20"/>
          <w:lang w:eastAsia="nl-NL"/>
        </w:rPr>
        <w:t xml:space="preserve"> </w:t>
      </w:r>
      <w:hyperlink r:id="rId21" w:history="1">
        <w:r w:rsidRPr="002307FD">
          <w:rPr>
            <w:rStyle w:val="Hyperlink"/>
            <w:rFonts w:ascii="Arial" w:eastAsia="Times New Roman" w:hAnsi="Arial" w:cs="Arial"/>
            <w:sz w:val="20"/>
            <w:szCs w:val="20"/>
            <w:lang w:eastAsia="nl-NL"/>
          </w:rPr>
          <w:t>jill.vendel@nuth.nl</w:t>
        </w:r>
      </w:hyperlink>
      <w:r w:rsidR="00CA7CF9" w:rsidRPr="002307FD">
        <w:rPr>
          <w:rFonts w:ascii="Arial" w:eastAsia="Times New Roman" w:hAnsi="Arial" w:cs="Arial"/>
          <w:sz w:val="20"/>
          <w:szCs w:val="20"/>
          <w:lang w:eastAsia="nl-NL"/>
        </w:rPr>
        <w:t>.</w:t>
      </w:r>
    </w:p>
    <w:p w:rsidR="00FF31BB" w:rsidRDefault="002307FD" w:rsidP="00C015DC">
      <w:pPr>
        <w:spacing w:line="360" w:lineRule="auto"/>
        <w:jc w:val="both"/>
        <w:rPr>
          <w:rFonts w:ascii="Calibri" w:eastAsia="Calibri" w:hAnsi="Calibri" w:cs="Times New Roman"/>
          <w:b/>
          <w:szCs w:val="20"/>
          <w:lang w:eastAsia="nl-NL"/>
        </w:rPr>
      </w:pPr>
      <w:r w:rsidRPr="002307FD">
        <w:rPr>
          <w:rFonts w:ascii="Arial" w:eastAsia="Times New Roman" w:hAnsi="Arial" w:cs="Arial"/>
          <w:sz w:val="20"/>
          <w:szCs w:val="20"/>
          <w:lang w:eastAsia="nl-NL"/>
        </w:rPr>
        <w:t>O</w:t>
      </w:r>
      <w:r w:rsidR="00CA7CF9" w:rsidRPr="002307FD">
        <w:rPr>
          <w:rFonts w:ascii="Arial" w:eastAsia="Times New Roman" w:hAnsi="Arial" w:cs="Arial"/>
          <w:sz w:val="20"/>
          <w:szCs w:val="20"/>
          <w:lang w:eastAsia="nl-NL"/>
        </w:rPr>
        <w:t>p de procedure voorafgaande aan de overeenkomst, de overeenkomst zelf en de uitvoering daarvan is Nederlands recht van toepassing.</w:t>
      </w:r>
      <w:r w:rsidR="008B2ABD" w:rsidRPr="002307FD">
        <w:rPr>
          <w:rFonts w:ascii="Arial" w:eastAsia="Times New Roman" w:hAnsi="Arial" w:cs="Arial"/>
          <w:sz w:val="20"/>
          <w:szCs w:val="20"/>
          <w:lang w:eastAsia="nl-NL"/>
        </w:rPr>
        <w:t xml:space="preserve"> </w:t>
      </w:r>
      <w:r w:rsidR="00CA7CF9" w:rsidRPr="002307FD">
        <w:rPr>
          <w:rFonts w:ascii="Arial" w:eastAsia="Times New Roman" w:hAnsi="Arial" w:cs="Arial"/>
          <w:sz w:val="20"/>
          <w:szCs w:val="20"/>
          <w:lang w:eastAsia="nl-NL"/>
        </w:rPr>
        <w:t>Alle geschillen naar aanleiding van deze aanbesteding, van welke aard dan ook, daaronder mede begrepen die welke slechts door één der partijen als zodanig worden beschouwd, kunnen bij de rechtbank Limburg aanhangig worden gemaak</w:t>
      </w:r>
      <w:r w:rsidR="00FF31BB" w:rsidRPr="002307FD">
        <w:rPr>
          <w:rFonts w:ascii="Arial" w:eastAsia="Times New Roman" w:hAnsi="Arial" w:cs="Arial"/>
          <w:sz w:val="20"/>
          <w:szCs w:val="20"/>
          <w:lang w:eastAsia="nl-NL"/>
        </w:rPr>
        <w:t>t.</w:t>
      </w:r>
    </w:p>
    <w:p w:rsidR="00BE5782" w:rsidRDefault="00BE5782" w:rsidP="00B478DC">
      <w:pPr>
        <w:pStyle w:val="Kop2"/>
        <w:keepLines w:val="0"/>
        <w:numPr>
          <w:ilvl w:val="1"/>
          <w:numId w:val="20"/>
        </w:numPr>
        <w:spacing w:before="0" w:line="360" w:lineRule="auto"/>
        <w:ind w:left="567" w:hanging="567"/>
        <w:jc w:val="both"/>
        <w:rPr>
          <w:rFonts w:ascii="Arial" w:eastAsia="Times New Roman" w:hAnsi="Arial" w:cs="Arial"/>
          <w:b w:val="0"/>
          <w:color w:val="729928" w:themeColor="accent1" w:themeShade="BF"/>
          <w:sz w:val="20"/>
          <w:szCs w:val="20"/>
        </w:rPr>
      </w:pPr>
      <w:bookmarkStart w:id="68" w:name="_Toc525035164"/>
      <w:bookmarkStart w:id="69" w:name="_Toc526159258"/>
      <w:r w:rsidRPr="00C015DC">
        <w:rPr>
          <w:rFonts w:ascii="Arial" w:eastAsia="Times New Roman" w:hAnsi="Arial" w:cs="Arial"/>
          <w:b w:val="0"/>
          <w:color w:val="729928" w:themeColor="accent1" w:themeShade="BF"/>
          <w:sz w:val="20"/>
          <w:szCs w:val="20"/>
        </w:rPr>
        <w:t>Overzicht in te dienen bescheiden</w:t>
      </w:r>
      <w:bookmarkEnd w:id="68"/>
      <w:bookmarkEnd w:id="69"/>
    </w:p>
    <w:p w:rsidR="00B85570" w:rsidRPr="00B85570" w:rsidRDefault="00B85570" w:rsidP="00B85570">
      <w:pPr>
        <w:tabs>
          <w:tab w:val="left" w:pos="2700"/>
        </w:tabs>
        <w:spacing w:after="0" w:line="360" w:lineRule="auto"/>
        <w:jc w:val="both"/>
        <w:rPr>
          <w:rFonts w:ascii="Arial" w:eastAsia="Times New Roman" w:hAnsi="Arial" w:cs="Arial"/>
          <w:sz w:val="20"/>
          <w:szCs w:val="20"/>
          <w:lang w:eastAsia="nl-NL"/>
        </w:rPr>
      </w:pPr>
      <w:r w:rsidRPr="00B85570">
        <w:rPr>
          <w:rFonts w:ascii="Arial" w:eastAsia="Times New Roman" w:hAnsi="Arial" w:cs="Arial"/>
          <w:sz w:val="20"/>
          <w:szCs w:val="20"/>
          <w:lang w:eastAsia="nl-NL"/>
        </w:rPr>
        <w:t>Een zorgaanbieder die inschrijft, dient de bescheiden in te dienen op het moment als in de onderstaande tabel aangegeven:</w:t>
      </w:r>
    </w:p>
    <w:p w:rsidR="00B85570" w:rsidRPr="00B85570" w:rsidRDefault="00B85570" w:rsidP="00B85570">
      <w:pPr>
        <w:tabs>
          <w:tab w:val="left" w:pos="2700"/>
        </w:tabs>
        <w:spacing w:after="0" w:line="360" w:lineRule="auto"/>
        <w:jc w:val="both"/>
        <w:rPr>
          <w:rFonts w:ascii="Arial" w:eastAsia="Times New Roman" w:hAnsi="Arial" w:cs="Arial"/>
          <w:sz w:val="20"/>
          <w:szCs w:val="20"/>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4"/>
        <w:gridCol w:w="2529"/>
      </w:tblGrid>
      <w:tr w:rsidR="00B85570" w:rsidRPr="00B85570" w:rsidTr="00897892">
        <w:tc>
          <w:tcPr>
            <w:tcW w:w="7020" w:type="dxa"/>
            <w:shd w:val="clear" w:color="auto" w:fill="D6E3BC"/>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Document</w:t>
            </w:r>
          </w:p>
        </w:tc>
        <w:tc>
          <w:tcPr>
            <w:tcW w:w="2160" w:type="dxa"/>
            <w:shd w:val="clear" w:color="auto" w:fill="D6E3BC"/>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Moment van (ondertekende) inlevering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Een rechtsgeldig ondertekend en ingevuld UEA (Bijlage 1)</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 xml:space="preserve">Een bewijs van verzekering voor de bedrijfs- en beroepsaansprakelijkheid </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Een verklaring van de belastingdienst (verklaring betalingsgedrag nakoming fiscale verplichtingen), die op het tijdstip van het indienen van de aanmelding, niet ouder is dan zes maanden.</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Kopie van een geldig kwaliteitscertificaat of een kopie van de inhoudsopgave van het kwaliteitshandboek</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 xml:space="preserve">Een kopie van het uittreksel uit het beroeps- of handelsregister (deze kopie is niet ouder dan zes maanden gerekend vanaf de aanmeldingsdatum). </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Convenant: afspraken omgaan met persoonsgegevens gemeente Beekdaelen en zorgaanbieder, rechtsgeldig ondertekend (Bijlage 2).</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u w:val="single"/>
                <w:lang w:eastAsia="nl-NL"/>
              </w:rPr>
            </w:pPr>
            <w:r w:rsidRPr="00B85570">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Verklaring beroep op derden (</w:t>
            </w:r>
            <w:r w:rsidRPr="00B85570">
              <w:rPr>
                <w:rFonts w:ascii="Arial" w:eastAsia="Times New Roman" w:hAnsi="Arial" w:cs="Arial"/>
                <w:sz w:val="20"/>
                <w:szCs w:val="20"/>
                <w:u w:val="single"/>
                <w:lang w:eastAsia="nl-NL"/>
              </w:rPr>
              <w:t>indien van toepassing</w:t>
            </w:r>
            <w:r w:rsidRPr="00B85570">
              <w:rPr>
                <w:rFonts w:ascii="Arial" w:eastAsia="Times New Roman" w:hAnsi="Arial" w:cs="Arial"/>
                <w:sz w:val="20"/>
                <w:szCs w:val="20"/>
                <w:lang w:eastAsia="nl-NL"/>
              </w:rPr>
              <w:t>), rechtsgeldig ondertekend</w:t>
            </w:r>
          </w:p>
        </w:tc>
        <w:tc>
          <w:tcPr>
            <w:tcW w:w="2160" w:type="dxa"/>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Na voorlopige gunning, vóór ondertekening samenwerkingsconvenant (dus niet 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Verklaring Combinatie (</w:t>
            </w:r>
            <w:r w:rsidRPr="00B85570">
              <w:rPr>
                <w:rFonts w:ascii="Arial" w:eastAsia="Times New Roman" w:hAnsi="Arial" w:cs="Arial"/>
                <w:sz w:val="20"/>
                <w:szCs w:val="20"/>
                <w:u w:val="single"/>
                <w:lang w:eastAsia="nl-NL"/>
              </w:rPr>
              <w:t>indien van toepassing</w:t>
            </w:r>
            <w:r w:rsidRPr="00B85570">
              <w:rPr>
                <w:rFonts w:ascii="Arial" w:eastAsia="Times New Roman" w:hAnsi="Arial" w:cs="Arial"/>
                <w:sz w:val="20"/>
                <w:szCs w:val="20"/>
                <w:lang w:eastAsia="nl-NL"/>
              </w:rPr>
              <w:t>), rechtsgeldig ondertekend</w:t>
            </w:r>
          </w:p>
        </w:tc>
        <w:tc>
          <w:tcPr>
            <w:tcW w:w="2160" w:type="dxa"/>
          </w:tcPr>
          <w:p w:rsidR="00B85570" w:rsidRPr="00AB6506" w:rsidRDefault="00B85570" w:rsidP="00B85570">
            <w:pPr>
              <w:widowControl w:val="0"/>
              <w:spacing w:before="120" w:after="120" w:line="240" w:lineRule="auto"/>
              <w:rPr>
                <w:rFonts w:ascii="Arial" w:eastAsia="Times New Roman" w:hAnsi="Arial" w:cs="Arial"/>
                <w:sz w:val="20"/>
                <w:szCs w:val="20"/>
                <w:u w:val="single"/>
                <w:lang w:eastAsia="nl-NL"/>
              </w:rPr>
            </w:pPr>
            <w:r w:rsidRPr="00AB6506">
              <w:rPr>
                <w:rFonts w:ascii="Arial" w:eastAsia="Times New Roman" w:hAnsi="Arial" w:cs="Arial"/>
                <w:sz w:val="20"/>
                <w:szCs w:val="20"/>
                <w:u w:val="single"/>
                <w:lang w:eastAsia="nl-NL"/>
              </w:rPr>
              <w:t>Bij aanmelding</w:t>
            </w:r>
          </w:p>
        </w:tc>
      </w:tr>
      <w:tr w:rsidR="00B85570" w:rsidRPr="00B85570" w:rsidTr="00897892">
        <w:tc>
          <w:tcPr>
            <w:tcW w:w="7020" w:type="dxa"/>
            <w:shd w:val="clear" w:color="auto" w:fill="D9D9D9"/>
          </w:tcPr>
          <w:p w:rsidR="00B85570" w:rsidRPr="00B85570" w:rsidRDefault="00B85570" w:rsidP="00B85570">
            <w:pPr>
              <w:widowControl w:val="0"/>
              <w:spacing w:before="120" w:after="120" w:line="240" w:lineRule="auto"/>
              <w:rPr>
                <w:rFonts w:ascii="Arial" w:eastAsia="Times New Roman" w:hAnsi="Arial" w:cs="Arial"/>
                <w:sz w:val="20"/>
                <w:szCs w:val="20"/>
                <w:lang w:eastAsia="nl-NL"/>
              </w:rPr>
            </w:pPr>
            <w:r w:rsidRPr="00B85570">
              <w:rPr>
                <w:rFonts w:ascii="Arial" w:eastAsia="Times New Roman" w:hAnsi="Arial" w:cs="Arial"/>
                <w:sz w:val="20"/>
                <w:szCs w:val="20"/>
                <w:lang w:eastAsia="nl-NL"/>
              </w:rPr>
              <w:t xml:space="preserve">Rechtsgeldig ondertekende bijlage 10 en 11 </w:t>
            </w:r>
          </w:p>
        </w:tc>
        <w:tc>
          <w:tcPr>
            <w:tcW w:w="2160" w:type="dxa"/>
          </w:tcPr>
          <w:p w:rsidR="00B85570" w:rsidRPr="00AB6506" w:rsidRDefault="00AB6506" w:rsidP="00B85570">
            <w:pPr>
              <w:widowControl w:val="0"/>
              <w:spacing w:before="120" w:after="120" w:line="240" w:lineRule="auto"/>
              <w:rPr>
                <w:rFonts w:ascii="Arial" w:eastAsia="Times New Roman" w:hAnsi="Arial" w:cs="Arial"/>
                <w:sz w:val="20"/>
                <w:szCs w:val="20"/>
                <w:u w:val="single"/>
                <w:lang w:eastAsia="nl-NL"/>
              </w:rPr>
            </w:pPr>
            <w:r w:rsidRPr="00AB6506">
              <w:rPr>
                <w:rFonts w:ascii="Arial" w:eastAsia="Times New Roman" w:hAnsi="Arial" w:cs="Arial"/>
                <w:sz w:val="20"/>
                <w:szCs w:val="20"/>
                <w:u w:val="single"/>
                <w:lang w:eastAsia="nl-NL"/>
              </w:rPr>
              <w:t>Bij aanmelding</w:t>
            </w:r>
          </w:p>
        </w:tc>
      </w:tr>
    </w:tbl>
    <w:p w:rsidR="00B85570" w:rsidRPr="00B85570" w:rsidRDefault="00B85570" w:rsidP="00B85570">
      <w:pPr>
        <w:tabs>
          <w:tab w:val="left" w:pos="2700"/>
        </w:tabs>
        <w:spacing w:after="0" w:line="360" w:lineRule="auto"/>
        <w:jc w:val="both"/>
        <w:rPr>
          <w:rFonts w:ascii="Arial" w:eastAsia="Times New Roman" w:hAnsi="Arial" w:cs="Arial"/>
          <w:sz w:val="20"/>
          <w:szCs w:val="20"/>
          <w:lang w:eastAsia="nl-NL"/>
        </w:rPr>
      </w:pPr>
    </w:p>
    <w:p w:rsidR="00B85570" w:rsidRPr="00B85570" w:rsidRDefault="00B85570" w:rsidP="00B85570">
      <w:pPr>
        <w:spacing w:after="0" w:line="360" w:lineRule="auto"/>
        <w:jc w:val="both"/>
        <w:rPr>
          <w:rFonts w:ascii="Arial" w:eastAsia="Times New Roman" w:hAnsi="Arial" w:cs="Arial"/>
          <w:sz w:val="20"/>
          <w:szCs w:val="20"/>
          <w:lang w:eastAsia="nl-NL"/>
        </w:rPr>
      </w:pPr>
      <w:r w:rsidRPr="00B85570">
        <w:rPr>
          <w:rFonts w:ascii="Arial" w:eastAsia="Times New Roman" w:hAnsi="Arial" w:cs="Arial"/>
          <w:sz w:val="20"/>
          <w:szCs w:val="20"/>
          <w:lang w:eastAsia="nl-NL"/>
        </w:rPr>
        <w:t>LET OP: Het aanvragen van een gedragsverklaring of een verklaring van de belastingdienst neemt enige tijd in beslag. Wij adviseren u dan ook deze aanvraag tijdig te doen.</w:t>
      </w: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AB6506" w:rsidRDefault="00AB6506" w:rsidP="00B85570">
      <w:pPr>
        <w:spacing w:after="0" w:line="360" w:lineRule="auto"/>
        <w:jc w:val="both"/>
        <w:rPr>
          <w:rFonts w:ascii="Arial" w:eastAsia="Times New Roman" w:hAnsi="Arial" w:cs="Arial"/>
          <w:sz w:val="20"/>
          <w:szCs w:val="20"/>
          <w:lang w:eastAsia="nl-NL"/>
        </w:rPr>
      </w:pPr>
    </w:p>
    <w:p w:rsidR="00AB6506" w:rsidRDefault="00AB6506" w:rsidP="00B85570">
      <w:pPr>
        <w:spacing w:after="0" w:line="360" w:lineRule="auto"/>
        <w:jc w:val="both"/>
        <w:rPr>
          <w:rFonts w:ascii="Arial" w:eastAsia="Times New Roman" w:hAnsi="Arial" w:cs="Arial"/>
          <w:sz w:val="20"/>
          <w:szCs w:val="20"/>
          <w:lang w:eastAsia="nl-NL"/>
        </w:rPr>
      </w:pPr>
    </w:p>
    <w:p w:rsidR="00AB6506" w:rsidRDefault="00AB6506"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Default="00B85570" w:rsidP="00B85570">
      <w:pPr>
        <w:spacing w:after="0" w:line="360" w:lineRule="auto"/>
        <w:jc w:val="both"/>
        <w:rPr>
          <w:rFonts w:ascii="Arial" w:eastAsia="Times New Roman" w:hAnsi="Arial" w:cs="Arial"/>
          <w:sz w:val="20"/>
          <w:szCs w:val="20"/>
          <w:lang w:eastAsia="nl-NL"/>
        </w:rPr>
      </w:pPr>
    </w:p>
    <w:p w:rsidR="00B85570" w:rsidRPr="00B85570" w:rsidRDefault="00B85570" w:rsidP="00B85570">
      <w:pPr>
        <w:spacing w:after="0" w:line="360" w:lineRule="auto"/>
        <w:jc w:val="both"/>
        <w:rPr>
          <w:rFonts w:ascii="Arial" w:eastAsia="Times New Roman" w:hAnsi="Arial" w:cs="Arial"/>
          <w:sz w:val="20"/>
          <w:szCs w:val="20"/>
          <w:lang w:eastAsia="nl-NL"/>
        </w:rPr>
      </w:pPr>
    </w:p>
    <w:p w:rsidR="002B4BC1" w:rsidRDefault="00C015DC" w:rsidP="00B478DC">
      <w:pPr>
        <w:pStyle w:val="Kop2"/>
        <w:keepLines w:val="0"/>
        <w:numPr>
          <w:ilvl w:val="0"/>
          <w:numId w:val="17"/>
        </w:numPr>
        <w:spacing w:before="0" w:line="360" w:lineRule="auto"/>
        <w:jc w:val="both"/>
        <w:rPr>
          <w:rFonts w:ascii="Arial" w:eastAsia="Times New Roman" w:hAnsi="Arial" w:cs="Arial"/>
          <w:b w:val="0"/>
          <w:color w:val="729928" w:themeColor="accent1" w:themeShade="BF"/>
          <w:sz w:val="20"/>
          <w:szCs w:val="20"/>
        </w:rPr>
      </w:pPr>
      <w:bookmarkStart w:id="70" w:name="_Toc525035165"/>
      <w:bookmarkStart w:id="71" w:name="_Toc526159259"/>
      <w:bookmarkEnd w:id="24"/>
      <w:bookmarkEnd w:id="25"/>
      <w:bookmarkEnd w:id="26"/>
      <w:bookmarkEnd w:id="27"/>
      <w:r w:rsidRPr="00C015DC">
        <w:rPr>
          <w:rFonts w:ascii="Arial" w:eastAsia="Times New Roman" w:hAnsi="Arial" w:cs="Arial"/>
          <w:b w:val="0"/>
          <w:color w:val="729928" w:themeColor="accent1" w:themeShade="BF"/>
          <w:sz w:val="20"/>
          <w:szCs w:val="20"/>
        </w:rPr>
        <w:t>E</w:t>
      </w:r>
      <w:r>
        <w:rPr>
          <w:rFonts w:ascii="Arial" w:eastAsia="Times New Roman" w:hAnsi="Arial" w:cs="Arial"/>
          <w:b w:val="0"/>
          <w:color w:val="729928" w:themeColor="accent1" w:themeShade="BF"/>
          <w:sz w:val="20"/>
          <w:szCs w:val="20"/>
        </w:rPr>
        <w:t>isen aan de zorgaanbieders</w:t>
      </w:r>
      <w:bookmarkEnd w:id="70"/>
      <w:bookmarkEnd w:id="71"/>
    </w:p>
    <w:p w:rsidR="00122C23" w:rsidRPr="00C015DC" w:rsidRDefault="00C015DC" w:rsidP="00C015DC">
      <w:pPr>
        <w:rPr>
          <w:rFonts w:ascii="Arial" w:eastAsia="Times New Roman" w:hAnsi="Arial" w:cs="Arial"/>
          <w:sz w:val="20"/>
          <w:szCs w:val="20"/>
          <w:lang w:eastAsia="nl-NL"/>
        </w:rPr>
      </w:pPr>
      <w:r>
        <w:t>D</w:t>
      </w:r>
      <w:bookmarkStart w:id="72" w:name="_Toc446988244"/>
      <w:bookmarkStart w:id="73" w:name="_Toc256426337"/>
      <w:bookmarkStart w:id="74" w:name="_Toc361740423"/>
      <w:bookmarkStart w:id="75" w:name="_Toc369770063"/>
      <w:bookmarkStart w:id="76" w:name="_Toc388305847"/>
      <w:r w:rsidR="00BF22B0" w:rsidRPr="00C015DC">
        <w:rPr>
          <w:rFonts w:ascii="Arial" w:eastAsia="Times New Roman" w:hAnsi="Arial" w:cs="Arial"/>
          <w:sz w:val="20"/>
          <w:szCs w:val="20"/>
          <w:lang w:eastAsia="nl-NL"/>
        </w:rPr>
        <w:t>e beoordeling van de aanmeldingen zal plaatsvinden in de onderstaande, chronologische stappen:</w:t>
      </w:r>
    </w:p>
    <w:p w:rsidR="00BF22B0" w:rsidRPr="00C015DC" w:rsidRDefault="00BF22B0" w:rsidP="00BF22B0">
      <w:pPr>
        <w:spacing w:line="260" w:lineRule="atLeast"/>
        <w:jc w:val="both"/>
        <w:rPr>
          <w:rFonts w:ascii="Arial" w:eastAsia="Times New Roman" w:hAnsi="Arial" w:cs="Arial"/>
          <w:sz w:val="20"/>
          <w:szCs w:val="20"/>
          <w:lang w:eastAsia="nl-NL"/>
        </w:rPr>
      </w:pPr>
      <w:r w:rsidRPr="00C015DC">
        <w:rPr>
          <w:rFonts w:ascii="Arial" w:eastAsia="Times New Roman" w:hAnsi="Arial" w:cs="Arial"/>
          <w:b/>
          <w:bCs/>
          <w:sz w:val="20"/>
          <w:szCs w:val="20"/>
          <w:lang w:eastAsia="nl-NL"/>
        </w:rPr>
        <w:t xml:space="preserve">Stap 1. </w:t>
      </w:r>
      <w:r w:rsidRPr="00C015DC">
        <w:rPr>
          <w:rFonts w:ascii="Arial" w:eastAsia="Times New Roman" w:hAnsi="Arial" w:cs="Arial"/>
          <w:sz w:val="20"/>
          <w:szCs w:val="20"/>
          <w:lang w:eastAsia="nl-NL"/>
        </w:rPr>
        <w:t>Toets op compleetheid en conformiteit</w:t>
      </w:r>
    </w:p>
    <w:p w:rsidR="00BF22B0" w:rsidRPr="00C015DC" w:rsidRDefault="00BF22B0" w:rsidP="00BF22B0">
      <w:pPr>
        <w:spacing w:line="260" w:lineRule="atLeast"/>
        <w:jc w:val="both"/>
        <w:rPr>
          <w:rFonts w:ascii="Arial" w:eastAsia="Times New Roman" w:hAnsi="Arial" w:cs="Arial"/>
          <w:sz w:val="20"/>
          <w:szCs w:val="20"/>
          <w:lang w:eastAsia="nl-NL"/>
        </w:rPr>
      </w:pPr>
      <w:r w:rsidRPr="00C015DC">
        <w:rPr>
          <w:rFonts w:ascii="Arial" w:eastAsia="Times New Roman" w:hAnsi="Arial" w:cs="Arial"/>
          <w:sz w:val="20"/>
          <w:szCs w:val="20"/>
          <w:lang w:eastAsia="nl-NL"/>
        </w:rPr>
        <w:t xml:space="preserve">De door de zorgaanbieders ingediende aanmeldingen worden eerst getoetst op compleetheid van documenten en vervolgens op de vormvereisten welke van toepassing zijn in de aanmeldingsfase. </w:t>
      </w:r>
    </w:p>
    <w:p w:rsidR="00BF22B0" w:rsidRPr="00C015DC" w:rsidRDefault="00BF22B0" w:rsidP="00BF22B0">
      <w:pPr>
        <w:spacing w:line="260" w:lineRule="atLeast"/>
        <w:jc w:val="both"/>
        <w:rPr>
          <w:rFonts w:ascii="Arial" w:eastAsia="Times New Roman" w:hAnsi="Arial" w:cs="Arial"/>
          <w:sz w:val="20"/>
          <w:szCs w:val="20"/>
          <w:lang w:eastAsia="nl-NL"/>
        </w:rPr>
      </w:pPr>
      <w:r w:rsidRPr="00C015DC">
        <w:rPr>
          <w:rFonts w:ascii="Arial" w:eastAsia="Times New Roman" w:hAnsi="Arial" w:cs="Arial"/>
          <w:b/>
          <w:bCs/>
          <w:sz w:val="20"/>
          <w:szCs w:val="20"/>
          <w:lang w:eastAsia="nl-NL"/>
        </w:rPr>
        <w:t>Stap 2.</w:t>
      </w:r>
      <w:r w:rsidR="00332A49">
        <w:rPr>
          <w:rFonts w:ascii="Arial" w:eastAsia="Times New Roman" w:hAnsi="Arial" w:cs="Arial"/>
          <w:sz w:val="20"/>
          <w:szCs w:val="20"/>
          <w:lang w:eastAsia="nl-NL"/>
        </w:rPr>
        <w:t xml:space="preserve"> Toets aan g</w:t>
      </w:r>
      <w:r w:rsidRPr="00C015DC">
        <w:rPr>
          <w:rFonts w:ascii="Arial" w:eastAsia="Times New Roman" w:hAnsi="Arial" w:cs="Arial"/>
          <w:sz w:val="20"/>
          <w:szCs w:val="20"/>
          <w:lang w:eastAsia="nl-NL"/>
        </w:rPr>
        <w:t>eschiktheidseisen</w:t>
      </w:r>
    </w:p>
    <w:p w:rsidR="00BF22B0" w:rsidRPr="00C015DC" w:rsidRDefault="00BF22B0" w:rsidP="00BF22B0">
      <w:pPr>
        <w:spacing w:line="260" w:lineRule="atLeast"/>
        <w:jc w:val="both"/>
        <w:rPr>
          <w:rFonts w:ascii="Arial" w:eastAsia="Times New Roman" w:hAnsi="Arial" w:cs="Arial"/>
          <w:sz w:val="20"/>
          <w:szCs w:val="20"/>
          <w:lang w:eastAsia="nl-NL"/>
        </w:rPr>
      </w:pPr>
      <w:r w:rsidRPr="00C015DC">
        <w:rPr>
          <w:rFonts w:ascii="Arial" w:eastAsia="Times New Roman" w:hAnsi="Arial" w:cs="Arial"/>
          <w:sz w:val="20"/>
          <w:szCs w:val="20"/>
          <w:lang w:eastAsia="nl-NL"/>
        </w:rPr>
        <w:t>Vervolgens vindt een toets plaats op de uitsluitingsgronden en geschiktheidseisen.</w:t>
      </w:r>
    </w:p>
    <w:p w:rsidR="00BF22B0" w:rsidRPr="00C015DC" w:rsidRDefault="00BF22B0" w:rsidP="00BF22B0">
      <w:pPr>
        <w:spacing w:line="260" w:lineRule="atLeast"/>
        <w:jc w:val="both"/>
        <w:rPr>
          <w:rFonts w:ascii="Arial" w:eastAsia="Times New Roman" w:hAnsi="Arial" w:cs="Arial"/>
          <w:sz w:val="20"/>
          <w:szCs w:val="20"/>
          <w:lang w:eastAsia="nl-NL"/>
        </w:rPr>
      </w:pPr>
      <w:r w:rsidRPr="00C015DC">
        <w:rPr>
          <w:rFonts w:ascii="Arial" w:eastAsia="Times New Roman" w:hAnsi="Arial" w:cs="Arial"/>
          <w:b/>
          <w:bCs/>
          <w:sz w:val="20"/>
          <w:szCs w:val="20"/>
          <w:lang w:eastAsia="nl-NL"/>
        </w:rPr>
        <w:t>Stap 3.</w:t>
      </w:r>
      <w:r w:rsidRPr="00C015DC">
        <w:rPr>
          <w:rFonts w:ascii="Arial" w:eastAsia="Times New Roman" w:hAnsi="Arial" w:cs="Arial"/>
          <w:sz w:val="20"/>
          <w:szCs w:val="20"/>
          <w:lang w:eastAsia="nl-NL"/>
        </w:rPr>
        <w:t xml:space="preserve"> Verificatie en gunningsbeslissing</w:t>
      </w:r>
    </w:p>
    <w:p w:rsidR="00BF22B0" w:rsidRPr="00C015DC" w:rsidRDefault="00BF22B0" w:rsidP="0035026F">
      <w:pPr>
        <w:spacing w:line="360" w:lineRule="auto"/>
        <w:jc w:val="both"/>
        <w:rPr>
          <w:rFonts w:ascii="Arial" w:eastAsia="Times New Roman" w:hAnsi="Arial" w:cs="Arial"/>
          <w:sz w:val="20"/>
          <w:szCs w:val="20"/>
          <w:lang w:eastAsia="nl-NL"/>
        </w:rPr>
      </w:pPr>
      <w:r w:rsidRPr="00C015DC">
        <w:rPr>
          <w:rFonts w:ascii="Arial" w:eastAsia="Times New Roman" w:hAnsi="Arial" w:cs="Arial"/>
          <w:sz w:val="20"/>
          <w:szCs w:val="20"/>
          <w:lang w:eastAsia="nl-NL"/>
        </w:rPr>
        <w:t>Bij onduidelijkheden volgt een verificatie(gesprek). Indien dit niet nodig is zal een gunningsbesluit genomen worden</w:t>
      </w:r>
      <w:r w:rsidR="003232C3" w:rsidRPr="00C015DC">
        <w:rPr>
          <w:rFonts w:ascii="Arial" w:eastAsia="Times New Roman" w:hAnsi="Arial" w:cs="Arial"/>
          <w:sz w:val="20"/>
          <w:szCs w:val="20"/>
          <w:lang w:eastAsia="nl-NL"/>
        </w:rPr>
        <w:t>,</w:t>
      </w:r>
      <w:r w:rsidRPr="00C015DC">
        <w:rPr>
          <w:rFonts w:ascii="Arial" w:eastAsia="Times New Roman" w:hAnsi="Arial" w:cs="Arial"/>
          <w:sz w:val="20"/>
          <w:szCs w:val="20"/>
          <w:lang w:eastAsia="nl-NL"/>
        </w:rPr>
        <w:t xml:space="preserve"> waarna over gegaan wordt tot uitwerking </w:t>
      </w:r>
      <w:r w:rsidR="003232C3" w:rsidRPr="00C015DC">
        <w:rPr>
          <w:rFonts w:ascii="Arial" w:eastAsia="Times New Roman" w:hAnsi="Arial" w:cs="Arial"/>
          <w:sz w:val="20"/>
          <w:szCs w:val="20"/>
          <w:lang w:eastAsia="nl-NL"/>
        </w:rPr>
        <w:t xml:space="preserve">en ondertekening </w:t>
      </w:r>
      <w:r w:rsidRPr="00C015DC">
        <w:rPr>
          <w:rFonts w:ascii="Arial" w:eastAsia="Times New Roman" w:hAnsi="Arial" w:cs="Arial"/>
          <w:sz w:val="20"/>
          <w:szCs w:val="20"/>
          <w:lang w:eastAsia="nl-NL"/>
        </w:rPr>
        <w:t xml:space="preserve">van het samenwerkingsconvenant en </w:t>
      </w:r>
      <w:r w:rsidRPr="009C3820">
        <w:rPr>
          <w:rFonts w:ascii="Arial" w:eastAsia="Times New Roman" w:hAnsi="Arial" w:cs="Arial"/>
          <w:i/>
          <w:iCs/>
          <w:sz w:val="20"/>
          <w:szCs w:val="20"/>
          <w:lang w:eastAsia="nl-NL"/>
        </w:rPr>
        <w:t>Convenant Omgaan met Persoonsgegevens</w:t>
      </w:r>
      <w:r w:rsidRPr="00C015DC">
        <w:rPr>
          <w:rFonts w:ascii="Arial" w:eastAsia="Times New Roman" w:hAnsi="Arial" w:cs="Arial"/>
          <w:sz w:val="20"/>
          <w:szCs w:val="20"/>
          <w:lang w:eastAsia="nl-NL"/>
        </w:rPr>
        <w:t>.</w:t>
      </w:r>
    </w:p>
    <w:p w:rsidR="002B4BC1" w:rsidRDefault="002B4BC1" w:rsidP="00B478DC">
      <w:pPr>
        <w:pStyle w:val="Kop2"/>
        <w:keepLines w:val="0"/>
        <w:numPr>
          <w:ilvl w:val="1"/>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77" w:name="_Toc465760353"/>
      <w:bookmarkStart w:id="78" w:name="_Toc525035166"/>
      <w:bookmarkStart w:id="79" w:name="_Toc526159260"/>
      <w:r w:rsidRPr="00C015DC">
        <w:rPr>
          <w:rFonts w:ascii="Arial" w:eastAsia="Times New Roman" w:hAnsi="Arial" w:cs="Arial"/>
          <w:b w:val="0"/>
          <w:color w:val="729928" w:themeColor="accent1" w:themeShade="BF"/>
          <w:sz w:val="20"/>
          <w:szCs w:val="20"/>
        </w:rPr>
        <w:t>Uitsluitingsgronden</w:t>
      </w:r>
      <w:bookmarkEnd w:id="77"/>
      <w:bookmarkEnd w:id="78"/>
      <w:bookmarkEnd w:id="79"/>
    </w:p>
    <w:p w:rsidR="00F04AD1" w:rsidRPr="00C015DC" w:rsidRDefault="00C015DC" w:rsidP="00C015DC">
      <w:pPr>
        <w:spacing w:line="360" w:lineRule="auto"/>
        <w:jc w:val="both"/>
        <w:rPr>
          <w:rFonts w:ascii="Arial" w:hAnsi="Arial" w:cs="Arial"/>
          <w:sz w:val="20"/>
          <w:szCs w:val="20"/>
        </w:rPr>
      </w:pPr>
      <w:r w:rsidRPr="00C015DC">
        <w:rPr>
          <w:rFonts w:ascii="Arial" w:hAnsi="Arial" w:cs="Arial"/>
          <w:sz w:val="20"/>
          <w:szCs w:val="20"/>
        </w:rPr>
        <w:t>D</w:t>
      </w:r>
      <w:r w:rsidR="00F04AD1" w:rsidRPr="00C015DC">
        <w:rPr>
          <w:rFonts w:ascii="Arial" w:eastAsia="Times New Roman" w:hAnsi="Arial" w:cs="Arial"/>
          <w:sz w:val="20"/>
          <w:szCs w:val="20"/>
          <w:lang w:eastAsia="nl-NL"/>
        </w:rPr>
        <w:t xml:space="preserve">e gemeente verklaart de uitsluitingsgronden zoals genoemd in de UEA na analogie ook van toepassing op deze aanmeldingsprocedure. Zorgaanbieder dient stellig, zonder voorbehoud en onvoorwaardelijk de UEA volledig en juist in te vullen. Het niet rechtsgeldig ondertekenen of het onvolledig indienen van de UEA leidt tot uitsluiting. Indien één of meer van deze uitsluitingsgronden van toepassing zijn, kan de </w:t>
      </w:r>
      <w:r w:rsidR="003232C3" w:rsidRPr="00C015DC">
        <w:rPr>
          <w:rFonts w:ascii="Arial" w:eastAsia="Times New Roman" w:hAnsi="Arial" w:cs="Arial"/>
          <w:sz w:val="20"/>
          <w:szCs w:val="20"/>
          <w:lang w:eastAsia="nl-NL"/>
        </w:rPr>
        <w:t>zorgaanbieder</w:t>
      </w:r>
      <w:r w:rsidR="00F04AD1" w:rsidRPr="00C015DC">
        <w:rPr>
          <w:rFonts w:ascii="Arial" w:eastAsia="Times New Roman" w:hAnsi="Arial" w:cs="Arial"/>
          <w:sz w:val="20"/>
          <w:szCs w:val="20"/>
          <w:lang w:eastAsia="nl-NL"/>
        </w:rPr>
        <w:t xml:space="preserve"> niet meer verder worden aangemerkt als aanmelder in deze aanmeldingsprocedure. </w:t>
      </w:r>
      <w:r w:rsidR="00A03583" w:rsidRPr="00C015DC">
        <w:rPr>
          <w:rFonts w:ascii="Arial" w:eastAsia="Times New Roman" w:hAnsi="Arial" w:cs="Arial"/>
          <w:sz w:val="20"/>
          <w:szCs w:val="20"/>
          <w:lang w:eastAsia="nl-NL"/>
        </w:rPr>
        <w:t>Z</w:t>
      </w:r>
      <w:r w:rsidR="00BD4A75" w:rsidRPr="00C015DC">
        <w:rPr>
          <w:rFonts w:ascii="Arial" w:eastAsia="Times New Roman" w:hAnsi="Arial" w:cs="Arial"/>
          <w:sz w:val="20"/>
          <w:szCs w:val="20"/>
          <w:lang w:eastAsia="nl-NL"/>
        </w:rPr>
        <w:t>orgaanbieder</w:t>
      </w:r>
      <w:r w:rsidR="00F04AD1" w:rsidRPr="00C015DC">
        <w:rPr>
          <w:rFonts w:ascii="Arial" w:eastAsia="Times New Roman" w:hAnsi="Arial" w:cs="Arial"/>
          <w:sz w:val="20"/>
          <w:szCs w:val="20"/>
          <w:lang w:eastAsia="nl-NL"/>
        </w:rPr>
        <w:t xml:space="preserve"> wordt geschikt geacht indien geen van de in de UEA genoemde uitsluitingsgronden van toepassing zijn.</w:t>
      </w:r>
      <w:r w:rsidR="00F04AD1" w:rsidRPr="00C015DC">
        <w:rPr>
          <w:rFonts w:ascii="Arial" w:hAnsi="Arial" w:cs="Arial"/>
          <w:sz w:val="20"/>
          <w:szCs w:val="20"/>
        </w:rPr>
        <w:t xml:space="preserve"> </w:t>
      </w:r>
    </w:p>
    <w:p w:rsidR="00F04AD1" w:rsidRPr="0035026F" w:rsidRDefault="00F04AD1"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Verplichte uitsluitingsgronden</w:t>
      </w:r>
    </w:p>
    <w:p w:rsidR="002B4BC1" w:rsidRPr="0035026F" w:rsidRDefault="00F04AD1" w:rsidP="0035026F">
      <w:pPr>
        <w:pStyle w:val="Geenafstand"/>
        <w:spacing w:line="360" w:lineRule="auto"/>
        <w:jc w:val="both"/>
        <w:rPr>
          <w:rFonts w:ascii="Arial" w:eastAsia="Times New Roman" w:hAnsi="Arial" w:cs="Arial"/>
          <w:sz w:val="20"/>
          <w:szCs w:val="20"/>
          <w:lang w:eastAsia="nl-NL"/>
        </w:rPr>
      </w:pPr>
      <w:r w:rsidRPr="0035026F">
        <w:rPr>
          <w:rFonts w:ascii="Arial" w:eastAsia="Times New Roman" w:hAnsi="Arial" w:cs="Arial"/>
          <w:sz w:val="20"/>
          <w:szCs w:val="20"/>
          <w:lang w:eastAsia="nl-NL"/>
        </w:rPr>
        <w:t xml:space="preserve">De </w:t>
      </w:r>
      <w:r w:rsidR="0035026F" w:rsidRPr="0035026F">
        <w:rPr>
          <w:rFonts w:ascii="Arial" w:eastAsia="Times New Roman" w:hAnsi="Arial" w:cs="Arial"/>
          <w:sz w:val="20"/>
          <w:szCs w:val="20"/>
          <w:lang w:eastAsia="nl-NL"/>
        </w:rPr>
        <w:t>gemeen</w:t>
      </w:r>
      <w:r w:rsidR="003232C3" w:rsidRPr="0035026F">
        <w:rPr>
          <w:rFonts w:ascii="Arial" w:eastAsia="Times New Roman" w:hAnsi="Arial" w:cs="Arial"/>
          <w:sz w:val="20"/>
          <w:szCs w:val="20"/>
          <w:lang w:eastAsia="nl-NL"/>
        </w:rPr>
        <w:t>te</w:t>
      </w:r>
      <w:r w:rsidRPr="0035026F">
        <w:rPr>
          <w:rFonts w:ascii="Arial" w:eastAsia="Times New Roman" w:hAnsi="Arial" w:cs="Arial"/>
          <w:sz w:val="20"/>
          <w:szCs w:val="20"/>
          <w:lang w:eastAsia="nl-NL"/>
        </w:rPr>
        <w:t xml:space="preserve"> verzoekt ten aanzien van de onder Deel III A verplichte uitsluiti</w:t>
      </w:r>
      <w:r w:rsidR="003232C3" w:rsidRPr="0035026F">
        <w:rPr>
          <w:rFonts w:ascii="Arial" w:eastAsia="Times New Roman" w:hAnsi="Arial" w:cs="Arial"/>
          <w:sz w:val="20"/>
          <w:szCs w:val="20"/>
          <w:lang w:eastAsia="nl-NL"/>
        </w:rPr>
        <w:t>ngsgronden van de UEA (bijlage 1)</w:t>
      </w:r>
      <w:r w:rsidRPr="0035026F">
        <w:rPr>
          <w:rFonts w:ascii="Arial" w:eastAsia="Times New Roman" w:hAnsi="Arial" w:cs="Arial"/>
          <w:sz w:val="20"/>
          <w:szCs w:val="20"/>
          <w:lang w:eastAsia="nl-NL"/>
        </w:rPr>
        <w:t xml:space="preserve"> te verklaren dat de uitsluitingsgronden niet van toepassing zijn.</w:t>
      </w:r>
    </w:p>
    <w:p w:rsidR="00F04AD1" w:rsidRPr="00F04AD1" w:rsidRDefault="00F04AD1" w:rsidP="00F04AD1">
      <w:pPr>
        <w:pStyle w:val="Geenafstand"/>
        <w:rPr>
          <w:rFonts w:ascii="Calibri" w:eastAsia="Times New Roman" w:hAnsi="Calibri" w:cs="Arial"/>
          <w:sz w:val="21"/>
          <w:szCs w:val="21"/>
          <w:lang w:eastAsia="nl-NL"/>
        </w:rPr>
      </w:pPr>
    </w:p>
    <w:p w:rsidR="00F04AD1" w:rsidRPr="0035026F" w:rsidRDefault="00F04AD1"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Facultatieve uitsluitingsgronden</w:t>
      </w:r>
    </w:p>
    <w:p w:rsidR="00F04AD1" w:rsidRPr="0035026F" w:rsidRDefault="00F04AD1" w:rsidP="0035026F">
      <w:pPr>
        <w:pStyle w:val="Geenafstand"/>
        <w:spacing w:line="360" w:lineRule="auto"/>
        <w:jc w:val="both"/>
        <w:rPr>
          <w:rFonts w:ascii="Arial" w:eastAsia="Times New Roman" w:hAnsi="Arial" w:cs="Arial"/>
          <w:sz w:val="20"/>
          <w:szCs w:val="20"/>
          <w:lang w:eastAsia="nl-NL"/>
        </w:rPr>
      </w:pPr>
      <w:r w:rsidRPr="0035026F">
        <w:rPr>
          <w:rFonts w:ascii="Arial" w:eastAsia="Times New Roman" w:hAnsi="Arial" w:cs="Arial"/>
          <w:sz w:val="20"/>
          <w:szCs w:val="20"/>
          <w:lang w:eastAsia="nl-NL"/>
        </w:rPr>
        <w:t xml:space="preserve">De </w:t>
      </w:r>
      <w:r w:rsidR="003232C3" w:rsidRPr="0035026F">
        <w:rPr>
          <w:rFonts w:ascii="Arial" w:eastAsia="Times New Roman" w:hAnsi="Arial" w:cs="Arial"/>
          <w:sz w:val="20"/>
          <w:szCs w:val="20"/>
          <w:lang w:eastAsia="nl-NL"/>
        </w:rPr>
        <w:t>gemeente</w:t>
      </w:r>
      <w:r w:rsidRPr="0035026F">
        <w:rPr>
          <w:rFonts w:ascii="Arial" w:eastAsia="Times New Roman" w:hAnsi="Arial" w:cs="Arial"/>
          <w:sz w:val="20"/>
          <w:szCs w:val="20"/>
          <w:lang w:eastAsia="nl-NL"/>
        </w:rPr>
        <w:t xml:space="preserve"> verzoekt ten aanzien van de onder Deel III B en C genoemde facultatieve uitsluitingsgronden in de UEA om bewijsmiddelen waaruit blijkt dat de uitsluitingsgronden niet van toepassing zijn. </w:t>
      </w:r>
    </w:p>
    <w:p w:rsidR="00F04AD1" w:rsidRPr="0035026F" w:rsidRDefault="00F04AD1" w:rsidP="0035026F">
      <w:pPr>
        <w:pStyle w:val="Geenafstand"/>
        <w:spacing w:line="360" w:lineRule="auto"/>
        <w:jc w:val="both"/>
        <w:rPr>
          <w:rFonts w:ascii="Arial" w:eastAsia="Times New Roman" w:hAnsi="Arial" w:cs="Arial"/>
          <w:sz w:val="20"/>
          <w:szCs w:val="20"/>
          <w:lang w:eastAsia="nl-NL"/>
        </w:rPr>
      </w:pPr>
      <w:r w:rsidRPr="0035026F">
        <w:rPr>
          <w:rFonts w:ascii="Arial" w:eastAsia="Times New Roman" w:hAnsi="Arial" w:cs="Arial"/>
          <w:sz w:val="20"/>
          <w:szCs w:val="20"/>
          <w:lang w:eastAsia="nl-NL"/>
        </w:rPr>
        <w:t xml:space="preserve">Ten aanzien van Deel III B aanvaardt de </w:t>
      </w:r>
      <w:r w:rsidR="003232C3" w:rsidRPr="0035026F">
        <w:rPr>
          <w:rFonts w:ascii="Arial" w:eastAsia="Times New Roman" w:hAnsi="Arial" w:cs="Arial"/>
          <w:sz w:val="20"/>
          <w:szCs w:val="20"/>
          <w:lang w:eastAsia="nl-NL"/>
        </w:rPr>
        <w:t>gemeente</w:t>
      </w:r>
      <w:r w:rsidRPr="0035026F">
        <w:rPr>
          <w:rFonts w:ascii="Arial" w:eastAsia="Times New Roman" w:hAnsi="Arial" w:cs="Arial"/>
          <w:sz w:val="20"/>
          <w:szCs w:val="20"/>
          <w:lang w:eastAsia="nl-NL"/>
        </w:rPr>
        <w:t xml:space="preserve"> als voldoende bewijs: een </w:t>
      </w:r>
      <w:r w:rsidR="003232C3" w:rsidRPr="0035026F">
        <w:rPr>
          <w:rFonts w:ascii="Arial" w:eastAsia="Times New Roman" w:hAnsi="Arial" w:cs="Arial"/>
          <w:sz w:val="20"/>
          <w:szCs w:val="20"/>
          <w:lang w:eastAsia="nl-NL"/>
        </w:rPr>
        <w:t>zorgaanbieder</w:t>
      </w:r>
      <w:r w:rsidRPr="0035026F">
        <w:rPr>
          <w:rFonts w:ascii="Arial" w:eastAsia="Times New Roman" w:hAnsi="Arial" w:cs="Arial"/>
          <w:sz w:val="20"/>
          <w:szCs w:val="20"/>
          <w:lang w:eastAsia="nl-NL"/>
        </w:rPr>
        <w:t xml:space="preserve"> kan door middel van een verklaring van de Belastingdienst, die op het tijdstip van het indienen van het verzoek tot deelneming of de </w:t>
      </w:r>
      <w:r w:rsidR="00D86CC9" w:rsidRPr="0035026F">
        <w:rPr>
          <w:rFonts w:ascii="Arial" w:eastAsia="Times New Roman" w:hAnsi="Arial" w:cs="Arial"/>
          <w:sz w:val="20"/>
          <w:szCs w:val="20"/>
          <w:lang w:eastAsia="nl-NL"/>
        </w:rPr>
        <w:t>aanmelding</w:t>
      </w:r>
      <w:r w:rsidRPr="0035026F">
        <w:rPr>
          <w:rFonts w:ascii="Arial" w:eastAsia="Times New Roman" w:hAnsi="Arial" w:cs="Arial"/>
          <w:sz w:val="20"/>
          <w:szCs w:val="20"/>
          <w:lang w:eastAsia="nl-NL"/>
        </w:rPr>
        <w:t xml:space="preserve">, niet ouder is dan zes maanden, aantonen dat de </w:t>
      </w:r>
      <w:r w:rsidR="00BD0D89" w:rsidRPr="0035026F">
        <w:rPr>
          <w:rFonts w:ascii="Arial" w:eastAsia="Times New Roman" w:hAnsi="Arial" w:cs="Arial"/>
          <w:sz w:val="20"/>
          <w:szCs w:val="20"/>
          <w:lang w:eastAsia="nl-NL"/>
        </w:rPr>
        <w:t>in de Aanbestedingswet genoemde</w:t>
      </w:r>
      <w:r w:rsidRPr="0035026F">
        <w:rPr>
          <w:rFonts w:ascii="Arial" w:eastAsia="Times New Roman" w:hAnsi="Arial" w:cs="Arial"/>
          <w:sz w:val="20"/>
          <w:szCs w:val="20"/>
          <w:lang w:eastAsia="nl-NL"/>
        </w:rPr>
        <w:t xml:space="preserve"> uitsluitingsgrond, bedoeld in artikel 2.87, eerste lid onder d, niet op hem van toepassing is.</w:t>
      </w:r>
    </w:p>
    <w:p w:rsidR="00F04AD1" w:rsidRPr="0035026F" w:rsidRDefault="00F04AD1" w:rsidP="0035026F">
      <w:pPr>
        <w:pStyle w:val="Geenafstand"/>
        <w:spacing w:line="360" w:lineRule="auto"/>
        <w:jc w:val="both"/>
        <w:rPr>
          <w:rFonts w:ascii="Arial" w:eastAsia="Times New Roman" w:hAnsi="Arial" w:cs="Arial"/>
          <w:sz w:val="20"/>
          <w:szCs w:val="20"/>
          <w:lang w:eastAsia="nl-NL"/>
        </w:rPr>
      </w:pPr>
      <w:r w:rsidRPr="0035026F">
        <w:rPr>
          <w:rFonts w:ascii="Arial" w:eastAsia="Times New Roman" w:hAnsi="Arial" w:cs="Arial"/>
          <w:sz w:val="20"/>
          <w:szCs w:val="20"/>
          <w:lang w:eastAsia="nl-NL"/>
        </w:rPr>
        <w:t xml:space="preserve">Ten aanzien van Deel III C aanvaardt de </w:t>
      </w:r>
      <w:r w:rsidR="003232C3" w:rsidRPr="0035026F">
        <w:rPr>
          <w:rFonts w:ascii="Arial" w:eastAsia="Times New Roman" w:hAnsi="Arial" w:cs="Arial"/>
          <w:sz w:val="20"/>
          <w:szCs w:val="20"/>
          <w:lang w:eastAsia="nl-NL"/>
        </w:rPr>
        <w:t>gemeente</w:t>
      </w:r>
      <w:r w:rsidRPr="0035026F">
        <w:rPr>
          <w:rFonts w:ascii="Arial" w:eastAsia="Times New Roman" w:hAnsi="Arial" w:cs="Arial"/>
          <w:sz w:val="20"/>
          <w:szCs w:val="20"/>
          <w:lang w:eastAsia="nl-NL"/>
        </w:rPr>
        <w:t xml:space="preserve"> als voldoende bewijs: het rechtmatig ondertekenen van de UEA, aangetoond door een uittreksel uit het handelsregister, dat op het tijdstip van het indienen van de </w:t>
      </w:r>
      <w:r w:rsidR="00D86CC9" w:rsidRPr="0035026F">
        <w:rPr>
          <w:rFonts w:ascii="Arial" w:eastAsia="Times New Roman" w:hAnsi="Arial" w:cs="Arial"/>
          <w:sz w:val="20"/>
          <w:szCs w:val="20"/>
          <w:lang w:eastAsia="nl-NL"/>
        </w:rPr>
        <w:t>aanmelding</w:t>
      </w:r>
      <w:r w:rsidRPr="0035026F">
        <w:rPr>
          <w:rFonts w:ascii="Arial" w:eastAsia="Times New Roman" w:hAnsi="Arial" w:cs="Arial"/>
          <w:sz w:val="20"/>
          <w:szCs w:val="20"/>
          <w:lang w:eastAsia="nl-NL"/>
        </w:rPr>
        <w:t xml:space="preserve"> niet ouder is dan </w:t>
      </w:r>
      <w:r w:rsidR="00BD0D89" w:rsidRPr="0035026F">
        <w:rPr>
          <w:rFonts w:ascii="Arial" w:eastAsia="Times New Roman" w:hAnsi="Arial" w:cs="Arial"/>
          <w:sz w:val="20"/>
          <w:szCs w:val="20"/>
          <w:lang w:eastAsia="nl-NL"/>
        </w:rPr>
        <w:t>2 jaar</w:t>
      </w:r>
    </w:p>
    <w:p w:rsidR="00BD0D89" w:rsidRDefault="00BD0D89" w:rsidP="00BD0D89">
      <w:pPr>
        <w:pStyle w:val="Geenafstand"/>
        <w:rPr>
          <w:rFonts w:ascii="Calibri" w:eastAsia="Times New Roman" w:hAnsi="Calibri" w:cs="Arial"/>
          <w:szCs w:val="20"/>
          <w:lang w:eastAsia="nl-NL"/>
        </w:rPr>
      </w:pPr>
    </w:p>
    <w:p w:rsidR="00BD0D89" w:rsidRPr="0035026F" w:rsidRDefault="002B4BC1" w:rsidP="00B478DC">
      <w:pPr>
        <w:pStyle w:val="Kop2"/>
        <w:keepLines w:val="0"/>
        <w:numPr>
          <w:ilvl w:val="1"/>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80" w:name="_Toc465760354"/>
      <w:bookmarkStart w:id="81" w:name="_Toc525035167"/>
      <w:bookmarkStart w:id="82" w:name="_Toc526159261"/>
      <w:r w:rsidRPr="0035026F">
        <w:rPr>
          <w:rFonts w:ascii="Arial" w:eastAsia="Times New Roman" w:hAnsi="Arial" w:cs="Arial"/>
          <w:b w:val="0"/>
          <w:color w:val="729928" w:themeColor="accent1" w:themeShade="BF"/>
          <w:sz w:val="20"/>
          <w:szCs w:val="20"/>
        </w:rPr>
        <w:t>Geschiktheidseisen</w:t>
      </w:r>
      <w:bookmarkEnd w:id="80"/>
      <w:bookmarkEnd w:id="81"/>
      <w:bookmarkEnd w:id="82"/>
    </w:p>
    <w:p w:rsidR="00BD0D89" w:rsidRDefault="00BD0D89" w:rsidP="00B478DC">
      <w:pPr>
        <w:pStyle w:val="Kop2"/>
        <w:keepLines w:val="0"/>
        <w:numPr>
          <w:ilvl w:val="2"/>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83" w:name="_Toc526159262"/>
      <w:r w:rsidRPr="0035026F">
        <w:rPr>
          <w:rFonts w:ascii="Arial" w:eastAsia="Times New Roman" w:hAnsi="Arial" w:cs="Arial"/>
          <w:b w:val="0"/>
          <w:color w:val="729928" w:themeColor="accent1" w:themeShade="BF"/>
          <w:sz w:val="20"/>
          <w:szCs w:val="20"/>
        </w:rPr>
        <w:t>Financiële en economische draagkracht</w:t>
      </w:r>
      <w:bookmarkEnd w:id="83"/>
    </w:p>
    <w:p w:rsidR="00BD0D89" w:rsidRPr="008A2F1B" w:rsidRDefault="0035026F" w:rsidP="008A2F1B">
      <w:pPr>
        <w:spacing w:line="360" w:lineRule="auto"/>
        <w:jc w:val="both"/>
        <w:rPr>
          <w:rFonts w:ascii="Arial" w:hAnsi="Arial" w:cs="Arial"/>
          <w:sz w:val="20"/>
          <w:szCs w:val="20"/>
          <w:lang w:eastAsia="nl-NL"/>
        </w:rPr>
      </w:pPr>
      <w:r w:rsidRPr="0035026F">
        <w:rPr>
          <w:rFonts w:ascii="Arial" w:hAnsi="Arial" w:cs="Arial"/>
          <w:sz w:val="20"/>
          <w:szCs w:val="20"/>
        </w:rPr>
        <w:t>Z</w:t>
      </w:r>
      <w:r w:rsidR="00BD4A75" w:rsidRPr="0035026F">
        <w:rPr>
          <w:rFonts w:ascii="Arial" w:hAnsi="Arial" w:cs="Arial"/>
          <w:sz w:val="20"/>
          <w:szCs w:val="20"/>
          <w:lang w:eastAsia="nl-NL"/>
        </w:rPr>
        <w:t>orgaanbieder</w:t>
      </w:r>
      <w:r w:rsidR="00BD0D89" w:rsidRPr="0035026F">
        <w:rPr>
          <w:rFonts w:ascii="Arial" w:hAnsi="Arial" w:cs="Arial"/>
          <w:sz w:val="20"/>
          <w:szCs w:val="20"/>
          <w:lang w:eastAsia="nl-NL"/>
        </w:rPr>
        <w:t xml:space="preserve"> dient op de UEA Deel IV aan te geven of hij voldoet aan de daar onderstaande geschiktheidseisen inzake financiële en economische draagkracht</w:t>
      </w:r>
      <w:r w:rsidR="00214732" w:rsidRPr="0035026F">
        <w:rPr>
          <w:rFonts w:ascii="Arial" w:hAnsi="Arial" w:cs="Arial"/>
          <w:sz w:val="20"/>
          <w:szCs w:val="20"/>
          <w:lang w:eastAsia="nl-NL"/>
        </w:rPr>
        <w:t>:</w:t>
      </w:r>
    </w:p>
    <w:p w:rsidR="00BD0D89" w:rsidRPr="0035026F" w:rsidRDefault="00BD0D89"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Verzekering</w:t>
      </w: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A. </w:t>
      </w:r>
      <w:r w:rsidR="009C3820">
        <w:rPr>
          <w:rFonts w:ascii="Arial" w:hAnsi="Arial" w:cs="Arial"/>
          <w:sz w:val="20"/>
          <w:szCs w:val="20"/>
          <w:lang w:eastAsia="nl-NL"/>
        </w:rPr>
        <w:t>Z</w:t>
      </w:r>
      <w:r w:rsidR="00BD4A75" w:rsidRPr="0035026F">
        <w:rPr>
          <w:rFonts w:ascii="Arial" w:hAnsi="Arial" w:cs="Arial"/>
          <w:sz w:val="20"/>
          <w:szCs w:val="20"/>
          <w:lang w:eastAsia="nl-NL"/>
        </w:rPr>
        <w:t>orgaanbieder</w:t>
      </w:r>
      <w:r w:rsidRPr="0035026F">
        <w:rPr>
          <w:rFonts w:ascii="Arial" w:hAnsi="Arial" w:cs="Arial"/>
          <w:sz w:val="20"/>
          <w:szCs w:val="20"/>
          <w:lang w:eastAsia="nl-NL"/>
        </w:rPr>
        <w:t xml:space="preserve"> dient:</w:t>
      </w:r>
    </w:p>
    <w:p w:rsidR="00BD0D89" w:rsidRPr="0035026F" w:rsidRDefault="00BD0D89" w:rsidP="00DD2DBF">
      <w:pPr>
        <w:pStyle w:val="Geenafstand"/>
        <w:numPr>
          <w:ilvl w:val="0"/>
          <w:numId w:val="2"/>
        </w:numPr>
        <w:spacing w:line="360" w:lineRule="auto"/>
        <w:jc w:val="both"/>
        <w:rPr>
          <w:rFonts w:ascii="Arial" w:hAnsi="Arial" w:cs="Arial"/>
          <w:sz w:val="20"/>
          <w:szCs w:val="20"/>
          <w:lang w:eastAsia="nl-NL"/>
        </w:rPr>
      </w:pPr>
      <w:r w:rsidRPr="0035026F">
        <w:rPr>
          <w:rFonts w:ascii="Arial" w:hAnsi="Arial" w:cs="Arial"/>
          <w:sz w:val="20"/>
          <w:szCs w:val="20"/>
          <w:lang w:eastAsia="nl-NL"/>
        </w:rPr>
        <w:t>verzekerd te zijn voor bedrijfsaansprakelijkheid welke dekking biedt voor personen-, letsel- en werknemersschade, met een minimumdekking van € 1.250.000,= per aanspraak en € 2.500.000,= per verzekeringsjaar;</w:t>
      </w:r>
    </w:p>
    <w:p w:rsidR="00BD0D89" w:rsidRPr="0035026F" w:rsidRDefault="00BD0D89" w:rsidP="00DD2DBF">
      <w:pPr>
        <w:pStyle w:val="Geenafstand"/>
        <w:numPr>
          <w:ilvl w:val="0"/>
          <w:numId w:val="2"/>
        </w:numPr>
        <w:spacing w:line="360" w:lineRule="auto"/>
        <w:jc w:val="both"/>
        <w:rPr>
          <w:rFonts w:ascii="Arial" w:hAnsi="Arial" w:cs="Arial"/>
          <w:sz w:val="20"/>
          <w:szCs w:val="20"/>
          <w:lang w:eastAsia="nl-NL"/>
        </w:rPr>
      </w:pPr>
      <w:r w:rsidRPr="0035026F">
        <w:rPr>
          <w:rFonts w:ascii="Arial" w:hAnsi="Arial" w:cs="Arial"/>
          <w:sz w:val="20"/>
          <w:szCs w:val="20"/>
          <w:lang w:eastAsia="nl-NL"/>
        </w:rPr>
        <w:t>verzekerd te zijn voor beroepsaansprakelijkheid welke dekking biedt tegen vermogensschade als gevolg van een beroepsfout, met een minimumdekking van € 1.000.000,= per aanspraak en € 2.000.000,= per verzekeringsjaar.</w:t>
      </w:r>
    </w:p>
    <w:p w:rsidR="00BD0D89" w:rsidRPr="0035026F" w:rsidRDefault="00BD0D89" w:rsidP="0035026F">
      <w:pPr>
        <w:pStyle w:val="Geenafstand"/>
        <w:jc w:val="both"/>
        <w:rPr>
          <w:rFonts w:ascii="Arial" w:hAnsi="Arial" w:cs="Arial"/>
          <w:sz w:val="20"/>
          <w:szCs w:val="20"/>
          <w:lang w:eastAsia="nl-NL"/>
        </w:rPr>
      </w:pP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Een beroep op (een van) deze verzekeringen mag niet zodanig geclausuleerd zijn dat de dekking in de praktijk kleiner is dan genoemde bedragen. De </w:t>
      </w:r>
      <w:r w:rsidR="00490745" w:rsidRPr="0035026F">
        <w:rPr>
          <w:rFonts w:ascii="Arial" w:hAnsi="Arial" w:cs="Arial"/>
          <w:sz w:val="20"/>
          <w:szCs w:val="20"/>
          <w:lang w:eastAsia="nl-NL"/>
        </w:rPr>
        <w:t>zorgaanbieders</w:t>
      </w:r>
      <w:r w:rsidR="009C3820">
        <w:rPr>
          <w:rFonts w:ascii="Arial" w:hAnsi="Arial" w:cs="Arial"/>
          <w:sz w:val="20"/>
          <w:szCs w:val="20"/>
          <w:lang w:eastAsia="nl-NL"/>
        </w:rPr>
        <w:t xml:space="preserve"> met wie een s</w:t>
      </w:r>
      <w:r w:rsidRPr="0035026F">
        <w:rPr>
          <w:rFonts w:ascii="Arial" w:hAnsi="Arial" w:cs="Arial"/>
          <w:sz w:val="20"/>
          <w:szCs w:val="20"/>
          <w:lang w:eastAsia="nl-NL"/>
        </w:rPr>
        <w:t>amenwerkingsconvenant wordt gesloten, verplichten zich contractueel om de verzekeringen, die voldoen aan de vereisten, onder dezelfde voorwaarden en met minimaal de verzekerde bedragen te handhaven, gedurende de gehele looptijd van de overeenkomst.</w:t>
      </w:r>
    </w:p>
    <w:p w:rsidR="00BD0D89" w:rsidRPr="0035026F" w:rsidRDefault="00BD0D89" w:rsidP="0035026F">
      <w:pPr>
        <w:pStyle w:val="Geenafstand"/>
        <w:spacing w:line="360" w:lineRule="auto"/>
        <w:jc w:val="both"/>
        <w:rPr>
          <w:rFonts w:ascii="Arial" w:hAnsi="Arial" w:cs="Arial"/>
          <w:sz w:val="20"/>
          <w:szCs w:val="20"/>
          <w:lang w:eastAsia="nl-NL"/>
        </w:rPr>
      </w:pPr>
    </w:p>
    <w:p w:rsidR="00BD0D89" w:rsidRPr="0035026F" w:rsidRDefault="00214732"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Z</w:t>
      </w:r>
      <w:r w:rsidR="00BD4A75" w:rsidRPr="0035026F">
        <w:rPr>
          <w:rFonts w:ascii="Arial" w:hAnsi="Arial" w:cs="Arial"/>
          <w:sz w:val="20"/>
          <w:szCs w:val="20"/>
          <w:lang w:eastAsia="nl-NL"/>
        </w:rPr>
        <w:t>orgaanbieder</w:t>
      </w:r>
      <w:r w:rsidR="00BD0D89" w:rsidRPr="0035026F">
        <w:rPr>
          <w:rFonts w:ascii="Arial" w:hAnsi="Arial" w:cs="Arial"/>
          <w:sz w:val="20"/>
          <w:szCs w:val="20"/>
          <w:lang w:eastAsia="nl-NL"/>
        </w:rPr>
        <w:t xml:space="preserve"> dient bij </w:t>
      </w:r>
      <w:r w:rsidR="00D86CC9" w:rsidRPr="0035026F">
        <w:rPr>
          <w:rFonts w:ascii="Arial" w:hAnsi="Arial" w:cs="Arial"/>
          <w:sz w:val="20"/>
          <w:szCs w:val="20"/>
          <w:lang w:eastAsia="nl-NL"/>
        </w:rPr>
        <w:t>aanmelding</w:t>
      </w:r>
      <w:r w:rsidR="00BD0D89" w:rsidRPr="0035026F">
        <w:rPr>
          <w:rFonts w:ascii="Arial" w:hAnsi="Arial" w:cs="Arial"/>
          <w:sz w:val="20"/>
          <w:szCs w:val="20"/>
          <w:lang w:eastAsia="nl-NL"/>
        </w:rPr>
        <w:t xml:space="preserve"> een bewijs van verzekering voor de bedrijfs- en beroepsaansprakelijkheid aan te leveren door overlegging van een kopie van de verzekeringspolissen of een verklaring van de verzekeraar waaruit duidelijk blijkt: de dekking; de maximale dekking per aanspraak en per verzekeringsjaar; de geldigheidsduur van de verzekering.</w:t>
      </w:r>
      <w:r w:rsidR="00881D03" w:rsidRPr="0035026F">
        <w:rPr>
          <w:rFonts w:ascii="Arial" w:hAnsi="Arial" w:cs="Arial"/>
          <w:sz w:val="20"/>
          <w:szCs w:val="20"/>
        </w:rPr>
        <w:t xml:space="preserve"> </w:t>
      </w:r>
      <w:r w:rsidR="00881D03" w:rsidRPr="0035026F">
        <w:rPr>
          <w:rFonts w:ascii="Arial" w:hAnsi="Arial" w:cs="Arial"/>
          <w:sz w:val="20"/>
          <w:szCs w:val="20"/>
          <w:lang w:eastAsia="nl-NL"/>
        </w:rPr>
        <w:t>Duidelijk moet zijn dat de betreffende verzekeringen van toepassing moeten zijn voor de juist t</w:t>
      </w:r>
      <w:r w:rsidR="003232C3" w:rsidRPr="0035026F">
        <w:rPr>
          <w:rFonts w:ascii="Arial" w:hAnsi="Arial" w:cs="Arial"/>
          <w:sz w:val="20"/>
          <w:szCs w:val="20"/>
          <w:lang w:eastAsia="nl-NL"/>
        </w:rPr>
        <w:t>e naam gestelde zorgaanbieder (h</w:t>
      </w:r>
      <w:r w:rsidR="00881D03" w:rsidRPr="0035026F">
        <w:rPr>
          <w:rFonts w:ascii="Arial" w:hAnsi="Arial" w:cs="Arial"/>
          <w:sz w:val="20"/>
          <w:szCs w:val="20"/>
          <w:lang w:eastAsia="nl-NL"/>
        </w:rPr>
        <w:t>ierbij kan gedacht worden aan een holding met diverse dochterondernemingen waarbij duidelijk moet dat de dochteronderneming onder polis van de holding valt).</w:t>
      </w:r>
    </w:p>
    <w:p w:rsidR="00BD0D89" w:rsidRPr="0035026F" w:rsidRDefault="00BD0D89" w:rsidP="0035026F">
      <w:pPr>
        <w:pStyle w:val="Geenafstand"/>
        <w:spacing w:line="360" w:lineRule="auto"/>
        <w:jc w:val="both"/>
        <w:rPr>
          <w:rFonts w:ascii="Arial" w:hAnsi="Arial" w:cs="Arial"/>
          <w:sz w:val="20"/>
          <w:szCs w:val="20"/>
          <w:lang w:eastAsia="nl-NL"/>
        </w:rPr>
      </w:pP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Indien 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niet in het bezit is van de gevraagde verzekeringen, dient bij </w:t>
      </w:r>
      <w:r w:rsidR="00D86CC9" w:rsidRPr="0035026F">
        <w:rPr>
          <w:rFonts w:ascii="Arial" w:hAnsi="Arial" w:cs="Arial"/>
          <w:sz w:val="20"/>
          <w:szCs w:val="20"/>
          <w:lang w:eastAsia="nl-NL"/>
        </w:rPr>
        <w:t>aanmelding</w:t>
      </w:r>
      <w:r w:rsidRPr="0035026F">
        <w:rPr>
          <w:rFonts w:ascii="Arial" w:hAnsi="Arial" w:cs="Arial"/>
          <w:sz w:val="20"/>
          <w:szCs w:val="20"/>
          <w:lang w:eastAsia="nl-NL"/>
        </w:rPr>
        <w:t xml:space="preserve"> een ondertekend document overlegd te worden waarin wordt verklaard dat, indien de opdracht aan 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wordt gegund, binnen maximaal 2 weken ná het moment van definitieve gunning een bewijs van bovengenoemde verzekeringen met de gevraagde dekkingen overlegd kan worden.</w:t>
      </w:r>
    </w:p>
    <w:p w:rsidR="00BD0D89" w:rsidRDefault="00BD0D89" w:rsidP="00BD0D89">
      <w:pPr>
        <w:pStyle w:val="Geenafstand"/>
        <w:rPr>
          <w:lang w:eastAsia="nl-NL"/>
        </w:rPr>
      </w:pPr>
    </w:p>
    <w:p w:rsidR="00BD0D89" w:rsidRPr="0035026F" w:rsidRDefault="00490745"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Continuïteit</w:t>
      </w: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Aanbieder dient een stabiele onderneming te zijn, wiens continuïteit is gegarandeerd gedurende de looptijd van de Opdracht.</w:t>
      </w:r>
    </w:p>
    <w:p w:rsidR="00BD0D89" w:rsidRPr="0035026F" w:rsidRDefault="00BD0D89"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35026F">
        <w:rPr>
          <w:rFonts w:ascii="Arial" w:eastAsia="Times New Roman" w:hAnsi="Arial" w:cs="Arial"/>
          <w:color w:val="auto"/>
          <w:sz w:val="20"/>
          <w:szCs w:val="20"/>
          <w:lang w:eastAsia="nl-NL"/>
        </w:rPr>
        <w:t xml:space="preserve">Indien de </w:t>
      </w:r>
      <w:r w:rsidR="003232C3" w:rsidRPr="0035026F">
        <w:rPr>
          <w:rFonts w:ascii="Arial" w:eastAsia="Times New Roman" w:hAnsi="Arial" w:cs="Arial"/>
          <w:color w:val="auto"/>
          <w:sz w:val="20"/>
          <w:szCs w:val="20"/>
          <w:lang w:eastAsia="nl-NL"/>
        </w:rPr>
        <w:t>zorgaanbieder</w:t>
      </w:r>
      <w:r w:rsidRPr="0035026F">
        <w:rPr>
          <w:rFonts w:ascii="Arial" w:eastAsia="Times New Roman" w:hAnsi="Arial" w:cs="Arial"/>
          <w:color w:val="auto"/>
          <w:sz w:val="20"/>
          <w:szCs w:val="20"/>
          <w:lang w:eastAsia="nl-NL"/>
        </w:rPr>
        <w:t xml:space="preserve"> controleplichtig is, verklaart hij door ondertekening van de UEA dat de meest recente accountantscontrole in de jaarrekening geen paragraaf bevat met negatieve continuïteitsverwachtingen. De </w:t>
      </w:r>
      <w:r w:rsidR="00BC47C6">
        <w:rPr>
          <w:rFonts w:ascii="Arial" w:eastAsia="Times New Roman" w:hAnsi="Arial" w:cs="Arial"/>
          <w:color w:val="auto"/>
          <w:sz w:val="20"/>
          <w:szCs w:val="20"/>
          <w:lang w:eastAsia="nl-NL"/>
        </w:rPr>
        <w:t>gemeente</w:t>
      </w:r>
      <w:r w:rsidRPr="0035026F">
        <w:rPr>
          <w:rFonts w:ascii="Arial" w:eastAsia="Times New Roman" w:hAnsi="Arial" w:cs="Arial"/>
          <w:color w:val="auto"/>
          <w:sz w:val="20"/>
          <w:szCs w:val="20"/>
          <w:lang w:eastAsia="nl-NL"/>
        </w:rPr>
        <w:t xml:space="preserve"> kan voor </w:t>
      </w:r>
      <w:r w:rsidR="009C3820">
        <w:rPr>
          <w:rFonts w:ascii="Arial" w:eastAsia="Times New Roman" w:hAnsi="Arial" w:cs="Arial"/>
          <w:color w:val="auto"/>
          <w:sz w:val="20"/>
          <w:szCs w:val="20"/>
          <w:lang w:eastAsia="nl-NL"/>
        </w:rPr>
        <w:t>het aangaan van het s</w:t>
      </w:r>
      <w:r w:rsidR="00ED7A8D" w:rsidRPr="0035026F">
        <w:rPr>
          <w:rFonts w:ascii="Arial" w:eastAsia="Times New Roman" w:hAnsi="Arial" w:cs="Arial"/>
          <w:color w:val="auto"/>
          <w:sz w:val="20"/>
          <w:szCs w:val="20"/>
          <w:lang w:eastAsia="nl-NL"/>
        </w:rPr>
        <w:t>amenwerkingsconvenant</w:t>
      </w:r>
      <w:r w:rsidRPr="0035026F">
        <w:rPr>
          <w:rFonts w:ascii="Arial" w:eastAsia="Times New Roman" w:hAnsi="Arial" w:cs="Arial"/>
          <w:color w:val="auto"/>
          <w:sz w:val="20"/>
          <w:szCs w:val="20"/>
          <w:lang w:eastAsia="nl-NL"/>
        </w:rPr>
        <w:t xml:space="preserve"> vragen om deze accountantsverklaring en de jaarrekening te overleggen.</w:t>
      </w:r>
    </w:p>
    <w:p w:rsidR="00BD0D89" w:rsidRPr="0035026F" w:rsidRDefault="00BD0D89"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35026F">
        <w:rPr>
          <w:rFonts w:ascii="Arial" w:eastAsia="Times New Roman" w:hAnsi="Arial" w:cs="Arial"/>
          <w:color w:val="auto"/>
          <w:sz w:val="20"/>
          <w:szCs w:val="20"/>
          <w:lang w:eastAsia="nl-NL"/>
        </w:rPr>
        <w:t xml:space="preserve">Indien de </w:t>
      </w:r>
      <w:r w:rsidR="003232C3" w:rsidRPr="0035026F">
        <w:rPr>
          <w:rFonts w:ascii="Arial" w:eastAsia="Times New Roman" w:hAnsi="Arial" w:cs="Arial"/>
          <w:color w:val="auto"/>
          <w:sz w:val="20"/>
          <w:szCs w:val="20"/>
          <w:lang w:eastAsia="nl-NL"/>
        </w:rPr>
        <w:t>zorgaanbieder</w:t>
      </w:r>
      <w:r w:rsidRPr="0035026F">
        <w:rPr>
          <w:rFonts w:ascii="Arial" w:eastAsia="Times New Roman" w:hAnsi="Arial" w:cs="Arial"/>
          <w:color w:val="auto"/>
          <w:sz w:val="20"/>
          <w:szCs w:val="20"/>
          <w:lang w:eastAsia="nl-NL"/>
        </w:rPr>
        <w:t xml:space="preserve"> niet controleplichtig is, verklaart hij door ondertekening van de UEA dat de financiële en economische draagkracht van zijn onderneming zodanig is dat de continuïteit van de dienstverlening gedurende de looptijd van de Opdracht niet in gevaar komt.</w:t>
      </w:r>
    </w:p>
    <w:p w:rsidR="00BD0D89" w:rsidRPr="0035026F" w:rsidRDefault="00BD0D89" w:rsidP="0035026F">
      <w:pPr>
        <w:pStyle w:val="Geenafstand"/>
        <w:spacing w:line="360" w:lineRule="auto"/>
        <w:jc w:val="both"/>
        <w:rPr>
          <w:rFonts w:ascii="Arial" w:hAnsi="Arial" w:cs="Arial"/>
          <w:sz w:val="20"/>
          <w:szCs w:val="20"/>
          <w:lang w:eastAsia="nl-NL"/>
        </w:rPr>
      </w:pPr>
    </w:p>
    <w:p w:rsidR="00BD0D89"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De </w:t>
      </w:r>
      <w:r w:rsidR="00BC47C6">
        <w:rPr>
          <w:rFonts w:ascii="Arial" w:hAnsi="Arial" w:cs="Arial"/>
          <w:sz w:val="20"/>
          <w:szCs w:val="20"/>
          <w:lang w:eastAsia="nl-NL"/>
        </w:rPr>
        <w:t>gemeente</w:t>
      </w:r>
      <w:r w:rsidR="009C3820">
        <w:rPr>
          <w:rFonts w:ascii="Arial" w:hAnsi="Arial" w:cs="Arial"/>
          <w:sz w:val="20"/>
          <w:szCs w:val="20"/>
          <w:lang w:eastAsia="nl-NL"/>
        </w:rPr>
        <w:t xml:space="preserve"> kan voor het aangaan van het s</w:t>
      </w:r>
      <w:r w:rsidRPr="0035026F">
        <w:rPr>
          <w:rFonts w:ascii="Arial" w:hAnsi="Arial" w:cs="Arial"/>
          <w:sz w:val="20"/>
          <w:szCs w:val="20"/>
          <w:lang w:eastAsia="nl-NL"/>
        </w:rPr>
        <w:t>amenwerkingsconvenant vragen om een door een accountant opgesteld jaarverslag.</w:t>
      </w:r>
    </w:p>
    <w:p w:rsidR="008A2F1B" w:rsidRPr="0035026F" w:rsidRDefault="008A2F1B" w:rsidP="0035026F">
      <w:pPr>
        <w:pStyle w:val="Geenafstand"/>
        <w:spacing w:line="360" w:lineRule="auto"/>
        <w:jc w:val="both"/>
        <w:rPr>
          <w:rFonts w:ascii="Arial" w:hAnsi="Arial" w:cs="Arial"/>
          <w:sz w:val="20"/>
          <w:szCs w:val="20"/>
          <w:lang w:eastAsia="nl-NL"/>
        </w:rPr>
      </w:pPr>
    </w:p>
    <w:p w:rsidR="00BD0D89" w:rsidRDefault="00BD0D89" w:rsidP="00B478DC">
      <w:pPr>
        <w:pStyle w:val="Kop2"/>
        <w:keepLines w:val="0"/>
        <w:numPr>
          <w:ilvl w:val="2"/>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84" w:name="_Toc526159263"/>
      <w:r w:rsidRPr="0035026F">
        <w:rPr>
          <w:rFonts w:ascii="Arial" w:eastAsia="Times New Roman" w:hAnsi="Arial" w:cs="Arial"/>
          <w:b w:val="0"/>
          <w:color w:val="729928" w:themeColor="accent1" w:themeShade="BF"/>
          <w:sz w:val="20"/>
          <w:szCs w:val="20"/>
        </w:rPr>
        <w:t>Technische vakbekwaamheid</w:t>
      </w:r>
      <w:bookmarkEnd w:id="84"/>
    </w:p>
    <w:p w:rsidR="00BD0D89" w:rsidRPr="0035026F" w:rsidRDefault="0035026F" w:rsidP="0035026F">
      <w:pPr>
        <w:spacing w:line="360" w:lineRule="auto"/>
        <w:jc w:val="both"/>
        <w:rPr>
          <w:rFonts w:ascii="Arial" w:hAnsi="Arial" w:cs="Arial"/>
          <w:sz w:val="20"/>
          <w:szCs w:val="20"/>
          <w:lang w:eastAsia="nl-NL"/>
        </w:rPr>
      </w:pPr>
      <w:r w:rsidRPr="0035026F">
        <w:rPr>
          <w:rFonts w:ascii="Arial" w:hAnsi="Arial" w:cs="Arial"/>
          <w:sz w:val="20"/>
          <w:szCs w:val="20"/>
        </w:rPr>
        <w:t>D</w:t>
      </w:r>
      <w:r w:rsidR="00BD0D89" w:rsidRPr="0035026F">
        <w:rPr>
          <w:rFonts w:ascii="Arial" w:hAnsi="Arial" w:cs="Arial"/>
          <w:sz w:val="20"/>
          <w:szCs w:val="20"/>
          <w:lang w:eastAsia="nl-NL"/>
        </w:rPr>
        <w:t xml:space="preserve">e </w:t>
      </w:r>
      <w:r w:rsidR="003232C3" w:rsidRPr="0035026F">
        <w:rPr>
          <w:rFonts w:ascii="Arial" w:hAnsi="Arial" w:cs="Arial"/>
          <w:sz w:val="20"/>
          <w:szCs w:val="20"/>
          <w:lang w:eastAsia="nl-NL"/>
        </w:rPr>
        <w:t>zorgaanbieder</w:t>
      </w:r>
      <w:r w:rsidR="00BD0D89" w:rsidRPr="0035026F">
        <w:rPr>
          <w:rFonts w:ascii="Arial" w:hAnsi="Arial" w:cs="Arial"/>
          <w:sz w:val="20"/>
          <w:szCs w:val="20"/>
          <w:lang w:eastAsia="nl-NL"/>
        </w:rPr>
        <w:t xml:space="preserve"> dient aan te tonen dat hij over voldoende deskundigheid en ervaring beschikt met betrekking tot de Opdracht. Hiertoe dient </w:t>
      </w:r>
      <w:r w:rsidR="003232C3" w:rsidRPr="0035026F">
        <w:rPr>
          <w:rFonts w:ascii="Arial" w:hAnsi="Arial" w:cs="Arial"/>
          <w:sz w:val="20"/>
          <w:szCs w:val="20"/>
          <w:lang w:eastAsia="nl-NL"/>
        </w:rPr>
        <w:t>zorgaanbieder</w:t>
      </w:r>
      <w:r w:rsidR="00BD0D89" w:rsidRPr="0035026F">
        <w:rPr>
          <w:rFonts w:ascii="Arial" w:hAnsi="Arial" w:cs="Arial"/>
          <w:sz w:val="20"/>
          <w:szCs w:val="20"/>
          <w:lang w:eastAsia="nl-NL"/>
        </w:rPr>
        <w:t xml:space="preserve"> op de UEA Deel IV aan te geven of hij voldoet aan de geschiktheidseisen inzake technische bekwaamheid en beroepsbekwaamheid.</w:t>
      </w:r>
    </w:p>
    <w:p w:rsidR="00BD0D89" w:rsidRPr="0035026F" w:rsidRDefault="00214732"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Z</w:t>
      </w:r>
      <w:r w:rsidR="00BD4A75" w:rsidRPr="0035026F">
        <w:rPr>
          <w:rFonts w:ascii="Arial" w:hAnsi="Arial" w:cs="Arial"/>
          <w:sz w:val="20"/>
          <w:szCs w:val="20"/>
          <w:lang w:eastAsia="nl-NL"/>
        </w:rPr>
        <w:t>orgaanbieder</w:t>
      </w:r>
      <w:r w:rsidR="00BD0D89" w:rsidRPr="0035026F">
        <w:rPr>
          <w:rFonts w:ascii="Arial" w:hAnsi="Arial" w:cs="Arial"/>
          <w:sz w:val="20"/>
          <w:szCs w:val="20"/>
          <w:lang w:eastAsia="nl-NL"/>
        </w:rPr>
        <w:t xml:space="preserve"> dient:</w:t>
      </w:r>
    </w:p>
    <w:p w:rsidR="00BD0D89" w:rsidRPr="0035026F" w:rsidRDefault="00BD0D89" w:rsidP="00B478DC">
      <w:pPr>
        <w:pStyle w:val="Geenafstand"/>
        <w:numPr>
          <w:ilvl w:val="0"/>
          <w:numId w:val="32"/>
        </w:numPr>
        <w:spacing w:line="360" w:lineRule="auto"/>
        <w:ind w:left="567" w:hanging="567"/>
        <w:jc w:val="both"/>
        <w:rPr>
          <w:rFonts w:ascii="Arial" w:hAnsi="Arial" w:cs="Arial"/>
          <w:sz w:val="20"/>
          <w:szCs w:val="20"/>
          <w:lang w:eastAsia="nl-NL"/>
        </w:rPr>
      </w:pPr>
      <w:r w:rsidRPr="0035026F">
        <w:rPr>
          <w:rFonts w:ascii="Arial" w:hAnsi="Arial" w:cs="Arial"/>
          <w:sz w:val="20"/>
          <w:szCs w:val="20"/>
          <w:lang w:eastAsia="nl-NL"/>
        </w:rPr>
        <w:t xml:space="preserve">Een vestiging te hebben of te openen in de regio Parkstad, dan wel in een van de direct aangrenzende gemeenten van de regio Parkstad-Limburg gemeenten. </w:t>
      </w:r>
    </w:p>
    <w:p w:rsidR="00214732" w:rsidRPr="0035026F" w:rsidRDefault="00BD0D89" w:rsidP="00B478DC">
      <w:pPr>
        <w:pStyle w:val="Geenafstand"/>
        <w:numPr>
          <w:ilvl w:val="0"/>
          <w:numId w:val="32"/>
        </w:numPr>
        <w:spacing w:line="360" w:lineRule="auto"/>
        <w:ind w:left="567" w:hanging="567"/>
        <w:jc w:val="both"/>
        <w:rPr>
          <w:rFonts w:ascii="Arial" w:hAnsi="Arial" w:cs="Arial"/>
          <w:sz w:val="20"/>
          <w:szCs w:val="20"/>
          <w:lang w:eastAsia="nl-NL"/>
        </w:rPr>
      </w:pPr>
      <w:r w:rsidRPr="0035026F">
        <w:rPr>
          <w:rFonts w:ascii="Arial" w:hAnsi="Arial" w:cs="Arial"/>
          <w:sz w:val="20"/>
          <w:szCs w:val="20"/>
          <w:lang w:eastAsia="nl-NL"/>
        </w:rPr>
        <w:t>Kwaliteitsmanagementsysteem</w:t>
      </w:r>
      <w:r w:rsidR="00214732" w:rsidRPr="0035026F">
        <w:rPr>
          <w:rFonts w:ascii="Arial" w:hAnsi="Arial" w:cs="Arial"/>
          <w:sz w:val="20"/>
          <w:szCs w:val="20"/>
          <w:lang w:eastAsia="nl-NL"/>
        </w:rPr>
        <w:t xml:space="preserve">: </w:t>
      </w:r>
      <w:r w:rsidR="00BD4A75" w:rsidRPr="0035026F">
        <w:rPr>
          <w:rFonts w:ascii="Arial" w:hAnsi="Arial" w:cs="Arial"/>
          <w:sz w:val="20"/>
          <w:szCs w:val="20"/>
          <w:lang w:eastAsia="nl-NL"/>
        </w:rPr>
        <w:t>zorgaanbieder</w:t>
      </w:r>
      <w:r w:rsidRPr="0035026F">
        <w:rPr>
          <w:rFonts w:ascii="Arial" w:hAnsi="Arial" w:cs="Arial"/>
          <w:sz w:val="20"/>
          <w:szCs w:val="20"/>
          <w:lang w:eastAsia="nl-NL"/>
        </w:rPr>
        <w:t xml:space="preserve"> beschikt op het moment van </w:t>
      </w:r>
      <w:r w:rsidR="00D86CC9" w:rsidRPr="0035026F">
        <w:rPr>
          <w:rFonts w:ascii="Arial" w:hAnsi="Arial" w:cs="Arial"/>
          <w:sz w:val="20"/>
          <w:szCs w:val="20"/>
          <w:lang w:eastAsia="nl-NL"/>
        </w:rPr>
        <w:t>aanmelding</w:t>
      </w:r>
      <w:r w:rsidRPr="0035026F">
        <w:rPr>
          <w:rFonts w:ascii="Arial" w:hAnsi="Arial" w:cs="Arial"/>
          <w:sz w:val="20"/>
          <w:szCs w:val="20"/>
          <w:lang w:eastAsia="nl-NL"/>
        </w:rPr>
        <w:t>, tenminste over één of meer van de hieronder beschreven kwaliteitseisen:</w:t>
      </w:r>
    </w:p>
    <w:p w:rsidR="00BD0D89" w:rsidRPr="0035026F" w:rsidRDefault="00BD0D89" w:rsidP="0035026F">
      <w:pPr>
        <w:pStyle w:val="Geenafstand"/>
        <w:spacing w:line="360" w:lineRule="auto"/>
        <w:ind w:left="1134" w:hanging="567"/>
        <w:jc w:val="both"/>
        <w:rPr>
          <w:rFonts w:ascii="Arial" w:hAnsi="Arial" w:cs="Arial"/>
          <w:sz w:val="20"/>
          <w:szCs w:val="20"/>
          <w:lang w:eastAsia="nl-NL"/>
        </w:rPr>
      </w:pPr>
      <w:r w:rsidRPr="008A2F1B">
        <w:rPr>
          <w:rFonts w:ascii="Arial" w:hAnsi="Arial" w:cs="Arial"/>
          <w:color w:val="729928" w:themeColor="accent1" w:themeShade="BF"/>
          <w:sz w:val="20"/>
          <w:szCs w:val="20"/>
          <w:lang w:eastAsia="nl-NL"/>
        </w:rPr>
        <w:t xml:space="preserve">1. </w:t>
      </w:r>
      <w:r w:rsidR="0035026F">
        <w:rPr>
          <w:rFonts w:ascii="Arial" w:hAnsi="Arial" w:cs="Arial"/>
          <w:sz w:val="20"/>
          <w:szCs w:val="20"/>
          <w:lang w:eastAsia="nl-NL"/>
        </w:rPr>
        <w:tab/>
      </w:r>
      <w:r w:rsidRPr="0035026F">
        <w:rPr>
          <w:rFonts w:ascii="Arial" w:hAnsi="Arial" w:cs="Arial"/>
          <w:sz w:val="20"/>
          <w:szCs w:val="20"/>
          <w:lang w:eastAsia="nl-NL"/>
        </w:rPr>
        <w:t>beschikt over een ISO 9001-certificaat voor de zorg, of;</w:t>
      </w:r>
    </w:p>
    <w:p w:rsidR="00BD0D89" w:rsidRPr="0035026F" w:rsidRDefault="00BD0D89" w:rsidP="0035026F">
      <w:pPr>
        <w:pStyle w:val="Geenafstand"/>
        <w:spacing w:line="360" w:lineRule="auto"/>
        <w:ind w:left="1134" w:hanging="567"/>
        <w:jc w:val="both"/>
        <w:rPr>
          <w:rFonts w:ascii="Arial" w:hAnsi="Arial" w:cs="Arial"/>
          <w:sz w:val="20"/>
          <w:szCs w:val="20"/>
          <w:lang w:eastAsia="nl-NL"/>
        </w:rPr>
      </w:pPr>
      <w:r w:rsidRPr="008A2F1B">
        <w:rPr>
          <w:rFonts w:ascii="Arial" w:hAnsi="Arial" w:cs="Arial"/>
          <w:color w:val="729928" w:themeColor="accent1" w:themeShade="BF"/>
          <w:sz w:val="20"/>
          <w:szCs w:val="20"/>
          <w:lang w:eastAsia="nl-NL"/>
        </w:rPr>
        <w:t xml:space="preserve">2. </w:t>
      </w:r>
      <w:r w:rsidR="0035026F">
        <w:rPr>
          <w:rFonts w:ascii="Arial" w:hAnsi="Arial" w:cs="Arial"/>
          <w:sz w:val="20"/>
          <w:szCs w:val="20"/>
          <w:lang w:eastAsia="nl-NL"/>
        </w:rPr>
        <w:tab/>
      </w:r>
      <w:r w:rsidRPr="0035026F">
        <w:rPr>
          <w:rFonts w:ascii="Arial" w:hAnsi="Arial" w:cs="Arial"/>
          <w:sz w:val="20"/>
          <w:szCs w:val="20"/>
          <w:lang w:eastAsia="nl-NL"/>
        </w:rPr>
        <w:t>beschikt over een HKZ-certificering, of;</w:t>
      </w:r>
    </w:p>
    <w:p w:rsidR="00BD0D89" w:rsidRPr="0035026F" w:rsidRDefault="00BD0D89" w:rsidP="0035026F">
      <w:pPr>
        <w:pStyle w:val="Geenafstand"/>
        <w:spacing w:line="360" w:lineRule="auto"/>
        <w:ind w:left="1134" w:hanging="567"/>
        <w:jc w:val="both"/>
        <w:rPr>
          <w:rFonts w:ascii="Arial" w:hAnsi="Arial" w:cs="Arial"/>
          <w:sz w:val="20"/>
          <w:szCs w:val="20"/>
          <w:lang w:eastAsia="nl-NL"/>
        </w:rPr>
      </w:pPr>
      <w:r w:rsidRPr="008A2F1B">
        <w:rPr>
          <w:rFonts w:ascii="Arial" w:hAnsi="Arial" w:cs="Arial"/>
          <w:color w:val="729928" w:themeColor="accent1" w:themeShade="BF"/>
          <w:sz w:val="20"/>
          <w:szCs w:val="20"/>
          <w:lang w:eastAsia="nl-NL"/>
        </w:rPr>
        <w:t xml:space="preserve">3. </w:t>
      </w:r>
      <w:r w:rsidR="0035026F">
        <w:rPr>
          <w:rFonts w:ascii="Arial" w:hAnsi="Arial" w:cs="Arial"/>
          <w:sz w:val="20"/>
          <w:szCs w:val="20"/>
          <w:lang w:eastAsia="nl-NL"/>
        </w:rPr>
        <w:tab/>
      </w:r>
      <w:r w:rsidRPr="0035026F">
        <w:rPr>
          <w:rFonts w:ascii="Arial" w:hAnsi="Arial" w:cs="Arial"/>
          <w:sz w:val="20"/>
          <w:szCs w:val="20"/>
          <w:lang w:eastAsia="nl-NL"/>
        </w:rPr>
        <w:t>beschikt over een kwaliteitswaarborg zorgboerderijen, of;</w:t>
      </w:r>
    </w:p>
    <w:p w:rsidR="00BD0D89" w:rsidRPr="0035026F" w:rsidRDefault="00BD0D89" w:rsidP="0035026F">
      <w:pPr>
        <w:pStyle w:val="Geenafstand"/>
        <w:spacing w:line="360" w:lineRule="auto"/>
        <w:ind w:left="1134" w:hanging="567"/>
        <w:jc w:val="both"/>
        <w:rPr>
          <w:rFonts w:ascii="Arial" w:hAnsi="Arial" w:cs="Arial"/>
          <w:sz w:val="20"/>
          <w:szCs w:val="20"/>
          <w:lang w:eastAsia="nl-NL"/>
        </w:rPr>
      </w:pPr>
      <w:r w:rsidRPr="008A2F1B">
        <w:rPr>
          <w:rFonts w:ascii="Arial" w:hAnsi="Arial" w:cs="Arial"/>
          <w:color w:val="729928" w:themeColor="accent1" w:themeShade="BF"/>
          <w:sz w:val="20"/>
          <w:szCs w:val="20"/>
          <w:lang w:eastAsia="nl-NL"/>
        </w:rPr>
        <w:t xml:space="preserve">4. </w:t>
      </w:r>
      <w:r w:rsidR="0035026F">
        <w:rPr>
          <w:rFonts w:ascii="Arial" w:hAnsi="Arial" w:cs="Arial"/>
          <w:sz w:val="20"/>
          <w:szCs w:val="20"/>
          <w:lang w:eastAsia="nl-NL"/>
        </w:rPr>
        <w:tab/>
      </w:r>
      <w:r w:rsidRPr="0035026F">
        <w:rPr>
          <w:rFonts w:ascii="Arial" w:hAnsi="Arial" w:cs="Arial"/>
          <w:sz w:val="20"/>
          <w:szCs w:val="20"/>
          <w:lang w:eastAsia="nl-NL"/>
        </w:rPr>
        <w:t>beschikt over een NIAZ kwaliteitskeurmerk.</w:t>
      </w:r>
    </w:p>
    <w:p w:rsidR="00BD0D89" w:rsidRPr="0035026F" w:rsidRDefault="00BD0D89" w:rsidP="0035026F">
      <w:pPr>
        <w:pStyle w:val="Geenafstand"/>
        <w:spacing w:line="360" w:lineRule="auto"/>
        <w:jc w:val="both"/>
        <w:rPr>
          <w:rFonts w:ascii="Arial" w:hAnsi="Arial" w:cs="Arial"/>
          <w:sz w:val="20"/>
          <w:szCs w:val="20"/>
          <w:lang w:eastAsia="nl-NL"/>
        </w:rPr>
      </w:pP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Indien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niet over een of meer van de hierboven genoemde kwaliteitseisen beschikt, wordt gedurende de “overgangsperiode” (maximaal 1 jaar</w:t>
      </w:r>
      <w:r w:rsidR="00214732" w:rsidRPr="0035026F">
        <w:rPr>
          <w:rFonts w:ascii="Arial" w:hAnsi="Arial" w:cs="Arial"/>
          <w:sz w:val="20"/>
          <w:szCs w:val="20"/>
          <w:lang w:eastAsia="nl-NL"/>
        </w:rPr>
        <w:t xml:space="preserve"> vanaf </w:t>
      </w:r>
      <w:r w:rsidR="009C3820">
        <w:rPr>
          <w:rFonts w:ascii="Arial" w:hAnsi="Arial" w:cs="Arial"/>
          <w:sz w:val="20"/>
          <w:szCs w:val="20"/>
          <w:lang w:eastAsia="nl-NL"/>
        </w:rPr>
        <w:t>de datum ondertekening van het s</w:t>
      </w:r>
      <w:r w:rsidR="00214732" w:rsidRPr="0035026F">
        <w:rPr>
          <w:rFonts w:ascii="Arial" w:hAnsi="Arial" w:cs="Arial"/>
          <w:sz w:val="20"/>
          <w:szCs w:val="20"/>
          <w:lang w:eastAsia="nl-NL"/>
        </w:rPr>
        <w:t>amenwerkingsconvenant</w:t>
      </w:r>
      <w:r w:rsidRPr="0035026F">
        <w:rPr>
          <w:rFonts w:ascii="Arial" w:hAnsi="Arial" w:cs="Arial"/>
          <w:sz w:val="20"/>
          <w:szCs w:val="20"/>
          <w:lang w:eastAsia="nl-NL"/>
        </w:rPr>
        <w:t xml:space="preserve">) volstaan met het hebben van een kwaliteitshandboek. </w:t>
      </w:r>
      <w:r w:rsidR="00214732" w:rsidRPr="0035026F">
        <w:rPr>
          <w:rFonts w:ascii="Arial" w:hAnsi="Arial" w:cs="Arial"/>
          <w:sz w:val="20"/>
          <w:szCs w:val="20"/>
          <w:lang w:eastAsia="nl-NL"/>
        </w:rPr>
        <w:t>D</w:t>
      </w:r>
      <w:r w:rsidR="00A45297" w:rsidRPr="0035026F">
        <w:rPr>
          <w:rFonts w:ascii="Arial" w:hAnsi="Arial" w:cs="Arial"/>
          <w:sz w:val="20"/>
          <w:szCs w:val="20"/>
          <w:lang w:eastAsia="nl-NL"/>
        </w:rPr>
        <w:t>e gemeente</w:t>
      </w:r>
      <w:r w:rsidRPr="0035026F">
        <w:rPr>
          <w:rFonts w:ascii="Arial" w:hAnsi="Arial" w:cs="Arial"/>
          <w:sz w:val="20"/>
          <w:szCs w:val="20"/>
          <w:lang w:eastAsia="nl-NL"/>
        </w:rPr>
        <w:t xml:space="preserve"> verlangt bij </w:t>
      </w:r>
      <w:r w:rsidR="00D86CC9" w:rsidRPr="0035026F">
        <w:rPr>
          <w:rFonts w:ascii="Arial" w:hAnsi="Arial" w:cs="Arial"/>
          <w:sz w:val="20"/>
          <w:szCs w:val="20"/>
          <w:lang w:eastAsia="nl-NL"/>
        </w:rPr>
        <w:t>aanmelding</w:t>
      </w:r>
      <w:r w:rsidRPr="0035026F">
        <w:rPr>
          <w:rFonts w:ascii="Arial" w:hAnsi="Arial" w:cs="Arial"/>
          <w:sz w:val="20"/>
          <w:szCs w:val="20"/>
          <w:lang w:eastAsia="nl-NL"/>
        </w:rPr>
        <w:t xml:space="preserve"> een kopie van dit geldige certificaat (of het overleggen van de inhoudsopgave van het kwaliteitshandboek).</w:t>
      </w:r>
      <w:r w:rsidR="006E105F">
        <w:rPr>
          <w:rFonts w:ascii="Arial" w:hAnsi="Arial" w:cs="Arial"/>
          <w:sz w:val="20"/>
          <w:szCs w:val="20"/>
          <w:lang w:eastAsia="nl-NL"/>
        </w:rPr>
        <w:t xml:space="preserve"> Gedurende de looptijd van het s</w:t>
      </w:r>
      <w:r w:rsidRPr="0035026F">
        <w:rPr>
          <w:rFonts w:ascii="Arial" w:hAnsi="Arial" w:cs="Arial"/>
          <w:sz w:val="20"/>
          <w:szCs w:val="20"/>
          <w:lang w:eastAsia="nl-NL"/>
        </w:rPr>
        <w:t xml:space="preserve">amenwerkingsconvenant dient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te blijv</w:t>
      </w:r>
      <w:r w:rsidR="00214732" w:rsidRPr="0035026F">
        <w:rPr>
          <w:rFonts w:ascii="Arial" w:hAnsi="Arial" w:cs="Arial"/>
          <w:sz w:val="20"/>
          <w:szCs w:val="20"/>
          <w:lang w:eastAsia="nl-NL"/>
        </w:rPr>
        <w:t>en beschikken over een werkend k</w:t>
      </w:r>
      <w:r w:rsidRPr="0035026F">
        <w:rPr>
          <w:rFonts w:ascii="Arial" w:hAnsi="Arial" w:cs="Arial"/>
          <w:sz w:val="20"/>
          <w:szCs w:val="20"/>
          <w:lang w:eastAsia="nl-NL"/>
        </w:rPr>
        <w:t xml:space="preserve">waliteitsmanagementsysteem zoals omschreven in het </w:t>
      </w:r>
      <w:r w:rsidR="006E105F">
        <w:rPr>
          <w:rFonts w:ascii="Arial" w:hAnsi="Arial" w:cs="Arial"/>
          <w:sz w:val="20"/>
          <w:szCs w:val="20"/>
          <w:lang w:eastAsia="nl-NL"/>
        </w:rPr>
        <w:t>a</w:t>
      </w:r>
      <w:r w:rsidR="0081138C" w:rsidRPr="0035026F">
        <w:rPr>
          <w:rFonts w:ascii="Arial" w:hAnsi="Arial" w:cs="Arial"/>
          <w:sz w:val="20"/>
          <w:szCs w:val="20"/>
          <w:lang w:eastAsia="nl-NL"/>
        </w:rPr>
        <w:t>anmeldingsdocument</w:t>
      </w:r>
      <w:r w:rsidRPr="0035026F">
        <w:rPr>
          <w:rFonts w:ascii="Arial" w:hAnsi="Arial" w:cs="Arial"/>
          <w:sz w:val="20"/>
          <w:szCs w:val="20"/>
          <w:lang w:eastAsia="nl-NL"/>
        </w:rPr>
        <w:t>.</w:t>
      </w:r>
      <w:r w:rsidR="00214732" w:rsidRPr="0035026F">
        <w:rPr>
          <w:rFonts w:ascii="Arial" w:hAnsi="Arial" w:cs="Arial"/>
          <w:sz w:val="20"/>
          <w:szCs w:val="20"/>
          <w:lang w:eastAsia="nl-NL"/>
        </w:rPr>
        <w:t xml:space="preserve"> </w:t>
      </w:r>
      <w:r w:rsidRPr="0035026F">
        <w:rPr>
          <w:rFonts w:ascii="Arial" w:hAnsi="Arial" w:cs="Arial"/>
          <w:sz w:val="20"/>
          <w:szCs w:val="20"/>
          <w:lang w:eastAsia="nl-NL"/>
        </w:rPr>
        <w:t xml:space="preserve">De </w:t>
      </w:r>
      <w:r w:rsidR="00BC47C6">
        <w:rPr>
          <w:rFonts w:ascii="Arial" w:hAnsi="Arial" w:cs="Arial"/>
          <w:sz w:val="20"/>
          <w:szCs w:val="20"/>
          <w:lang w:eastAsia="nl-NL"/>
        </w:rPr>
        <w:t>gemeente</w:t>
      </w:r>
      <w:r w:rsidRPr="0035026F">
        <w:rPr>
          <w:rFonts w:ascii="Arial" w:hAnsi="Arial" w:cs="Arial"/>
          <w:sz w:val="20"/>
          <w:szCs w:val="20"/>
          <w:lang w:eastAsia="nl-NL"/>
        </w:rPr>
        <w:t xml:space="preserve"> behoudt zich het recht voor om</w:t>
      </w:r>
      <w:r w:rsidR="006E105F">
        <w:rPr>
          <w:rFonts w:ascii="Arial" w:hAnsi="Arial" w:cs="Arial"/>
          <w:sz w:val="20"/>
          <w:szCs w:val="20"/>
          <w:lang w:eastAsia="nl-NL"/>
        </w:rPr>
        <w:t xml:space="preserve"> gedurende de looptijd van het s</w:t>
      </w:r>
      <w:r w:rsidRPr="0035026F">
        <w:rPr>
          <w:rFonts w:ascii="Arial" w:hAnsi="Arial" w:cs="Arial"/>
          <w:sz w:val="20"/>
          <w:szCs w:val="20"/>
          <w:lang w:eastAsia="nl-NL"/>
        </w:rPr>
        <w:t>amenwerkingsconvenant Certificaten dan wel het gehele kwaliteitshandboek op te vragen of in te zien.</w:t>
      </w:r>
    </w:p>
    <w:p w:rsidR="00BD0D89" w:rsidRPr="0035026F" w:rsidRDefault="00BD0D89" w:rsidP="0035026F">
      <w:pPr>
        <w:pStyle w:val="Geenafstand"/>
        <w:spacing w:line="360" w:lineRule="auto"/>
        <w:jc w:val="both"/>
        <w:rPr>
          <w:rFonts w:ascii="Arial" w:hAnsi="Arial" w:cs="Arial"/>
          <w:sz w:val="20"/>
          <w:szCs w:val="20"/>
          <w:lang w:eastAsia="nl-NL"/>
        </w:rPr>
      </w:pPr>
    </w:p>
    <w:p w:rsidR="00BD0D89" w:rsidRPr="0035026F" w:rsidRDefault="00BD0D89" w:rsidP="0035026F">
      <w:pPr>
        <w:pStyle w:val="Geenafstand"/>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s dienen op te geven welke delen van de dienstverlening naar verwachting in onderaanneming zullen worden uitgevoerd onder vermelding van de NAW -gegevens en de specifieke deskundigheid van de onderaannemer(s). </w:t>
      </w:r>
      <w:r w:rsidR="003232C3" w:rsidRPr="0035026F">
        <w:rPr>
          <w:rFonts w:ascii="Arial" w:hAnsi="Arial" w:cs="Arial"/>
          <w:sz w:val="20"/>
          <w:szCs w:val="20"/>
          <w:lang w:eastAsia="nl-NL"/>
        </w:rPr>
        <w:t>Gemeente</w:t>
      </w:r>
      <w:r w:rsidRPr="0035026F">
        <w:rPr>
          <w:rFonts w:ascii="Arial" w:hAnsi="Arial" w:cs="Arial"/>
          <w:sz w:val="20"/>
          <w:szCs w:val="20"/>
          <w:lang w:eastAsia="nl-NL"/>
        </w:rPr>
        <w:t xml:space="preserve"> houdt zich het recht voor om t.a.v. de onderaannemers de hiervoor vermelde bewijsstukken op te vragen. </w:t>
      </w:r>
      <w:r w:rsidR="00214732" w:rsidRPr="0035026F">
        <w:rPr>
          <w:rFonts w:ascii="Arial" w:hAnsi="Arial" w:cs="Arial"/>
          <w:sz w:val="20"/>
          <w:szCs w:val="20"/>
          <w:lang w:eastAsia="nl-NL"/>
        </w:rPr>
        <w:t>Z</w:t>
      </w:r>
      <w:r w:rsidR="00BD4A75" w:rsidRPr="0035026F">
        <w:rPr>
          <w:rFonts w:ascii="Arial" w:hAnsi="Arial" w:cs="Arial"/>
          <w:sz w:val="20"/>
          <w:szCs w:val="20"/>
          <w:lang w:eastAsia="nl-NL"/>
        </w:rPr>
        <w:t>orgaanbieder</w:t>
      </w:r>
      <w:r w:rsidRPr="0035026F">
        <w:rPr>
          <w:rFonts w:ascii="Arial" w:hAnsi="Arial" w:cs="Arial"/>
          <w:sz w:val="20"/>
          <w:szCs w:val="20"/>
          <w:lang w:eastAsia="nl-NL"/>
        </w:rPr>
        <w:t xml:space="preserve"> dient bij </w:t>
      </w:r>
      <w:r w:rsidR="00D86CC9" w:rsidRPr="0035026F">
        <w:rPr>
          <w:rFonts w:ascii="Arial" w:hAnsi="Arial" w:cs="Arial"/>
          <w:sz w:val="20"/>
          <w:szCs w:val="20"/>
          <w:lang w:eastAsia="nl-NL"/>
        </w:rPr>
        <w:t>aanmelding</w:t>
      </w:r>
      <w:r w:rsidRPr="0035026F">
        <w:rPr>
          <w:rFonts w:ascii="Arial" w:hAnsi="Arial" w:cs="Arial"/>
          <w:sz w:val="20"/>
          <w:szCs w:val="20"/>
          <w:lang w:eastAsia="nl-NL"/>
        </w:rPr>
        <w:t xml:space="preserve"> aan te geven dat hij tijdens de uitvoering van de opdracht daadwerkelijk gebruik zal maken van de dienstverlening van betreffende onderaannemer. Hiertoe dient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de UEA Deel II D ingevuld en ondertekend te worden.</w:t>
      </w:r>
    </w:p>
    <w:p w:rsidR="00BD0D89" w:rsidRPr="00BD0D89" w:rsidRDefault="00BD0D89" w:rsidP="00BD0D89">
      <w:pPr>
        <w:pStyle w:val="Geenafstand"/>
        <w:rPr>
          <w:lang w:eastAsia="nl-NL"/>
        </w:rPr>
      </w:pPr>
    </w:p>
    <w:p w:rsidR="00332A49" w:rsidRPr="009900D8" w:rsidRDefault="00BD0D89" w:rsidP="00B478DC">
      <w:pPr>
        <w:pStyle w:val="Kop2"/>
        <w:keepLines w:val="0"/>
        <w:numPr>
          <w:ilvl w:val="2"/>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85" w:name="_Toc526159264"/>
      <w:r w:rsidRPr="0035026F">
        <w:rPr>
          <w:rFonts w:ascii="Arial" w:eastAsia="Times New Roman" w:hAnsi="Arial" w:cs="Arial"/>
          <w:b w:val="0"/>
          <w:color w:val="729928" w:themeColor="accent1" w:themeShade="BF"/>
          <w:sz w:val="20"/>
          <w:szCs w:val="20"/>
        </w:rPr>
        <w:t>Beroepsbevoegdheid</w:t>
      </w:r>
      <w:bookmarkEnd w:id="85"/>
    </w:p>
    <w:p w:rsidR="00BD0D89" w:rsidRPr="00332A49" w:rsidRDefault="0035026F" w:rsidP="00B478DC">
      <w:pPr>
        <w:pStyle w:val="Lijstalinea"/>
        <w:numPr>
          <w:ilvl w:val="0"/>
          <w:numId w:val="31"/>
        </w:numPr>
        <w:spacing w:line="360" w:lineRule="auto"/>
        <w:jc w:val="both"/>
        <w:rPr>
          <w:rFonts w:ascii="Arial" w:hAnsi="Arial" w:cs="Arial"/>
          <w:color w:val="000000" w:themeColor="text1"/>
          <w:sz w:val="20"/>
          <w:szCs w:val="20"/>
          <w:lang w:eastAsia="nl-NL"/>
        </w:rPr>
      </w:pPr>
      <w:r w:rsidRPr="00332A49">
        <w:rPr>
          <w:rFonts w:ascii="Arial" w:hAnsi="Arial" w:cs="Arial"/>
          <w:color w:val="000000" w:themeColor="text1"/>
          <w:sz w:val="20"/>
          <w:szCs w:val="20"/>
        </w:rPr>
        <w:t>Z</w:t>
      </w:r>
      <w:r w:rsidR="00BD4A75" w:rsidRPr="00332A49">
        <w:rPr>
          <w:rFonts w:ascii="Arial" w:hAnsi="Arial" w:cs="Arial"/>
          <w:color w:val="000000" w:themeColor="text1"/>
          <w:sz w:val="20"/>
          <w:szCs w:val="20"/>
          <w:lang w:eastAsia="nl-NL"/>
        </w:rPr>
        <w:t>orgaanbieder</w:t>
      </w:r>
      <w:r w:rsidR="00BD0D89" w:rsidRPr="00332A49">
        <w:rPr>
          <w:rFonts w:ascii="Arial" w:hAnsi="Arial" w:cs="Arial"/>
          <w:color w:val="000000" w:themeColor="text1"/>
          <w:sz w:val="20"/>
          <w:szCs w:val="20"/>
          <w:lang w:eastAsia="nl-NL"/>
        </w:rPr>
        <w:t xml:space="preserve"> dient op de UEA Deel II B en Deel IV aan te geven of hij voldoet aan de geschiktheidseisen inzake technische bekwaamheid en beroepsbekwaamheid.</w:t>
      </w:r>
    </w:p>
    <w:p w:rsidR="00332A49" w:rsidRPr="00332A49" w:rsidRDefault="00BD0D89" w:rsidP="00B478DC">
      <w:pPr>
        <w:pStyle w:val="Lijstalinea"/>
        <w:numPr>
          <w:ilvl w:val="0"/>
          <w:numId w:val="31"/>
        </w:numPr>
        <w:spacing w:line="360" w:lineRule="auto"/>
        <w:jc w:val="both"/>
        <w:rPr>
          <w:rFonts w:ascii="Arial" w:hAnsi="Arial" w:cs="Arial"/>
          <w:color w:val="000000" w:themeColor="text1"/>
          <w:sz w:val="20"/>
          <w:szCs w:val="20"/>
          <w:lang w:eastAsia="nl-NL"/>
        </w:rPr>
      </w:pPr>
      <w:r w:rsidRPr="00332A49">
        <w:rPr>
          <w:rFonts w:ascii="Arial" w:hAnsi="Arial" w:cs="Arial"/>
          <w:color w:val="000000" w:themeColor="text1"/>
          <w:sz w:val="20"/>
          <w:szCs w:val="20"/>
          <w:lang w:eastAsia="nl-NL"/>
        </w:rPr>
        <w:t>De</w:t>
      </w:r>
      <w:r w:rsidR="00A45297" w:rsidRPr="00332A49">
        <w:rPr>
          <w:rFonts w:ascii="Arial" w:hAnsi="Arial" w:cs="Arial"/>
          <w:color w:val="000000" w:themeColor="text1"/>
          <w:sz w:val="20"/>
          <w:szCs w:val="20"/>
          <w:lang w:eastAsia="nl-NL"/>
        </w:rPr>
        <w:t xml:space="preserve"> gemeente</w:t>
      </w:r>
      <w:r w:rsidRPr="00332A49">
        <w:rPr>
          <w:rFonts w:ascii="Arial" w:hAnsi="Arial" w:cs="Arial"/>
          <w:color w:val="000000" w:themeColor="text1"/>
          <w:sz w:val="20"/>
          <w:szCs w:val="20"/>
          <w:lang w:eastAsia="nl-NL"/>
        </w:rPr>
        <w:t xml:space="preserve"> verzoekt om aan te tonen dat de onderneming, conform de in de lidstaat van herkomst geldende voorschriften is ingeschreven in het handelsregister of in een beroepsregister.</w:t>
      </w:r>
      <w:r w:rsidR="001C6B61" w:rsidRPr="00332A49">
        <w:rPr>
          <w:rFonts w:ascii="Arial" w:hAnsi="Arial" w:cs="Arial"/>
          <w:color w:val="000000" w:themeColor="text1"/>
          <w:sz w:val="20"/>
          <w:szCs w:val="20"/>
          <w:lang w:eastAsia="nl-NL"/>
        </w:rPr>
        <w:t xml:space="preserve"> </w:t>
      </w:r>
    </w:p>
    <w:p w:rsidR="00BD0D89" w:rsidRPr="00332A49" w:rsidRDefault="00BD0D89" w:rsidP="0035026F">
      <w:pPr>
        <w:pStyle w:val="Geenafstand"/>
        <w:spacing w:line="360" w:lineRule="auto"/>
        <w:jc w:val="both"/>
        <w:rPr>
          <w:rFonts w:ascii="Arial" w:hAnsi="Arial" w:cs="Arial"/>
          <w:sz w:val="20"/>
          <w:szCs w:val="20"/>
          <w:lang w:eastAsia="nl-NL"/>
        </w:rPr>
      </w:pPr>
      <w:r w:rsidRPr="00332A49">
        <w:rPr>
          <w:rFonts w:ascii="Arial" w:hAnsi="Arial" w:cs="Arial"/>
          <w:sz w:val="20"/>
          <w:szCs w:val="20"/>
          <w:lang w:eastAsia="nl-NL"/>
        </w:rPr>
        <w:t xml:space="preserve">De </w:t>
      </w:r>
      <w:r w:rsidR="003232C3" w:rsidRPr="00332A49">
        <w:rPr>
          <w:rFonts w:ascii="Arial" w:hAnsi="Arial" w:cs="Arial"/>
          <w:sz w:val="20"/>
          <w:szCs w:val="20"/>
          <w:lang w:eastAsia="nl-NL"/>
        </w:rPr>
        <w:t>gemeente</w:t>
      </w:r>
      <w:r w:rsidRPr="00332A49">
        <w:rPr>
          <w:rFonts w:ascii="Arial" w:hAnsi="Arial" w:cs="Arial"/>
          <w:sz w:val="20"/>
          <w:szCs w:val="20"/>
          <w:lang w:eastAsia="nl-NL"/>
        </w:rPr>
        <w:t xml:space="preserve"> aanvaardt als voldoende bewijs:</w:t>
      </w:r>
    </w:p>
    <w:p w:rsidR="00BD0D89" w:rsidRPr="00332A49" w:rsidRDefault="001D5125"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332A49">
        <w:rPr>
          <w:rFonts w:ascii="Arial" w:eastAsia="Times New Roman" w:hAnsi="Arial" w:cs="Arial"/>
          <w:color w:val="auto"/>
          <w:sz w:val="20"/>
          <w:szCs w:val="20"/>
          <w:lang w:eastAsia="nl-NL"/>
        </w:rPr>
        <w:t>Bij A: e</w:t>
      </w:r>
      <w:r w:rsidR="00BD0D89" w:rsidRPr="00332A49">
        <w:rPr>
          <w:rFonts w:ascii="Arial" w:eastAsia="Times New Roman" w:hAnsi="Arial" w:cs="Arial"/>
          <w:color w:val="auto"/>
          <w:sz w:val="20"/>
          <w:szCs w:val="20"/>
          <w:lang w:eastAsia="nl-NL"/>
        </w:rPr>
        <w:t xml:space="preserve">en </w:t>
      </w:r>
      <w:r w:rsidR="003232C3" w:rsidRPr="00332A49">
        <w:rPr>
          <w:rFonts w:ascii="Arial" w:eastAsia="Times New Roman" w:hAnsi="Arial" w:cs="Arial"/>
          <w:color w:val="auto"/>
          <w:sz w:val="20"/>
          <w:szCs w:val="20"/>
          <w:lang w:eastAsia="nl-NL"/>
        </w:rPr>
        <w:t>zorgaanbieder</w:t>
      </w:r>
      <w:r w:rsidR="00BD0D89" w:rsidRPr="00332A49">
        <w:rPr>
          <w:rFonts w:ascii="Arial" w:eastAsia="Times New Roman" w:hAnsi="Arial" w:cs="Arial"/>
          <w:color w:val="auto"/>
          <w:sz w:val="20"/>
          <w:szCs w:val="20"/>
          <w:lang w:eastAsia="nl-NL"/>
        </w:rPr>
        <w:t xml:space="preserve"> kan door middel van een uittreksel uit het handelsregister, dat op het tijdstip van het indienen van het verzoek tot deelneming of de </w:t>
      </w:r>
      <w:r w:rsidR="00D86CC9" w:rsidRPr="00332A49">
        <w:rPr>
          <w:rFonts w:ascii="Arial" w:eastAsia="Times New Roman" w:hAnsi="Arial" w:cs="Arial"/>
          <w:color w:val="auto"/>
          <w:sz w:val="20"/>
          <w:szCs w:val="20"/>
          <w:lang w:eastAsia="nl-NL"/>
        </w:rPr>
        <w:t>aanmelding</w:t>
      </w:r>
      <w:r w:rsidR="00BD0D89" w:rsidRPr="00332A49">
        <w:rPr>
          <w:rFonts w:ascii="Arial" w:eastAsia="Times New Roman" w:hAnsi="Arial" w:cs="Arial"/>
          <w:color w:val="auto"/>
          <w:sz w:val="20"/>
          <w:szCs w:val="20"/>
          <w:lang w:eastAsia="nl-NL"/>
        </w:rPr>
        <w:t xml:space="preserve"> niet ouder is dan zes maanden.</w:t>
      </w:r>
    </w:p>
    <w:p w:rsidR="001C6B61" w:rsidRPr="00332A49" w:rsidRDefault="00332A49" w:rsidP="00B478DC">
      <w:pPr>
        <w:pStyle w:val="Lijstalinea"/>
        <w:numPr>
          <w:ilvl w:val="0"/>
          <w:numId w:val="18"/>
        </w:numPr>
        <w:tabs>
          <w:tab w:val="num" w:pos="576"/>
        </w:tabs>
        <w:spacing w:after="0" w:line="360" w:lineRule="auto"/>
        <w:ind w:left="567" w:hanging="567"/>
        <w:jc w:val="both"/>
        <w:rPr>
          <w:lang w:eastAsia="nl-NL"/>
        </w:rPr>
      </w:pPr>
      <w:r>
        <w:rPr>
          <w:rFonts w:ascii="Arial" w:eastAsia="Times New Roman" w:hAnsi="Arial" w:cs="Arial"/>
          <w:color w:val="auto"/>
          <w:sz w:val="20"/>
          <w:szCs w:val="20"/>
          <w:lang w:eastAsia="nl-NL"/>
        </w:rPr>
        <w:t>Bij B: d</w:t>
      </w:r>
      <w:r w:rsidR="00BD0D89" w:rsidRPr="00332A49">
        <w:rPr>
          <w:rFonts w:ascii="Arial" w:eastAsia="Times New Roman" w:hAnsi="Arial" w:cs="Arial"/>
          <w:color w:val="auto"/>
          <w:sz w:val="20"/>
          <w:szCs w:val="20"/>
          <w:lang w:eastAsia="nl-NL"/>
        </w:rPr>
        <w:t xml:space="preserve">oor in te schrijven verklaart de </w:t>
      </w:r>
      <w:r w:rsidR="003232C3" w:rsidRPr="00332A49">
        <w:rPr>
          <w:rFonts w:ascii="Arial" w:eastAsia="Times New Roman" w:hAnsi="Arial" w:cs="Arial"/>
          <w:color w:val="auto"/>
          <w:sz w:val="20"/>
          <w:szCs w:val="20"/>
          <w:lang w:eastAsia="nl-NL"/>
        </w:rPr>
        <w:t>zorgaanbieder</w:t>
      </w:r>
      <w:r w:rsidR="00BD0D89" w:rsidRPr="00332A49">
        <w:rPr>
          <w:rFonts w:ascii="Arial" w:eastAsia="Times New Roman" w:hAnsi="Arial" w:cs="Arial"/>
          <w:color w:val="auto"/>
          <w:sz w:val="20"/>
          <w:szCs w:val="20"/>
          <w:lang w:eastAsia="nl-NL"/>
        </w:rPr>
        <w:t xml:space="preserve"> akkoord te gaan met het gest</w:t>
      </w:r>
      <w:r w:rsidRPr="00332A49">
        <w:rPr>
          <w:rFonts w:ascii="Arial" w:eastAsia="Times New Roman" w:hAnsi="Arial" w:cs="Arial"/>
          <w:color w:val="auto"/>
          <w:sz w:val="20"/>
          <w:szCs w:val="20"/>
          <w:lang w:eastAsia="nl-NL"/>
        </w:rPr>
        <w:t>elde in B</w:t>
      </w:r>
      <w:r w:rsidR="00BD0D89" w:rsidRPr="00332A49">
        <w:rPr>
          <w:rFonts w:ascii="Arial" w:eastAsia="Times New Roman" w:hAnsi="Arial" w:cs="Arial"/>
          <w:color w:val="auto"/>
          <w:sz w:val="20"/>
          <w:szCs w:val="20"/>
          <w:lang w:eastAsia="nl-NL"/>
        </w:rPr>
        <w:t xml:space="preserve">. </w:t>
      </w:r>
    </w:p>
    <w:p w:rsidR="001C6B61" w:rsidRPr="00BD0D89" w:rsidRDefault="001C6B61" w:rsidP="001C6B61">
      <w:pPr>
        <w:pStyle w:val="Lijstalinea"/>
        <w:spacing w:after="0" w:line="360" w:lineRule="auto"/>
        <w:ind w:left="567" w:firstLine="0"/>
        <w:jc w:val="both"/>
        <w:rPr>
          <w:lang w:eastAsia="nl-NL"/>
        </w:rPr>
      </w:pPr>
    </w:p>
    <w:p w:rsidR="006E105F" w:rsidRPr="009900D8" w:rsidRDefault="00BD0D89" w:rsidP="00B478DC">
      <w:pPr>
        <w:pStyle w:val="Kop2"/>
        <w:keepLines w:val="0"/>
        <w:numPr>
          <w:ilvl w:val="2"/>
          <w:numId w:val="21"/>
        </w:numPr>
        <w:spacing w:before="0" w:line="360" w:lineRule="auto"/>
        <w:ind w:left="567" w:hanging="567"/>
        <w:jc w:val="both"/>
        <w:rPr>
          <w:rFonts w:ascii="Arial" w:eastAsia="Times New Roman" w:hAnsi="Arial" w:cs="Arial"/>
          <w:b w:val="0"/>
          <w:color w:val="729928" w:themeColor="accent1" w:themeShade="BF"/>
          <w:sz w:val="20"/>
          <w:szCs w:val="20"/>
        </w:rPr>
      </w:pPr>
      <w:bookmarkStart w:id="86" w:name="_Toc526159265"/>
      <w:r w:rsidRPr="0035026F">
        <w:rPr>
          <w:rFonts w:ascii="Arial" w:eastAsia="Times New Roman" w:hAnsi="Arial" w:cs="Arial"/>
          <w:b w:val="0"/>
          <w:color w:val="729928" w:themeColor="accent1" w:themeShade="BF"/>
          <w:sz w:val="20"/>
          <w:szCs w:val="20"/>
        </w:rPr>
        <w:t xml:space="preserve">Overige eisen aan de </w:t>
      </w:r>
      <w:r w:rsidR="003232C3" w:rsidRPr="0035026F">
        <w:rPr>
          <w:rFonts w:ascii="Arial" w:eastAsia="Times New Roman" w:hAnsi="Arial" w:cs="Arial"/>
          <w:b w:val="0"/>
          <w:color w:val="729928" w:themeColor="accent1" w:themeShade="BF"/>
          <w:sz w:val="20"/>
          <w:szCs w:val="20"/>
        </w:rPr>
        <w:t>zorgaanbieder</w:t>
      </w:r>
      <w:bookmarkEnd w:id="86"/>
    </w:p>
    <w:p w:rsidR="006E105F" w:rsidRPr="009900D8" w:rsidRDefault="006E105F" w:rsidP="009900D8">
      <w:pPr>
        <w:spacing w:after="0" w:line="360" w:lineRule="auto"/>
        <w:jc w:val="both"/>
        <w:rPr>
          <w:rFonts w:ascii="Arial" w:hAnsi="Arial" w:cs="Arial"/>
          <w:i/>
          <w:iCs/>
          <w:color w:val="729928" w:themeColor="accent1" w:themeShade="BF"/>
          <w:sz w:val="20"/>
          <w:szCs w:val="20"/>
          <w:lang w:eastAsia="nl-NL"/>
        </w:rPr>
      </w:pPr>
      <w:r w:rsidRPr="009900D8">
        <w:rPr>
          <w:rFonts w:ascii="Arial" w:hAnsi="Arial" w:cs="Arial"/>
          <w:i/>
          <w:iCs/>
          <w:color w:val="729928" w:themeColor="accent1" w:themeShade="BF"/>
          <w:sz w:val="20"/>
          <w:szCs w:val="20"/>
          <w:lang w:eastAsia="nl-NL"/>
        </w:rPr>
        <w:t>WNT</w:t>
      </w:r>
    </w:p>
    <w:p w:rsidR="00A03CF0" w:rsidRPr="008A2F1B" w:rsidRDefault="00A03CF0" w:rsidP="008A2F1B">
      <w:pPr>
        <w:spacing w:line="360" w:lineRule="auto"/>
        <w:jc w:val="both"/>
        <w:rPr>
          <w:rFonts w:ascii="Arial" w:hAnsi="Arial" w:cs="Arial"/>
          <w:sz w:val="20"/>
          <w:szCs w:val="20"/>
          <w:lang w:eastAsia="nl-NL"/>
        </w:rPr>
      </w:pPr>
      <w:r w:rsidRPr="008A2F1B">
        <w:rPr>
          <w:rFonts w:ascii="Arial" w:hAnsi="Arial" w:cs="Arial"/>
          <w:sz w:val="20"/>
          <w:szCs w:val="20"/>
          <w:lang w:eastAsia="nl-NL"/>
        </w:rPr>
        <w:t xml:space="preserve">De gemeente acht het van belang dat uitgaven die zij doen altijd publiek verantwoord zijn. In het kader van de </w:t>
      </w:r>
      <w:r w:rsidR="00BC47C6">
        <w:rPr>
          <w:rFonts w:ascii="Arial" w:hAnsi="Arial" w:cs="Arial"/>
          <w:sz w:val="20"/>
          <w:szCs w:val="20"/>
          <w:lang w:eastAsia="nl-NL"/>
        </w:rPr>
        <w:t>WMO 2015</w:t>
      </w:r>
      <w:r w:rsidRPr="008A2F1B">
        <w:rPr>
          <w:rFonts w:ascii="Arial" w:hAnsi="Arial" w:cs="Arial"/>
          <w:sz w:val="20"/>
          <w:szCs w:val="20"/>
          <w:lang w:eastAsia="nl-NL"/>
        </w:rPr>
        <w:t xml:space="preserve"> stelt de gemeente dat ten aanzien van de beschikbare middelen een zo groot mogelijk aandeel ook daadwerkelijk aangewend moet worden voor de omschreven dienstverlening. In dit kader acht de gemeente het wenselijk dat bij zorgaanbieders de bel</w:t>
      </w:r>
      <w:r w:rsidR="006E105F">
        <w:rPr>
          <w:rFonts w:ascii="Arial" w:hAnsi="Arial" w:cs="Arial"/>
          <w:sz w:val="20"/>
          <w:szCs w:val="20"/>
          <w:lang w:eastAsia="nl-NL"/>
        </w:rPr>
        <w:t>oning van de bestuurders voldoet</w:t>
      </w:r>
      <w:r w:rsidRPr="008A2F1B">
        <w:rPr>
          <w:rFonts w:ascii="Arial" w:hAnsi="Arial" w:cs="Arial"/>
          <w:sz w:val="20"/>
          <w:szCs w:val="20"/>
          <w:lang w:eastAsia="nl-NL"/>
        </w:rPr>
        <w:t xml:space="preserve"> aan de Wet Normering Topinkomens (WNT). In het geval de gemeente bij een zorgaanbieder hierover twijfels heeft zal zij hiervan melding doen bij het ministerie van Binnenlandse Zaken en Koninkrijkrelaties (BZK). </w:t>
      </w:r>
    </w:p>
    <w:p w:rsidR="006E105F" w:rsidRPr="009900D8" w:rsidRDefault="006E105F" w:rsidP="009900D8">
      <w:pPr>
        <w:spacing w:after="0" w:line="360" w:lineRule="auto"/>
        <w:jc w:val="both"/>
        <w:rPr>
          <w:rFonts w:ascii="Arial" w:hAnsi="Arial" w:cs="Arial"/>
          <w:i/>
          <w:iCs/>
          <w:color w:val="729928" w:themeColor="accent1" w:themeShade="BF"/>
          <w:sz w:val="20"/>
          <w:szCs w:val="20"/>
          <w:lang w:eastAsia="nl-NL"/>
        </w:rPr>
      </w:pPr>
      <w:r w:rsidRPr="009900D8">
        <w:rPr>
          <w:rFonts w:ascii="Arial" w:hAnsi="Arial" w:cs="Arial"/>
          <w:i/>
          <w:iCs/>
          <w:color w:val="729928" w:themeColor="accent1" w:themeShade="BF"/>
          <w:sz w:val="20"/>
          <w:szCs w:val="20"/>
          <w:lang w:eastAsia="nl-NL"/>
        </w:rPr>
        <w:t>Toepasselijke wet- en regelgeving</w:t>
      </w:r>
    </w:p>
    <w:p w:rsidR="006E105F" w:rsidRDefault="006E105F" w:rsidP="00332A49">
      <w:pPr>
        <w:tabs>
          <w:tab w:val="left" w:pos="284"/>
        </w:tabs>
        <w:spacing w:line="360" w:lineRule="auto"/>
        <w:jc w:val="both"/>
        <w:rPr>
          <w:rFonts w:ascii="Arial" w:hAnsi="Arial" w:cs="Arial"/>
          <w:sz w:val="20"/>
          <w:szCs w:val="20"/>
          <w:lang w:eastAsia="nl-NL"/>
        </w:rPr>
      </w:pPr>
      <w:r>
        <w:rPr>
          <w:rFonts w:ascii="Arial" w:hAnsi="Arial" w:cs="Arial"/>
          <w:sz w:val="20"/>
          <w:szCs w:val="20"/>
          <w:lang w:eastAsia="nl-NL"/>
        </w:rPr>
        <w:t>Het</w:t>
      </w:r>
      <w:r w:rsidRPr="00C0030B">
        <w:rPr>
          <w:rFonts w:ascii="Arial" w:hAnsi="Arial" w:cs="Arial"/>
          <w:sz w:val="20"/>
          <w:szCs w:val="20"/>
          <w:lang w:eastAsia="nl-NL"/>
        </w:rPr>
        <w:t xml:space="preserve"> </w:t>
      </w:r>
      <w:r>
        <w:rPr>
          <w:rFonts w:ascii="Arial" w:hAnsi="Arial" w:cs="Arial"/>
          <w:sz w:val="20"/>
          <w:szCs w:val="20"/>
          <w:lang w:eastAsia="nl-NL"/>
        </w:rPr>
        <w:t>(te sluiten) samenwerkingsconvenant</w:t>
      </w:r>
      <w:r w:rsidRPr="00C0030B">
        <w:rPr>
          <w:rFonts w:ascii="Arial" w:hAnsi="Arial" w:cs="Arial"/>
          <w:sz w:val="20"/>
          <w:szCs w:val="20"/>
          <w:lang w:eastAsia="nl-NL"/>
        </w:rPr>
        <w:t xml:space="preserve"> wordt uitgevoerd met inachtneming van landelijke en lokale wet- en regelgeving ter</w:t>
      </w:r>
      <w:r>
        <w:rPr>
          <w:rFonts w:ascii="Arial" w:hAnsi="Arial" w:cs="Arial"/>
          <w:sz w:val="20"/>
          <w:szCs w:val="20"/>
          <w:lang w:eastAsia="nl-NL"/>
        </w:rPr>
        <w:t xml:space="preserve"> zake. De zorgaanbieder</w:t>
      </w:r>
      <w:r w:rsidRPr="00C0030B">
        <w:rPr>
          <w:rFonts w:ascii="Arial" w:hAnsi="Arial" w:cs="Arial"/>
          <w:sz w:val="20"/>
          <w:szCs w:val="20"/>
          <w:lang w:eastAsia="nl-NL"/>
        </w:rPr>
        <w:t xml:space="preserve"> voldoet aan de binnen de </w:t>
      </w:r>
      <w:r>
        <w:rPr>
          <w:rFonts w:ascii="Arial" w:hAnsi="Arial" w:cs="Arial"/>
          <w:sz w:val="20"/>
          <w:szCs w:val="20"/>
          <w:lang w:eastAsia="nl-NL"/>
        </w:rPr>
        <w:t>WMO 2015</w:t>
      </w:r>
      <w:r w:rsidRPr="00C0030B">
        <w:rPr>
          <w:rFonts w:ascii="Arial" w:hAnsi="Arial" w:cs="Arial"/>
          <w:sz w:val="20"/>
          <w:szCs w:val="20"/>
          <w:lang w:eastAsia="nl-NL"/>
        </w:rPr>
        <w:t xml:space="preserve"> geldende </w:t>
      </w:r>
      <w:r>
        <w:rPr>
          <w:rFonts w:ascii="Arial" w:hAnsi="Arial" w:cs="Arial"/>
          <w:sz w:val="20"/>
          <w:szCs w:val="20"/>
          <w:lang w:eastAsia="nl-NL"/>
        </w:rPr>
        <w:t xml:space="preserve">wetten en eisen, onder andere: </w:t>
      </w:r>
      <w:r w:rsidRPr="00C0030B">
        <w:rPr>
          <w:rFonts w:ascii="Arial" w:hAnsi="Arial" w:cs="Arial"/>
          <w:sz w:val="20"/>
          <w:szCs w:val="20"/>
          <w:lang w:eastAsia="nl-NL"/>
        </w:rPr>
        <w:t xml:space="preserve">Wet medezeggenschap </w:t>
      </w:r>
      <w:r>
        <w:rPr>
          <w:rFonts w:ascii="Arial" w:hAnsi="Arial" w:cs="Arial"/>
          <w:sz w:val="20"/>
          <w:szCs w:val="20"/>
          <w:lang w:eastAsia="nl-NL"/>
        </w:rPr>
        <w:t>Cliënten</w:t>
      </w:r>
      <w:r w:rsidRPr="00C0030B">
        <w:rPr>
          <w:rFonts w:ascii="Arial" w:hAnsi="Arial" w:cs="Arial"/>
          <w:sz w:val="20"/>
          <w:szCs w:val="20"/>
          <w:lang w:eastAsia="nl-NL"/>
        </w:rPr>
        <w:t xml:space="preserve"> zorginstellingen</w:t>
      </w:r>
      <w:r>
        <w:rPr>
          <w:rFonts w:ascii="Arial" w:hAnsi="Arial" w:cs="Arial"/>
          <w:sz w:val="20"/>
          <w:szCs w:val="20"/>
          <w:lang w:eastAsia="nl-NL"/>
        </w:rPr>
        <w:t xml:space="preserve">, hierna </w:t>
      </w:r>
      <w:r w:rsidRPr="00C0030B">
        <w:rPr>
          <w:rFonts w:ascii="Arial" w:hAnsi="Arial" w:cs="Arial"/>
          <w:sz w:val="20"/>
          <w:szCs w:val="20"/>
          <w:lang w:eastAsia="nl-NL"/>
        </w:rPr>
        <w:t>W</w:t>
      </w:r>
      <w:r>
        <w:rPr>
          <w:rFonts w:ascii="Arial" w:hAnsi="Arial" w:cs="Arial"/>
          <w:sz w:val="20"/>
          <w:szCs w:val="20"/>
          <w:lang w:eastAsia="nl-NL"/>
        </w:rPr>
        <w:t>MCZ. Daarnaast voldoet de zorgaanbieder</w:t>
      </w:r>
      <w:r w:rsidRPr="00C0030B">
        <w:rPr>
          <w:rFonts w:ascii="Arial" w:hAnsi="Arial" w:cs="Arial"/>
          <w:sz w:val="20"/>
          <w:szCs w:val="20"/>
          <w:lang w:eastAsia="nl-NL"/>
        </w:rPr>
        <w:t xml:space="preserve"> aan de regels en verordeningen die door de </w:t>
      </w:r>
      <w:r>
        <w:rPr>
          <w:rFonts w:ascii="Arial" w:hAnsi="Arial" w:cs="Arial"/>
          <w:sz w:val="20"/>
          <w:szCs w:val="20"/>
          <w:lang w:eastAsia="nl-NL"/>
        </w:rPr>
        <w:t xml:space="preserve">gemeente </w:t>
      </w:r>
      <w:r w:rsidRPr="00C0030B">
        <w:rPr>
          <w:rFonts w:ascii="Arial" w:hAnsi="Arial" w:cs="Arial"/>
          <w:sz w:val="20"/>
          <w:szCs w:val="20"/>
          <w:lang w:eastAsia="nl-NL"/>
        </w:rPr>
        <w:t>zijn vastgesteld</w:t>
      </w:r>
      <w:r>
        <w:rPr>
          <w:rFonts w:ascii="Arial" w:hAnsi="Arial" w:cs="Arial"/>
          <w:sz w:val="20"/>
          <w:szCs w:val="20"/>
          <w:lang w:eastAsia="nl-NL"/>
        </w:rPr>
        <w:t xml:space="preserve">. Zorgaanbieders dragen zorg voor een deugdelijk </w:t>
      </w:r>
      <w:r w:rsidR="00490745">
        <w:rPr>
          <w:rFonts w:ascii="Arial" w:hAnsi="Arial" w:cs="Arial"/>
          <w:sz w:val="20"/>
          <w:szCs w:val="20"/>
          <w:lang w:eastAsia="nl-NL"/>
        </w:rPr>
        <w:t>privacy beleid</w:t>
      </w:r>
      <w:r>
        <w:rPr>
          <w:rFonts w:ascii="Arial" w:hAnsi="Arial" w:cs="Arial"/>
          <w:sz w:val="20"/>
          <w:szCs w:val="20"/>
          <w:lang w:eastAsia="nl-NL"/>
        </w:rPr>
        <w:t xml:space="preserve"> dat in lijn is en blijft met de AVG. </w:t>
      </w:r>
    </w:p>
    <w:p w:rsidR="006E105F" w:rsidRPr="009900D8" w:rsidRDefault="006E105F" w:rsidP="009900D8">
      <w:pPr>
        <w:spacing w:after="0" w:line="360" w:lineRule="auto"/>
        <w:jc w:val="both"/>
        <w:rPr>
          <w:rFonts w:ascii="Arial" w:hAnsi="Arial" w:cs="Arial"/>
          <w:i/>
          <w:iCs/>
          <w:color w:val="729928" w:themeColor="accent1" w:themeShade="BF"/>
          <w:sz w:val="20"/>
          <w:szCs w:val="20"/>
          <w:lang w:eastAsia="nl-NL"/>
        </w:rPr>
      </w:pPr>
      <w:r w:rsidRPr="009900D8">
        <w:rPr>
          <w:rFonts w:ascii="Arial" w:hAnsi="Arial" w:cs="Arial"/>
          <w:i/>
          <w:iCs/>
          <w:color w:val="729928" w:themeColor="accent1" w:themeShade="BF"/>
          <w:sz w:val="20"/>
          <w:szCs w:val="20"/>
          <w:lang w:eastAsia="nl-NL"/>
        </w:rPr>
        <w:t>Zorgvuldigheidsmaatstaven</w:t>
      </w:r>
    </w:p>
    <w:p w:rsidR="006E105F" w:rsidRPr="006E105F" w:rsidRDefault="006E105F" w:rsidP="006E105F">
      <w:pPr>
        <w:pStyle w:val="Geenafstand"/>
        <w:spacing w:line="360" w:lineRule="auto"/>
        <w:rPr>
          <w:rFonts w:ascii="Arial" w:hAnsi="Arial" w:cs="Arial"/>
          <w:sz w:val="20"/>
          <w:szCs w:val="20"/>
          <w:lang w:eastAsia="nl-NL"/>
        </w:rPr>
      </w:pPr>
      <w:r w:rsidRPr="006E105F">
        <w:rPr>
          <w:rFonts w:ascii="Arial" w:hAnsi="Arial" w:cs="Arial"/>
          <w:sz w:val="20"/>
          <w:szCs w:val="20"/>
          <w:lang w:eastAsia="nl-NL"/>
        </w:rPr>
        <w:t xml:space="preserve">De zorgaanbieder voert de dienstverlening uit in overeenstemming met de zorgvuldigheidsmaatstaven zoals die worden gehanteerd in de bedrijfstak waartoe de zorgaanbieder behoort.  Onder andere door: </w:t>
      </w:r>
    </w:p>
    <w:p w:rsidR="006E105F" w:rsidRPr="006E105F" w:rsidRDefault="006E105F" w:rsidP="006E105F">
      <w:pPr>
        <w:pStyle w:val="Geenafstand"/>
        <w:spacing w:line="360" w:lineRule="auto"/>
        <w:rPr>
          <w:rFonts w:ascii="Arial" w:hAnsi="Arial" w:cs="Arial"/>
          <w:sz w:val="20"/>
          <w:szCs w:val="20"/>
          <w:lang w:eastAsia="nl-NL"/>
        </w:rPr>
      </w:pPr>
      <w:r w:rsidRPr="006E105F">
        <w:rPr>
          <w:rFonts w:ascii="Arial" w:hAnsi="Arial" w:cs="Arial"/>
          <w:sz w:val="20"/>
          <w:szCs w:val="20"/>
          <w:lang w:eastAsia="nl-NL"/>
        </w:rPr>
        <w:t>-</w:t>
      </w:r>
      <w:r w:rsidRPr="006E105F">
        <w:rPr>
          <w:rFonts w:ascii="Arial" w:hAnsi="Arial" w:cs="Arial"/>
          <w:sz w:val="20"/>
          <w:szCs w:val="20"/>
          <w:lang w:eastAsia="nl-NL"/>
        </w:rPr>
        <w:tab/>
        <w:t>Het afstemmen van voorziening op de persoonlijke situatie van de cliënt en zijn omgeving;</w:t>
      </w:r>
    </w:p>
    <w:p w:rsidR="006E105F" w:rsidRPr="006E105F" w:rsidRDefault="006E105F" w:rsidP="006E105F">
      <w:pPr>
        <w:pStyle w:val="Geenafstand"/>
        <w:spacing w:line="360" w:lineRule="auto"/>
        <w:rPr>
          <w:rFonts w:ascii="Arial" w:hAnsi="Arial" w:cs="Arial"/>
          <w:sz w:val="20"/>
          <w:szCs w:val="20"/>
          <w:lang w:eastAsia="nl-NL"/>
        </w:rPr>
      </w:pPr>
      <w:r w:rsidRPr="006E105F">
        <w:rPr>
          <w:rFonts w:ascii="Arial" w:hAnsi="Arial" w:cs="Arial"/>
          <w:sz w:val="20"/>
          <w:szCs w:val="20"/>
          <w:lang w:eastAsia="nl-NL"/>
        </w:rPr>
        <w:t>-</w:t>
      </w:r>
      <w:r w:rsidRPr="006E105F">
        <w:rPr>
          <w:rFonts w:ascii="Arial" w:hAnsi="Arial" w:cs="Arial"/>
          <w:sz w:val="20"/>
          <w:szCs w:val="20"/>
          <w:lang w:eastAsia="nl-NL"/>
        </w:rPr>
        <w:tab/>
        <w:t>Het afstemmen van voorziening op andere vormen van hulp en op vormen van zorg;</w:t>
      </w:r>
    </w:p>
    <w:p w:rsidR="006E105F" w:rsidRPr="006E105F" w:rsidRDefault="006E105F" w:rsidP="006E105F">
      <w:pPr>
        <w:pStyle w:val="Geenafstand"/>
        <w:spacing w:line="360" w:lineRule="auto"/>
        <w:rPr>
          <w:rFonts w:ascii="Arial" w:hAnsi="Arial" w:cs="Arial"/>
          <w:sz w:val="20"/>
          <w:szCs w:val="20"/>
          <w:lang w:eastAsia="nl-NL"/>
        </w:rPr>
      </w:pPr>
      <w:r w:rsidRPr="006E105F">
        <w:rPr>
          <w:rFonts w:ascii="Arial" w:hAnsi="Arial" w:cs="Arial"/>
          <w:sz w:val="20"/>
          <w:szCs w:val="20"/>
          <w:lang w:eastAsia="nl-NL"/>
        </w:rPr>
        <w:t>-</w:t>
      </w:r>
      <w:r w:rsidRPr="006E105F">
        <w:rPr>
          <w:rFonts w:ascii="Arial" w:hAnsi="Arial" w:cs="Arial"/>
          <w:sz w:val="20"/>
          <w:szCs w:val="20"/>
          <w:lang w:eastAsia="nl-NL"/>
        </w:rPr>
        <w:tab/>
        <w:t xml:space="preserve">Erop toe te zien dat personeelsleden tijdens hun werkzaamheden in het kader van het leveren </w:t>
      </w:r>
      <w:r>
        <w:rPr>
          <w:rFonts w:ascii="Arial" w:hAnsi="Arial" w:cs="Arial"/>
          <w:sz w:val="20"/>
          <w:szCs w:val="20"/>
          <w:lang w:eastAsia="nl-NL"/>
        </w:rPr>
        <w:tab/>
      </w:r>
      <w:r w:rsidRPr="006E105F">
        <w:rPr>
          <w:rFonts w:ascii="Arial" w:hAnsi="Arial" w:cs="Arial"/>
          <w:sz w:val="20"/>
          <w:szCs w:val="20"/>
          <w:lang w:eastAsia="nl-NL"/>
        </w:rPr>
        <w:t>van de zorgaanbieder handelen in overeenstemming met de professionele standaard.</w:t>
      </w:r>
    </w:p>
    <w:p w:rsidR="006E105F" w:rsidRDefault="006E105F" w:rsidP="006E105F">
      <w:pPr>
        <w:pStyle w:val="Geenafstand"/>
        <w:spacing w:line="360" w:lineRule="auto"/>
        <w:rPr>
          <w:rFonts w:ascii="Arial" w:hAnsi="Arial" w:cs="Arial"/>
          <w:sz w:val="20"/>
          <w:szCs w:val="20"/>
          <w:lang w:eastAsia="nl-NL"/>
        </w:rPr>
      </w:pPr>
    </w:p>
    <w:p w:rsidR="006E105F" w:rsidRDefault="006E105F" w:rsidP="006E105F">
      <w:pPr>
        <w:pStyle w:val="Geenafstand"/>
        <w:spacing w:line="360" w:lineRule="auto"/>
        <w:rPr>
          <w:rFonts w:ascii="Arial" w:hAnsi="Arial" w:cs="Arial"/>
          <w:sz w:val="20"/>
          <w:szCs w:val="20"/>
          <w:lang w:eastAsia="nl-NL"/>
        </w:rPr>
      </w:pPr>
      <w:r w:rsidRPr="006E105F">
        <w:rPr>
          <w:rFonts w:ascii="Arial" w:hAnsi="Arial" w:cs="Arial"/>
          <w:sz w:val="20"/>
          <w:szCs w:val="20"/>
          <w:lang w:eastAsia="nl-NL"/>
        </w:rPr>
        <w:t xml:space="preserve">In de communicatie tussen de zorgaanbieder en de Cliënt en tussen zorgaanbieder en de gemeente wordt voldaan aan de wettelijke verplichtingen die uit de AVG (thuiszorg) voortvloeien. </w:t>
      </w:r>
    </w:p>
    <w:p w:rsidR="006E105F" w:rsidRPr="006E105F" w:rsidRDefault="006E105F" w:rsidP="006E105F">
      <w:pPr>
        <w:pStyle w:val="Geenafstand"/>
        <w:spacing w:line="360" w:lineRule="auto"/>
        <w:rPr>
          <w:rFonts w:ascii="Arial" w:hAnsi="Arial" w:cs="Arial"/>
          <w:sz w:val="20"/>
          <w:szCs w:val="20"/>
          <w:lang w:eastAsia="nl-NL"/>
        </w:rPr>
      </w:pPr>
    </w:p>
    <w:p w:rsidR="004C05AC" w:rsidRDefault="004C05AC"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Wet Arbeid Vreemdelingen</w:t>
      </w:r>
    </w:p>
    <w:p w:rsidR="004C05AC" w:rsidRPr="0035026F" w:rsidRDefault="0035026F" w:rsidP="0035026F">
      <w:pPr>
        <w:spacing w:after="0" w:line="360" w:lineRule="auto"/>
        <w:jc w:val="both"/>
        <w:rPr>
          <w:rFonts w:ascii="Arial" w:eastAsia="Times New Roman" w:hAnsi="Arial" w:cs="Arial"/>
          <w:bCs/>
          <w:sz w:val="20"/>
          <w:szCs w:val="20"/>
        </w:rPr>
      </w:pPr>
      <w:r w:rsidRPr="00814D16">
        <w:rPr>
          <w:rFonts w:ascii="Arial" w:eastAsia="Times New Roman" w:hAnsi="Arial" w:cs="Arial"/>
          <w:bCs/>
          <w:sz w:val="20"/>
          <w:szCs w:val="20"/>
        </w:rPr>
        <w:t>D</w:t>
      </w:r>
      <w:r w:rsidR="004C05AC" w:rsidRPr="00814D16">
        <w:rPr>
          <w:rFonts w:ascii="Arial" w:eastAsia="Times New Roman" w:hAnsi="Arial" w:cs="Arial"/>
          <w:bCs/>
          <w:sz w:val="20"/>
          <w:szCs w:val="20"/>
        </w:rPr>
        <w:t xml:space="preserve">e </w:t>
      </w:r>
      <w:r w:rsidR="003232C3" w:rsidRPr="00814D16">
        <w:rPr>
          <w:rFonts w:ascii="Arial" w:eastAsia="Times New Roman" w:hAnsi="Arial" w:cs="Arial"/>
          <w:bCs/>
          <w:sz w:val="20"/>
          <w:szCs w:val="20"/>
        </w:rPr>
        <w:t>zorgaanbieder</w:t>
      </w:r>
      <w:r w:rsidR="004C05AC" w:rsidRPr="00814D16">
        <w:rPr>
          <w:rFonts w:ascii="Arial" w:eastAsia="Times New Roman" w:hAnsi="Arial" w:cs="Arial"/>
          <w:bCs/>
          <w:sz w:val="20"/>
          <w:szCs w:val="20"/>
        </w:rPr>
        <w:t xml:space="preserve"> wordt geacht bekend te zijn met de bepalingen van de Wet Arbeid Vreemdelingen, hierna WAV en dient aan alle uit die wet voortvloeiende verplichtingen te voldoen en daartoe de nodige controles uit te voeren. Voor wat betreft de in te zetten vreemdelingen betekent dit in elk geval dat de </w:t>
      </w:r>
      <w:r w:rsidR="003232C3" w:rsidRPr="00814D16">
        <w:rPr>
          <w:rFonts w:ascii="Arial" w:eastAsia="Times New Roman" w:hAnsi="Arial" w:cs="Arial"/>
          <w:bCs/>
          <w:sz w:val="20"/>
          <w:szCs w:val="20"/>
        </w:rPr>
        <w:t>zorgaanbieder</w:t>
      </w:r>
      <w:r w:rsidR="004C05AC" w:rsidRPr="00814D16">
        <w:rPr>
          <w:rFonts w:ascii="Arial" w:eastAsia="Times New Roman" w:hAnsi="Arial" w:cs="Arial"/>
          <w:bCs/>
          <w:sz w:val="20"/>
          <w:szCs w:val="20"/>
        </w:rPr>
        <w:t xml:space="preserve"> de identiteit van deze personen dient vast te stellen aan de hand van een document als bedoeld in artikel 1, eerste lid, onder 1 tot en met 3 van de Wet op de Identificatieplicht en een afschrift van bedoeld document bewaart in zijn administratie. Tevens dient de </w:t>
      </w:r>
      <w:r w:rsidR="003232C3" w:rsidRPr="00814D16">
        <w:rPr>
          <w:rFonts w:ascii="Arial" w:eastAsia="Times New Roman" w:hAnsi="Arial" w:cs="Arial"/>
          <w:bCs/>
          <w:sz w:val="20"/>
          <w:szCs w:val="20"/>
        </w:rPr>
        <w:t>zorgaanbieder</w:t>
      </w:r>
      <w:r w:rsidR="004C05AC" w:rsidRPr="00814D16">
        <w:rPr>
          <w:rFonts w:ascii="Arial" w:eastAsia="Times New Roman" w:hAnsi="Arial" w:cs="Arial"/>
          <w:bCs/>
          <w:sz w:val="20"/>
          <w:szCs w:val="20"/>
        </w:rPr>
        <w:t xml:space="preserve"> te beschikken over de benodigde tewerkstellingsvergunningen als bedoeld in </w:t>
      </w:r>
      <w:r w:rsidR="004C05AC" w:rsidRPr="0035026F">
        <w:rPr>
          <w:rFonts w:ascii="Arial" w:eastAsia="Times New Roman" w:hAnsi="Arial" w:cs="Arial"/>
          <w:bCs/>
          <w:sz w:val="20"/>
          <w:szCs w:val="20"/>
        </w:rPr>
        <w:t>artikel 2 WAV.  Als voor een vreemdeling een dergelijke vergunning niet is vereist, moet diens tewerkstelling tijdig en correct zijn gemeld bij het Uitvoeringsinstituut Werknemersverzekeringen (UWV). Aan vreemdelingen die arbeid hebben verricht dient loon te worden voldaan conform het bepaalde in artikel 23 WAV.</w:t>
      </w:r>
    </w:p>
    <w:p w:rsidR="004C05AC" w:rsidRPr="0035026F" w:rsidRDefault="004C05AC" w:rsidP="0035026F">
      <w:pPr>
        <w:spacing w:line="360" w:lineRule="auto"/>
        <w:jc w:val="both"/>
        <w:rPr>
          <w:rFonts w:ascii="Arial" w:eastAsia="Times New Roman" w:hAnsi="Arial" w:cs="Arial"/>
          <w:bCs/>
          <w:sz w:val="20"/>
          <w:szCs w:val="20"/>
        </w:rPr>
      </w:pPr>
      <w:r w:rsidRPr="0035026F">
        <w:rPr>
          <w:rFonts w:ascii="Arial" w:eastAsia="Times New Roman" w:hAnsi="Arial" w:cs="Arial"/>
          <w:bCs/>
          <w:sz w:val="20"/>
          <w:szCs w:val="20"/>
        </w:rPr>
        <w:t xml:space="preserve">De </w:t>
      </w:r>
      <w:r w:rsidR="003232C3" w:rsidRPr="0035026F">
        <w:rPr>
          <w:rFonts w:ascii="Arial" w:eastAsia="Times New Roman" w:hAnsi="Arial" w:cs="Arial"/>
          <w:bCs/>
          <w:sz w:val="20"/>
          <w:szCs w:val="20"/>
        </w:rPr>
        <w:t>zorgaanbieder</w:t>
      </w:r>
      <w:r w:rsidRPr="0035026F">
        <w:rPr>
          <w:rFonts w:ascii="Arial" w:eastAsia="Times New Roman" w:hAnsi="Arial" w:cs="Arial"/>
          <w:bCs/>
          <w:sz w:val="20"/>
          <w:szCs w:val="20"/>
        </w:rPr>
        <w:t xml:space="preserve"> dient </w:t>
      </w:r>
      <w:r w:rsidR="004F0998" w:rsidRPr="0035026F">
        <w:rPr>
          <w:rFonts w:ascii="Arial" w:eastAsia="Times New Roman" w:hAnsi="Arial" w:cs="Arial"/>
          <w:bCs/>
          <w:sz w:val="20"/>
          <w:szCs w:val="20"/>
        </w:rPr>
        <w:t>desgewenst op verzoek van</w:t>
      </w:r>
      <w:r w:rsidRPr="0035026F">
        <w:rPr>
          <w:rFonts w:ascii="Arial" w:eastAsia="Times New Roman" w:hAnsi="Arial" w:cs="Arial"/>
          <w:bCs/>
          <w:sz w:val="20"/>
          <w:szCs w:val="20"/>
        </w:rPr>
        <w:t xml:space="preserve"> de gemeente aan te tonen, dat hij de bepalingen van de WAV nakomt en daartoe tevens en adequaat controles uitvoert. Indien gewenst door de gemeente is bij elk overleg is het onderwerp "tewerkstelling van vreemdelingen" een vast agendapunt. Bij het eerste overleg dient de aanmelder een lijst aan de </w:t>
      </w:r>
      <w:r w:rsidR="006566C6">
        <w:rPr>
          <w:rFonts w:ascii="Arial" w:eastAsia="Times New Roman" w:hAnsi="Arial" w:cs="Arial"/>
          <w:bCs/>
          <w:sz w:val="20"/>
          <w:szCs w:val="20"/>
        </w:rPr>
        <w:t>gemeente</w:t>
      </w:r>
      <w:r w:rsidRPr="0035026F">
        <w:rPr>
          <w:rFonts w:ascii="Arial" w:eastAsia="Times New Roman" w:hAnsi="Arial" w:cs="Arial"/>
          <w:bCs/>
          <w:sz w:val="20"/>
          <w:szCs w:val="20"/>
        </w:rPr>
        <w:t xml:space="preserve"> te overleggen van alle ingezette vreemdelingen, alsmede</w:t>
      </w:r>
    </w:p>
    <w:p w:rsidR="004C05AC" w:rsidRPr="0035026F" w:rsidRDefault="004C05AC"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35026F">
        <w:rPr>
          <w:rFonts w:ascii="Arial" w:eastAsia="Times New Roman" w:hAnsi="Arial" w:cs="Arial"/>
          <w:color w:val="auto"/>
          <w:sz w:val="20"/>
          <w:szCs w:val="20"/>
          <w:lang w:eastAsia="nl-NL"/>
        </w:rPr>
        <w:t xml:space="preserve">een kopie van hun tewerkstellingsvergunning dan wel een kopie van de melding aan het UWV over hun tewerkstelling en </w:t>
      </w:r>
    </w:p>
    <w:p w:rsidR="004C05AC" w:rsidRPr="0035026F" w:rsidRDefault="004C05AC" w:rsidP="00B478DC">
      <w:pPr>
        <w:pStyle w:val="Lijstalinea"/>
        <w:numPr>
          <w:ilvl w:val="0"/>
          <w:numId w:val="18"/>
        </w:numPr>
        <w:tabs>
          <w:tab w:val="num" w:pos="576"/>
        </w:tabs>
        <w:spacing w:after="0" w:line="360" w:lineRule="auto"/>
        <w:ind w:left="567" w:hanging="567"/>
        <w:jc w:val="both"/>
        <w:rPr>
          <w:rFonts w:ascii="Arial" w:eastAsia="Times New Roman" w:hAnsi="Arial" w:cs="Arial"/>
          <w:color w:val="auto"/>
          <w:sz w:val="20"/>
          <w:szCs w:val="20"/>
          <w:lang w:eastAsia="nl-NL"/>
        </w:rPr>
      </w:pPr>
      <w:r w:rsidRPr="0035026F">
        <w:rPr>
          <w:rFonts w:ascii="Arial" w:eastAsia="Times New Roman" w:hAnsi="Arial" w:cs="Arial"/>
          <w:color w:val="auto"/>
          <w:sz w:val="20"/>
          <w:szCs w:val="20"/>
          <w:lang w:eastAsia="nl-NL"/>
        </w:rPr>
        <w:t>een kopie van het document als bedoeld in de Wet op de Identificatieplicht.</w:t>
      </w:r>
    </w:p>
    <w:p w:rsidR="004C05AC" w:rsidRPr="0035026F" w:rsidRDefault="004C05AC" w:rsidP="0035026F">
      <w:pPr>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draagt er voor zorg dat bedoelde lijst actueel en volledig blijft en informeert de gemeente terstond zodra de lijst wijziging ondergaat, zulks – indien toepasselijk – onder overlegging van een kopie van de betreffende documenten.</w:t>
      </w:r>
    </w:p>
    <w:p w:rsidR="004C05AC" w:rsidRPr="0035026F" w:rsidRDefault="004C05AC" w:rsidP="0035026F">
      <w:pPr>
        <w:spacing w:line="360" w:lineRule="auto"/>
        <w:jc w:val="both"/>
        <w:rPr>
          <w:rFonts w:ascii="Arial" w:hAnsi="Arial" w:cs="Arial"/>
          <w:sz w:val="20"/>
          <w:szCs w:val="20"/>
          <w:lang w:eastAsia="nl-NL"/>
        </w:rPr>
      </w:pPr>
      <w:r w:rsidRPr="0035026F">
        <w:rPr>
          <w:rFonts w:ascii="Arial" w:hAnsi="Arial" w:cs="Arial"/>
          <w:sz w:val="20"/>
          <w:szCs w:val="20"/>
          <w:lang w:eastAsia="nl-NL"/>
        </w:rPr>
        <w:t xml:space="preserve">De aan de niet naleving verbonden gevolgen zijn voor rekening van de </w:t>
      </w:r>
      <w:r w:rsidR="003232C3" w:rsidRPr="0035026F">
        <w:rPr>
          <w:rFonts w:ascii="Arial" w:hAnsi="Arial" w:cs="Arial"/>
          <w:sz w:val="20"/>
          <w:szCs w:val="20"/>
          <w:lang w:eastAsia="nl-NL"/>
        </w:rPr>
        <w:t>zorgaanbieder</w:t>
      </w:r>
      <w:r w:rsidR="006E105F">
        <w:rPr>
          <w:rFonts w:ascii="Arial" w:hAnsi="Arial" w:cs="Arial"/>
          <w:sz w:val="20"/>
          <w:szCs w:val="20"/>
          <w:lang w:eastAsia="nl-NL"/>
        </w:rPr>
        <w:t>. Ingeval van onder</w:t>
      </w:r>
      <w:r w:rsidRPr="0035026F">
        <w:rPr>
          <w:rFonts w:ascii="Arial" w:hAnsi="Arial" w:cs="Arial"/>
          <w:sz w:val="20"/>
          <w:szCs w:val="20"/>
          <w:lang w:eastAsia="nl-NL"/>
        </w:rPr>
        <w:t xml:space="preserve">aanneming legt 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de verplichtingen als hiervoor bedoeld volledig en onverkort door op de onderaannemer, maar blijft zelf verantwoordelijk voor de naleving van de WAV en voor de uitoefening van de controles daarop. De </w:t>
      </w:r>
      <w:r w:rsidR="003232C3" w:rsidRPr="0035026F">
        <w:rPr>
          <w:rFonts w:ascii="Arial" w:hAnsi="Arial" w:cs="Arial"/>
          <w:sz w:val="20"/>
          <w:szCs w:val="20"/>
          <w:lang w:eastAsia="nl-NL"/>
        </w:rPr>
        <w:t>zorgaanbieder</w:t>
      </w:r>
      <w:r w:rsidRPr="0035026F">
        <w:rPr>
          <w:rFonts w:ascii="Arial" w:hAnsi="Arial" w:cs="Arial"/>
          <w:sz w:val="20"/>
          <w:szCs w:val="20"/>
          <w:lang w:eastAsia="nl-NL"/>
        </w:rPr>
        <w:t xml:space="preserve"> vrijwaart de gemeente voor alle boetes en loonvorderingen ingevolge de WAV.</w:t>
      </w:r>
    </w:p>
    <w:p w:rsidR="004C05AC" w:rsidRPr="0035026F" w:rsidRDefault="004C05AC" w:rsidP="0035026F">
      <w:pPr>
        <w:spacing w:after="0" w:line="360" w:lineRule="auto"/>
        <w:jc w:val="both"/>
        <w:rPr>
          <w:rFonts w:ascii="Arial" w:eastAsia="Times New Roman" w:hAnsi="Arial" w:cs="Arial"/>
          <w:bCs/>
          <w:i/>
          <w:color w:val="729928" w:themeColor="accent1" w:themeShade="BF"/>
          <w:sz w:val="20"/>
          <w:szCs w:val="20"/>
        </w:rPr>
      </w:pPr>
      <w:r w:rsidRPr="0035026F">
        <w:rPr>
          <w:rFonts w:ascii="Arial" w:eastAsia="Times New Roman" w:hAnsi="Arial" w:cs="Arial"/>
          <w:bCs/>
          <w:i/>
          <w:color w:val="729928" w:themeColor="accent1" w:themeShade="BF"/>
          <w:sz w:val="20"/>
          <w:szCs w:val="20"/>
        </w:rPr>
        <w:t xml:space="preserve">(Wet aanpak Schijnconstructies) Arbeidsvoorwaarden </w:t>
      </w:r>
    </w:p>
    <w:p w:rsidR="004C05AC" w:rsidRDefault="00BF22B0" w:rsidP="0035026F">
      <w:pPr>
        <w:spacing w:line="360" w:lineRule="auto"/>
        <w:jc w:val="both"/>
        <w:rPr>
          <w:rFonts w:ascii="Arial" w:hAnsi="Arial" w:cs="Arial"/>
          <w:sz w:val="20"/>
          <w:szCs w:val="20"/>
          <w:lang w:eastAsia="nl-NL"/>
        </w:rPr>
      </w:pPr>
      <w:r w:rsidRPr="0035026F">
        <w:rPr>
          <w:rFonts w:ascii="Arial" w:hAnsi="Arial" w:cs="Arial"/>
          <w:sz w:val="20"/>
          <w:szCs w:val="20"/>
          <w:lang w:eastAsia="nl-NL"/>
        </w:rPr>
        <w:t>Op grond van de Wet Aanpak Schijnconstructies (WAS) kan de zorgaanbieder als opdrachtgever aansprakelijk worden gehouden voor het betalen van het loon van werknemers van een (onder)aannemer. De zorgaanbieder als opdrachtgever treft maatregelen om niet aansprakelijk te worden gesteld voor loonbetaling. De zorgaanbieder legt de verplichtingen voortvloeiend uit de WAS onverkort op aan alle partijen waarmee hij contracten aangaat ten behoeve van het verrichten van de werkzaamheden en bedingt tevens dat deze partijen vervolgens bedoelde verplichtingen onverkort opleggen aan alle partijen met wie zij op hun beurt contracten aangaan ten behoeve van het verrichten van de werkzaamheden.</w:t>
      </w:r>
    </w:p>
    <w:p w:rsidR="001C6B61" w:rsidRPr="001C6B61" w:rsidRDefault="001C6B61" w:rsidP="009900D8">
      <w:pPr>
        <w:spacing w:after="0" w:line="360" w:lineRule="auto"/>
        <w:jc w:val="both"/>
        <w:rPr>
          <w:rFonts w:ascii="Arial" w:eastAsia="Times New Roman" w:hAnsi="Arial" w:cs="Arial"/>
          <w:bCs/>
          <w:i/>
          <w:color w:val="729928" w:themeColor="accent1" w:themeShade="BF"/>
          <w:sz w:val="20"/>
          <w:szCs w:val="20"/>
        </w:rPr>
      </w:pPr>
      <w:r w:rsidRPr="001C6B61">
        <w:rPr>
          <w:rFonts w:ascii="Arial" w:eastAsia="Times New Roman" w:hAnsi="Arial" w:cs="Arial"/>
          <w:bCs/>
          <w:i/>
          <w:color w:val="729928" w:themeColor="accent1" w:themeShade="BF"/>
          <w:sz w:val="20"/>
          <w:szCs w:val="20"/>
        </w:rPr>
        <w:t>Integriteit ingezet personeel</w:t>
      </w:r>
    </w:p>
    <w:p w:rsidR="001C6B61" w:rsidRPr="0035026F" w:rsidRDefault="001C6B61" w:rsidP="001C6B61">
      <w:pPr>
        <w:spacing w:line="360" w:lineRule="auto"/>
        <w:jc w:val="both"/>
        <w:rPr>
          <w:rFonts w:ascii="Arial" w:hAnsi="Arial" w:cs="Arial"/>
          <w:sz w:val="20"/>
          <w:szCs w:val="20"/>
        </w:rPr>
      </w:pPr>
      <w:r>
        <w:rPr>
          <w:rFonts w:ascii="Arial" w:hAnsi="Arial" w:cs="Arial"/>
          <w:sz w:val="20"/>
          <w:szCs w:val="20"/>
        </w:rPr>
        <w:t>De zorgaanbieder</w:t>
      </w:r>
      <w:r w:rsidRPr="00C0030B">
        <w:rPr>
          <w:rFonts w:ascii="Arial" w:hAnsi="Arial" w:cs="Arial"/>
          <w:sz w:val="20"/>
          <w:szCs w:val="20"/>
        </w:rPr>
        <w:t xml:space="preserve"> is verantwoordelijk voor het</w:t>
      </w:r>
      <w:r>
        <w:rPr>
          <w:rFonts w:ascii="Arial" w:hAnsi="Arial" w:cs="Arial"/>
          <w:sz w:val="20"/>
          <w:szCs w:val="20"/>
        </w:rPr>
        <w:t xml:space="preserve"> door haar ingezette personeel en checkt regelmatig de integriteit en het gedrag van medewerkers en draagt er zorg voor dat zij te allen tijde van onbesproken gedrag zij</w:t>
      </w:r>
      <w:r w:rsidR="008B7787">
        <w:rPr>
          <w:rFonts w:ascii="Arial" w:hAnsi="Arial" w:cs="Arial"/>
          <w:sz w:val="20"/>
          <w:szCs w:val="20"/>
        </w:rPr>
        <w:t>n (bijvoorbeeld door periodieke</w:t>
      </w:r>
      <w:r>
        <w:rPr>
          <w:rFonts w:ascii="Arial" w:hAnsi="Arial" w:cs="Arial"/>
          <w:sz w:val="20"/>
          <w:szCs w:val="20"/>
        </w:rPr>
        <w:t xml:space="preserve"> screening, opvragen VOG’s, etc.). </w:t>
      </w:r>
    </w:p>
    <w:bookmarkEnd w:id="72"/>
    <w:bookmarkEnd w:id="73"/>
    <w:bookmarkEnd w:id="74"/>
    <w:bookmarkEnd w:id="75"/>
    <w:bookmarkEnd w:id="76"/>
    <w:p w:rsidR="003818AC" w:rsidRDefault="003818AC" w:rsidP="003818AC">
      <w:pPr>
        <w:spacing w:line="240" w:lineRule="auto"/>
        <w:rPr>
          <w:rFonts w:ascii="Calibri" w:hAnsi="Calibri"/>
          <w:b/>
          <w:sz w:val="28"/>
          <w:szCs w:val="28"/>
        </w:rPr>
      </w:pPr>
    </w:p>
    <w:p w:rsidR="009900D8" w:rsidRDefault="009900D8" w:rsidP="003818AC">
      <w:pPr>
        <w:spacing w:line="240" w:lineRule="auto"/>
        <w:rPr>
          <w:rFonts w:ascii="Calibri" w:hAnsi="Calibri"/>
          <w:b/>
          <w:sz w:val="28"/>
          <w:szCs w:val="28"/>
        </w:rPr>
      </w:pPr>
    </w:p>
    <w:p w:rsidR="009900D8" w:rsidRDefault="009900D8" w:rsidP="003818AC">
      <w:pPr>
        <w:spacing w:line="240" w:lineRule="auto"/>
        <w:rPr>
          <w:rFonts w:ascii="Calibri" w:hAnsi="Calibri"/>
          <w:b/>
          <w:sz w:val="28"/>
          <w:szCs w:val="28"/>
        </w:rPr>
      </w:pPr>
    </w:p>
    <w:p w:rsidR="009900D8" w:rsidRDefault="009900D8" w:rsidP="003818AC">
      <w:pPr>
        <w:spacing w:line="240" w:lineRule="auto"/>
        <w:rPr>
          <w:rFonts w:ascii="Calibri" w:hAnsi="Calibri"/>
          <w:b/>
          <w:sz w:val="28"/>
          <w:szCs w:val="28"/>
        </w:rPr>
      </w:pPr>
    </w:p>
    <w:p w:rsidR="009900D8" w:rsidRDefault="009900D8" w:rsidP="003818AC">
      <w:pPr>
        <w:spacing w:line="240" w:lineRule="auto"/>
        <w:rPr>
          <w:rFonts w:ascii="Calibri" w:hAnsi="Calibri"/>
          <w:b/>
          <w:sz w:val="28"/>
          <w:szCs w:val="28"/>
        </w:rPr>
      </w:pPr>
    </w:p>
    <w:p w:rsidR="009900D8" w:rsidRDefault="009900D8" w:rsidP="003818AC">
      <w:pPr>
        <w:spacing w:line="240" w:lineRule="auto"/>
        <w:rPr>
          <w:rFonts w:ascii="Calibri" w:hAnsi="Calibri"/>
          <w:b/>
          <w:sz w:val="28"/>
          <w:szCs w:val="28"/>
        </w:rPr>
      </w:pPr>
    </w:p>
    <w:p w:rsidR="00DE0923" w:rsidRPr="00FA0F97" w:rsidRDefault="00EA0ABD" w:rsidP="00B478DC">
      <w:pPr>
        <w:pStyle w:val="Kop2"/>
        <w:keepLines w:val="0"/>
        <w:numPr>
          <w:ilvl w:val="0"/>
          <w:numId w:val="17"/>
        </w:numPr>
        <w:spacing w:before="0" w:line="360" w:lineRule="auto"/>
        <w:jc w:val="both"/>
        <w:rPr>
          <w:rFonts w:ascii="Arial" w:eastAsia="Times New Roman" w:hAnsi="Arial" w:cs="Arial"/>
          <w:b w:val="0"/>
          <w:color w:val="729928" w:themeColor="accent1" w:themeShade="BF"/>
          <w:sz w:val="20"/>
          <w:szCs w:val="20"/>
        </w:rPr>
      </w:pPr>
      <w:bookmarkStart w:id="87" w:name="_Toc526159266"/>
      <w:r w:rsidRPr="00FA0F97">
        <w:rPr>
          <w:rFonts w:ascii="Arial" w:eastAsia="Times New Roman" w:hAnsi="Arial" w:cs="Arial"/>
          <w:b w:val="0"/>
          <w:color w:val="729928" w:themeColor="accent1" w:themeShade="BF"/>
          <w:sz w:val="20"/>
          <w:szCs w:val="20"/>
        </w:rPr>
        <w:t>D</w:t>
      </w:r>
      <w:r w:rsidR="00FA0F97">
        <w:rPr>
          <w:rFonts w:ascii="Arial" w:eastAsia="Times New Roman" w:hAnsi="Arial" w:cs="Arial"/>
          <w:b w:val="0"/>
          <w:color w:val="729928" w:themeColor="accent1" w:themeShade="BF"/>
          <w:sz w:val="20"/>
          <w:szCs w:val="20"/>
        </w:rPr>
        <w:t>oelstellingen</w:t>
      </w:r>
      <w:bookmarkEnd w:id="87"/>
    </w:p>
    <w:p w:rsidR="003731E9" w:rsidRDefault="003731E9" w:rsidP="0098081C">
      <w:pPr>
        <w:pStyle w:val="Geenafstand"/>
        <w:rPr>
          <w:lang w:eastAsia="nl-NL"/>
        </w:rPr>
      </w:pPr>
    </w:p>
    <w:p w:rsidR="003731E9" w:rsidRDefault="00EA0ABD" w:rsidP="00B478DC">
      <w:pPr>
        <w:pStyle w:val="Kop2"/>
        <w:keepLines w:val="0"/>
        <w:numPr>
          <w:ilvl w:val="1"/>
          <w:numId w:val="22"/>
        </w:numPr>
        <w:spacing w:before="0" w:line="360" w:lineRule="auto"/>
        <w:ind w:left="567" w:hanging="567"/>
        <w:jc w:val="both"/>
        <w:rPr>
          <w:rFonts w:ascii="Arial" w:eastAsia="Times New Roman" w:hAnsi="Arial" w:cs="Arial"/>
          <w:b w:val="0"/>
          <w:color w:val="729928" w:themeColor="accent1" w:themeShade="BF"/>
          <w:sz w:val="20"/>
          <w:szCs w:val="20"/>
        </w:rPr>
      </w:pPr>
      <w:bookmarkStart w:id="88" w:name="_Toc526159267"/>
      <w:r w:rsidRPr="00FA0F97">
        <w:rPr>
          <w:rFonts w:ascii="Arial" w:eastAsia="Times New Roman" w:hAnsi="Arial" w:cs="Arial"/>
          <w:b w:val="0"/>
          <w:color w:val="729928" w:themeColor="accent1" w:themeShade="BF"/>
          <w:sz w:val="20"/>
          <w:szCs w:val="20"/>
        </w:rPr>
        <w:t>Uitgangspunten</w:t>
      </w:r>
      <w:bookmarkEnd w:id="88"/>
    </w:p>
    <w:p w:rsidR="0098081C" w:rsidRPr="00FA0F97" w:rsidRDefault="00FA0F97" w:rsidP="00DD2DBF">
      <w:pPr>
        <w:pStyle w:val="Lijstalinea"/>
        <w:numPr>
          <w:ilvl w:val="0"/>
          <w:numId w:val="3"/>
        </w:numPr>
        <w:spacing w:line="360" w:lineRule="auto"/>
        <w:ind w:left="567" w:hanging="567"/>
        <w:jc w:val="both"/>
        <w:rPr>
          <w:rFonts w:ascii="Arial" w:hAnsi="Arial" w:cs="Arial"/>
          <w:color w:val="auto"/>
          <w:sz w:val="20"/>
          <w:szCs w:val="20"/>
          <w:lang w:eastAsia="nl-NL"/>
        </w:rPr>
      </w:pPr>
      <w:r w:rsidRPr="00FA0F97">
        <w:rPr>
          <w:rFonts w:ascii="Arial" w:hAnsi="Arial" w:cs="Arial"/>
          <w:color w:val="auto"/>
          <w:sz w:val="20"/>
          <w:szCs w:val="20"/>
        </w:rPr>
        <w:t>D</w:t>
      </w:r>
      <w:r w:rsidR="0098081C" w:rsidRPr="00FA0F97">
        <w:rPr>
          <w:rFonts w:ascii="Arial" w:hAnsi="Arial" w:cs="Arial"/>
          <w:color w:val="auto"/>
          <w:sz w:val="20"/>
          <w:szCs w:val="20"/>
          <w:lang w:eastAsia="nl-NL"/>
        </w:rPr>
        <w:t xml:space="preserve">e </w:t>
      </w:r>
      <w:r w:rsidR="00BC47C6">
        <w:rPr>
          <w:rFonts w:ascii="Arial" w:hAnsi="Arial" w:cs="Arial"/>
          <w:color w:val="auto"/>
          <w:sz w:val="20"/>
          <w:szCs w:val="20"/>
          <w:lang w:eastAsia="nl-NL"/>
        </w:rPr>
        <w:t>gemeente</w:t>
      </w:r>
      <w:r w:rsidR="0098081C" w:rsidRPr="00FA0F97">
        <w:rPr>
          <w:rFonts w:ascii="Arial" w:hAnsi="Arial" w:cs="Arial"/>
          <w:color w:val="auto"/>
          <w:sz w:val="20"/>
          <w:szCs w:val="20"/>
          <w:lang w:eastAsia="nl-NL"/>
        </w:rPr>
        <w:t xml:space="preserve"> gaat conform de Wmo 2015 uit van het principe dat burgers in eerste instantie zelf verantwoordelijk zijn voor hun zelfredzaamheid en participatie. De </w:t>
      </w:r>
      <w:r w:rsidR="003232C3" w:rsidRPr="00FA0F97">
        <w:rPr>
          <w:rFonts w:ascii="Arial" w:hAnsi="Arial" w:cs="Arial"/>
          <w:color w:val="auto"/>
          <w:sz w:val="20"/>
          <w:szCs w:val="20"/>
          <w:lang w:eastAsia="nl-NL"/>
        </w:rPr>
        <w:t>zorgaanbieder</w:t>
      </w:r>
      <w:r w:rsidR="0098081C" w:rsidRPr="00FA0F97">
        <w:rPr>
          <w:rFonts w:ascii="Arial" w:hAnsi="Arial" w:cs="Arial"/>
          <w:color w:val="auto"/>
          <w:sz w:val="20"/>
          <w:szCs w:val="20"/>
          <w:lang w:eastAsia="nl-NL"/>
        </w:rPr>
        <w:t xml:space="preserve"> moet zich ervan bewust zijn dat burgers eerst worden aangesproken op het inzetten en benutten van de eigen kracht en van mogelijkheden van ondersteuning door het eigen sociale netwerk. Pas indien dit onvoldoende mogelijk is, zal gezamenlijk worden gekeken naar het inzetten van algemene voorzieningen of – tot slot – het leveren van een maatwerkvoorziening, hiervoor zal als leidraad de zelfredzaamheidsmatrix (ZRM) dienen.</w:t>
      </w:r>
    </w:p>
    <w:p w:rsidR="0098081C" w:rsidRPr="00FA0F97" w:rsidRDefault="00FA0F97" w:rsidP="00DD2DBF">
      <w:pPr>
        <w:pStyle w:val="Lijstalinea"/>
        <w:numPr>
          <w:ilvl w:val="0"/>
          <w:numId w:val="3"/>
        </w:numPr>
        <w:spacing w:line="360" w:lineRule="auto"/>
        <w:ind w:left="567" w:hanging="567"/>
        <w:jc w:val="both"/>
        <w:rPr>
          <w:rFonts w:ascii="Arial" w:hAnsi="Arial" w:cs="Arial"/>
          <w:color w:val="auto"/>
          <w:sz w:val="20"/>
          <w:szCs w:val="20"/>
          <w:lang w:eastAsia="nl-NL"/>
        </w:rPr>
      </w:pPr>
      <w:r w:rsidRPr="00FA0F97">
        <w:rPr>
          <w:rFonts w:ascii="Arial" w:hAnsi="Arial" w:cs="Arial"/>
          <w:color w:val="auto"/>
          <w:sz w:val="20"/>
          <w:szCs w:val="20"/>
          <w:lang w:eastAsia="nl-NL"/>
        </w:rPr>
        <w:t>D</w:t>
      </w:r>
      <w:r w:rsidR="0098081C" w:rsidRPr="00FA0F97">
        <w:rPr>
          <w:rFonts w:ascii="Arial" w:hAnsi="Arial" w:cs="Arial"/>
          <w:color w:val="auto"/>
          <w:sz w:val="20"/>
          <w:szCs w:val="20"/>
          <w:lang w:eastAsia="nl-NL"/>
        </w:rPr>
        <w:t xml:space="preserve">e </w:t>
      </w:r>
      <w:r w:rsidR="00BC47C6">
        <w:rPr>
          <w:rFonts w:ascii="Arial" w:hAnsi="Arial" w:cs="Arial"/>
          <w:color w:val="auto"/>
          <w:sz w:val="20"/>
          <w:szCs w:val="20"/>
          <w:lang w:eastAsia="nl-NL"/>
        </w:rPr>
        <w:t>gemeente</w:t>
      </w:r>
      <w:r w:rsidR="0098081C" w:rsidRPr="00FA0F97">
        <w:rPr>
          <w:rFonts w:ascii="Arial" w:hAnsi="Arial" w:cs="Arial"/>
          <w:color w:val="auto"/>
          <w:sz w:val="20"/>
          <w:szCs w:val="20"/>
          <w:lang w:eastAsia="nl-NL"/>
        </w:rPr>
        <w:t xml:space="preserve"> werkt samen met de </w:t>
      </w:r>
      <w:r w:rsidR="003232C3" w:rsidRPr="00FA0F97">
        <w:rPr>
          <w:rFonts w:ascii="Arial" w:hAnsi="Arial" w:cs="Arial"/>
          <w:color w:val="auto"/>
          <w:sz w:val="20"/>
          <w:szCs w:val="20"/>
          <w:lang w:eastAsia="nl-NL"/>
        </w:rPr>
        <w:t>zorgaanbieder</w:t>
      </w:r>
      <w:r w:rsidR="0098081C" w:rsidRPr="00FA0F97">
        <w:rPr>
          <w:rFonts w:ascii="Arial" w:hAnsi="Arial" w:cs="Arial"/>
          <w:color w:val="auto"/>
          <w:sz w:val="20"/>
          <w:szCs w:val="20"/>
          <w:lang w:eastAsia="nl-NL"/>
        </w:rPr>
        <w:t xml:space="preserve">  van zorg naar participatie. Dit betekent een ontwikkeling van het leveren van een bepaald aanbod waar cliënten recht op hebben, naar dienstverlening gericht op de doelstelling uit de Wmo ‘bijdragen aan het zelfstandig functioneren’. De </w:t>
      </w:r>
      <w:r w:rsidR="00BC47C6">
        <w:rPr>
          <w:rFonts w:ascii="Arial" w:hAnsi="Arial" w:cs="Arial"/>
          <w:color w:val="auto"/>
          <w:sz w:val="20"/>
          <w:szCs w:val="20"/>
          <w:lang w:eastAsia="nl-NL"/>
        </w:rPr>
        <w:t>gemeente</w:t>
      </w:r>
      <w:r w:rsidR="0098081C" w:rsidRPr="00FA0F97">
        <w:rPr>
          <w:rFonts w:ascii="Arial" w:hAnsi="Arial" w:cs="Arial"/>
          <w:color w:val="auto"/>
          <w:sz w:val="20"/>
          <w:szCs w:val="20"/>
          <w:lang w:eastAsia="nl-NL"/>
        </w:rPr>
        <w:t xml:space="preserve"> stelt </w:t>
      </w:r>
      <w:r w:rsidR="00BF22B0" w:rsidRPr="00FA0F97">
        <w:rPr>
          <w:rFonts w:ascii="Arial" w:hAnsi="Arial" w:cs="Arial"/>
          <w:color w:val="auto"/>
          <w:sz w:val="20"/>
          <w:szCs w:val="20"/>
          <w:lang w:eastAsia="nl-NL"/>
        </w:rPr>
        <w:t xml:space="preserve">voor zichzelf </w:t>
      </w:r>
      <w:r w:rsidR="0098081C" w:rsidRPr="00FA0F97">
        <w:rPr>
          <w:rFonts w:ascii="Arial" w:hAnsi="Arial" w:cs="Arial"/>
          <w:color w:val="auto"/>
          <w:sz w:val="20"/>
          <w:szCs w:val="20"/>
          <w:lang w:eastAsia="nl-NL"/>
        </w:rPr>
        <w:t>daarbij onder andere de navolgende doelen voor de transformatie:</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a.   </w:t>
      </w:r>
      <w:r w:rsidR="00FA0F97">
        <w:rPr>
          <w:rFonts w:ascii="Arial" w:hAnsi="Arial" w:cs="Arial"/>
          <w:sz w:val="20"/>
          <w:szCs w:val="20"/>
          <w:lang w:eastAsia="nl-NL"/>
        </w:rPr>
        <w:tab/>
      </w:r>
      <w:r w:rsidRPr="00FA0F97">
        <w:rPr>
          <w:rFonts w:ascii="Arial" w:hAnsi="Arial" w:cs="Arial"/>
          <w:b/>
          <w:bCs/>
          <w:sz w:val="20"/>
          <w:szCs w:val="20"/>
          <w:lang w:eastAsia="nl-NL"/>
        </w:rPr>
        <w:t>Ondersteuning dicht bij de burger organiseren</w:t>
      </w:r>
      <w:r w:rsidRPr="00FA0F97">
        <w:rPr>
          <w:rFonts w:ascii="Arial" w:hAnsi="Arial" w:cs="Arial"/>
          <w:sz w:val="20"/>
          <w:szCs w:val="20"/>
          <w:lang w:eastAsia="nl-NL"/>
        </w:rPr>
        <w:t>; Door ondersteuning dichtbij burgers te organiseren kan efficiencywinst behaald worden, onder andere omdat de ondersteuning beter kan aansluiten op lokale structuren. Daarbij staan de inwoner, diens mogelijkheden, diens behoeften en diens netwerk centraal.</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b.   </w:t>
      </w:r>
      <w:r w:rsidR="00FA0F97">
        <w:rPr>
          <w:rFonts w:ascii="Arial" w:hAnsi="Arial" w:cs="Arial"/>
          <w:sz w:val="20"/>
          <w:szCs w:val="20"/>
          <w:lang w:eastAsia="nl-NL"/>
        </w:rPr>
        <w:tab/>
      </w:r>
      <w:r w:rsidRPr="00FA0F97">
        <w:rPr>
          <w:rFonts w:ascii="Arial" w:hAnsi="Arial" w:cs="Arial"/>
          <w:b/>
          <w:bCs/>
          <w:sz w:val="20"/>
          <w:szCs w:val="20"/>
          <w:lang w:eastAsia="nl-NL"/>
        </w:rPr>
        <w:t>Het optimaliseren van de inzet van welzijn, vrijwilligers en mantelzorgers</w:t>
      </w:r>
      <w:r w:rsidRPr="00FA0F97">
        <w:rPr>
          <w:rFonts w:ascii="Arial" w:hAnsi="Arial" w:cs="Arial"/>
          <w:sz w:val="20"/>
          <w:szCs w:val="20"/>
          <w:lang w:eastAsia="nl-NL"/>
        </w:rPr>
        <w:t>; Welzijn, vrijwilligers, mantelzorgers en professionals kunnen meer in elkaars verlengde werken; bij begeleiding in groepsverband en individuele begeleiding kan de inzet van vrijwilligers worden vergroot en professionele inzet verminderd; verruiming van de inzet van mantelzorgers is mogelijk bij individuele begeleiding.</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c.   </w:t>
      </w:r>
      <w:r w:rsidR="00FA0F97">
        <w:rPr>
          <w:rFonts w:ascii="Arial" w:hAnsi="Arial" w:cs="Arial"/>
          <w:sz w:val="20"/>
          <w:szCs w:val="20"/>
          <w:lang w:eastAsia="nl-NL"/>
        </w:rPr>
        <w:tab/>
      </w:r>
      <w:r w:rsidRPr="00FA0F97">
        <w:rPr>
          <w:rFonts w:ascii="Arial" w:hAnsi="Arial" w:cs="Arial"/>
          <w:b/>
          <w:bCs/>
          <w:sz w:val="20"/>
          <w:szCs w:val="20"/>
          <w:lang w:eastAsia="nl-NL"/>
        </w:rPr>
        <w:t>Het initiëren van algemene voorzieningen</w:t>
      </w:r>
      <w:r w:rsidRPr="00FA0F97">
        <w:rPr>
          <w:rFonts w:ascii="Arial" w:hAnsi="Arial" w:cs="Arial"/>
          <w:sz w:val="20"/>
          <w:szCs w:val="20"/>
          <w:lang w:eastAsia="nl-NL"/>
        </w:rPr>
        <w:t>; algemene voorzieningen zijn laagdrempelige diensten of faciliteiten die bedoeld zijn voor burgers die tot een bepaalde doelgroep behoren. De hulpvrager kan laagdrempelig gebruik maken van deze voorzieningen.</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d.   </w:t>
      </w:r>
      <w:r w:rsidR="00FA0F97">
        <w:rPr>
          <w:rFonts w:ascii="Arial" w:hAnsi="Arial" w:cs="Arial"/>
          <w:sz w:val="20"/>
          <w:szCs w:val="20"/>
          <w:lang w:eastAsia="nl-NL"/>
        </w:rPr>
        <w:tab/>
      </w:r>
      <w:r w:rsidRPr="00FA0F97">
        <w:rPr>
          <w:rFonts w:ascii="Arial" w:hAnsi="Arial" w:cs="Arial"/>
          <w:b/>
          <w:bCs/>
          <w:sz w:val="20"/>
          <w:szCs w:val="20"/>
          <w:lang w:eastAsia="nl-NL"/>
        </w:rPr>
        <w:t>Het versterken van het sociale netwerk van cliënten</w:t>
      </w:r>
      <w:r w:rsidRPr="00FA0F97">
        <w:rPr>
          <w:rFonts w:ascii="Arial" w:hAnsi="Arial" w:cs="Arial"/>
          <w:sz w:val="20"/>
          <w:szCs w:val="20"/>
          <w:lang w:eastAsia="nl-NL"/>
        </w:rPr>
        <w:t>; Een sociaal netwerk (familie, vrienden, buren) is bij sommige doelgroepen vaak minimaal of afwezig, terwijl zo’n netwerk een belangrijke rol kan spelen bij het bieden van individuele begeleiding. Als cliënten beschikken over een adequaat sociaal netwerk, kan dit netwerk (een deel van) de begeleiding van de cliënt overnemen van professionals. Versterking en behoud van een sociaal netwerk kan voor deze doelgroepen daarom veel opleveren. Bijvoorbeeld door mantelzorgers te ondersteunen.</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e</w:t>
      </w:r>
      <w:r w:rsidRPr="00FA0F97">
        <w:rPr>
          <w:rFonts w:ascii="Arial" w:hAnsi="Arial" w:cs="Arial"/>
          <w:b/>
          <w:bCs/>
          <w:color w:val="729928" w:themeColor="accent1" w:themeShade="BF"/>
          <w:sz w:val="20"/>
          <w:szCs w:val="20"/>
          <w:lang w:eastAsia="nl-NL"/>
        </w:rPr>
        <w:t xml:space="preserve">.   </w:t>
      </w:r>
      <w:r w:rsidR="00FA0F97">
        <w:rPr>
          <w:rFonts w:ascii="Arial" w:hAnsi="Arial" w:cs="Arial"/>
          <w:b/>
          <w:bCs/>
          <w:sz w:val="20"/>
          <w:szCs w:val="20"/>
          <w:lang w:eastAsia="nl-NL"/>
        </w:rPr>
        <w:tab/>
      </w:r>
      <w:r w:rsidRPr="00FA0F97">
        <w:rPr>
          <w:rFonts w:ascii="Arial" w:hAnsi="Arial" w:cs="Arial"/>
          <w:b/>
          <w:bCs/>
          <w:sz w:val="20"/>
          <w:szCs w:val="20"/>
          <w:lang w:eastAsia="nl-NL"/>
        </w:rPr>
        <w:t>Het vervangen van individuele begeleiding door begeleiding in groepsverband</w:t>
      </w:r>
      <w:r w:rsidRPr="00FA0F97">
        <w:rPr>
          <w:rFonts w:ascii="Arial" w:hAnsi="Arial" w:cs="Arial"/>
          <w:sz w:val="20"/>
          <w:szCs w:val="20"/>
          <w:lang w:eastAsia="nl-NL"/>
        </w:rPr>
        <w:t>; Een deel van de huidige cliënten ontvangt individuele begeleiding die (deels) in groepsverband kan worden gegeven.</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f.</w:t>
      </w:r>
      <w:r w:rsidRPr="00FA0F97">
        <w:rPr>
          <w:rFonts w:ascii="Arial" w:hAnsi="Arial" w:cs="Arial"/>
          <w:sz w:val="20"/>
          <w:szCs w:val="20"/>
          <w:lang w:eastAsia="nl-NL"/>
        </w:rPr>
        <w:tab/>
      </w:r>
      <w:r w:rsidRPr="00FA0F97">
        <w:rPr>
          <w:rFonts w:ascii="Arial" w:hAnsi="Arial" w:cs="Arial"/>
          <w:b/>
          <w:bCs/>
          <w:sz w:val="20"/>
          <w:szCs w:val="20"/>
          <w:lang w:eastAsia="nl-NL"/>
        </w:rPr>
        <w:t>Het daar waar mogelijk inzetten op arbeidsmatige dagbesteding in plaats van recreatieve dagbesteding</w:t>
      </w:r>
      <w:r w:rsidRPr="00FA0F97">
        <w:rPr>
          <w:rFonts w:ascii="Arial" w:hAnsi="Arial" w:cs="Arial"/>
          <w:sz w:val="20"/>
          <w:szCs w:val="20"/>
          <w:lang w:eastAsia="nl-NL"/>
        </w:rPr>
        <w:t>; Voor een deel van de cliënten die nu gebruik maken van recreatieve dagbesteding vormt (meer) arbeidsmatige dagbesteding een goed alternatief; ook bij bestaande vormen van arbeidsmatige dagbesteding kunnen de kosten van, en de vraag naar, begeleiding afnemen wanneer een goede toeleiding naar (betaald) werk wordt gerealiseerd en/of de verdiencapaciteit van mensen meer wordt benut. Ook waar geen sprake is van verdiencapaciteit, kan dagbesteding nuttig aangewend worden.</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g.   </w:t>
      </w:r>
      <w:r w:rsidRPr="00FA0F97">
        <w:rPr>
          <w:rFonts w:ascii="Arial" w:hAnsi="Arial" w:cs="Arial"/>
          <w:b/>
          <w:bCs/>
          <w:sz w:val="20"/>
          <w:szCs w:val="20"/>
          <w:lang w:eastAsia="nl-NL"/>
        </w:rPr>
        <w:t>Het vergroten van de inzet van digitale ondersteuning en Domotica om de zelfredzaamheid en participatiemogelijkheden te vergroten</w:t>
      </w:r>
      <w:r w:rsidRPr="00FA0F97">
        <w:rPr>
          <w:rFonts w:ascii="Arial" w:hAnsi="Arial" w:cs="Arial"/>
          <w:sz w:val="20"/>
          <w:szCs w:val="20"/>
          <w:lang w:eastAsia="nl-NL"/>
        </w:rPr>
        <w:t>; Er zijn allerlei mogelijkheden om zorg en ondersteuning door middel van technische ondersteuning minder afhankelijk of zelfs onafhankelijk van personele inzet te realiseren.</w:t>
      </w:r>
    </w:p>
    <w:p w:rsidR="0098081C" w:rsidRPr="00FA0F97" w:rsidRDefault="0098081C" w:rsidP="00FA0F97">
      <w:pPr>
        <w:pStyle w:val="Geenafstand"/>
        <w:spacing w:line="360" w:lineRule="auto"/>
        <w:ind w:left="1134" w:hanging="567"/>
        <w:jc w:val="both"/>
        <w:rPr>
          <w:rFonts w:ascii="Arial" w:hAnsi="Arial" w:cs="Arial"/>
          <w:sz w:val="20"/>
          <w:szCs w:val="20"/>
          <w:lang w:eastAsia="nl-NL"/>
        </w:rPr>
      </w:pPr>
      <w:r w:rsidRPr="00FA0F97">
        <w:rPr>
          <w:rFonts w:ascii="Arial" w:hAnsi="Arial" w:cs="Arial"/>
          <w:color w:val="729928" w:themeColor="accent1" w:themeShade="BF"/>
          <w:sz w:val="20"/>
          <w:szCs w:val="20"/>
          <w:lang w:eastAsia="nl-NL"/>
        </w:rPr>
        <w:t xml:space="preserve">h.   </w:t>
      </w:r>
      <w:r w:rsidRPr="00FA0F97">
        <w:rPr>
          <w:rFonts w:ascii="Arial" w:hAnsi="Arial" w:cs="Arial"/>
          <w:b/>
          <w:bCs/>
          <w:sz w:val="20"/>
          <w:szCs w:val="20"/>
          <w:lang w:eastAsia="nl-NL"/>
        </w:rPr>
        <w:t>Het efficiënter gebruiken en spreiden van accommodaties voor begeleiding in groepsverband</w:t>
      </w:r>
      <w:r w:rsidRPr="00FA0F97">
        <w:rPr>
          <w:rFonts w:ascii="Arial" w:hAnsi="Arial" w:cs="Arial"/>
          <w:sz w:val="20"/>
          <w:szCs w:val="20"/>
          <w:lang w:eastAsia="nl-NL"/>
        </w:rPr>
        <w:t xml:space="preserve">; Door samenwerking tussen </w:t>
      </w:r>
      <w:r w:rsidR="003232C3" w:rsidRPr="00FA0F97">
        <w:rPr>
          <w:rFonts w:ascii="Arial" w:hAnsi="Arial" w:cs="Arial"/>
          <w:sz w:val="20"/>
          <w:szCs w:val="20"/>
          <w:lang w:eastAsia="nl-NL"/>
        </w:rPr>
        <w:t>zorgaanbieder</w:t>
      </w:r>
      <w:r w:rsidRPr="00FA0F97">
        <w:rPr>
          <w:rFonts w:ascii="Arial" w:hAnsi="Arial" w:cs="Arial"/>
          <w:sz w:val="20"/>
          <w:szCs w:val="20"/>
          <w:lang w:eastAsia="nl-NL"/>
        </w:rPr>
        <w:t>s en het combineren van doelgroepen, activiteiten of faciliteiten kan efficiënter omgegaan worden met het gebruikmaken van de beschikbare accommodaties voor begeleiding in groepsverband.</w:t>
      </w:r>
    </w:p>
    <w:p w:rsidR="0098081C" w:rsidRPr="0098081C" w:rsidRDefault="0098081C" w:rsidP="0098081C">
      <w:pPr>
        <w:pStyle w:val="Geenafstand"/>
        <w:rPr>
          <w:lang w:eastAsia="nl-NL"/>
        </w:rPr>
      </w:pPr>
    </w:p>
    <w:p w:rsidR="001D5125"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Zowel de </w:t>
      </w:r>
      <w:r w:rsidR="00BC47C6">
        <w:rPr>
          <w:rFonts w:ascii="Arial" w:hAnsi="Arial" w:cs="Arial"/>
          <w:sz w:val="20"/>
          <w:szCs w:val="20"/>
          <w:lang w:eastAsia="nl-NL"/>
        </w:rPr>
        <w:t>gemeente</w:t>
      </w:r>
      <w:r w:rsidRPr="00FA0F97">
        <w:rPr>
          <w:rFonts w:ascii="Arial" w:hAnsi="Arial" w:cs="Arial"/>
          <w:sz w:val="20"/>
          <w:szCs w:val="20"/>
          <w:lang w:eastAsia="nl-NL"/>
        </w:rPr>
        <w:t xml:space="preserve"> als de </w:t>
      </w:r>
      <w:r w:rsidR="003232C3" w:rsidRPr="00FA0F97">
        <w:rPr>
          <w:rFonts w:ascii="Arial" w:hAnsi="Arial" w:cs="Arial"/>
          <w:sz w:val="20"/>
          <w:szCs w:val="20"/>
          <w:lang w:eastAsia="nl-NL"/>
        </w:rPr>
        <w:t>zorgaanbieder</w:t>
      </w:r>
      <w:r w:rsidRPr="00FA0F97">
        <w:rPr>
          <w:rFonts w:ascii="Arial" w:hAnsi="Arial" w:cs="Arial"/>
          <w:sz w:val="20"/>
          <w:szCs w:val="20"/>
          <w:lang w:eastAsia="nl-NL"/>
        </w:rPr>
        <w:t xml:space="preserve"> zijn, vanuit een gedeeld belang en elk vanuit hun eigen rol, verantwoordelijk voor goede ondersteuning en de juiste besteding van gemeenschapsgeld. De </w:t>
      </w:r>
      <w:r w:rsidR="00BC47C6">
        <w:rPr>
          <w:rFonts w:ascii="Arial" w:hAnsi="Arial" w:cs="Arial"/>
          <w:sz w:val="20"/>
          <w:szCs w:val="20"/>
          <w:lang w:eastAsia="nl-NL"/>
        </w:rPr>
        <w:t>gemeente</w:t>
      </w:r>
      <w:r w:rsidRPr="00FA0F97">
        <w:rPr>
          <w:rFonts w:ascii="Arial" w:hAnsi="Arial" w:cs="Arial"/>
          <w:sz w:val="20"/>
          <w:szCs w:val="20"/>
          <w:lang w:eastAsia="nl-NL"/>
        </w:rPr>
        <w:t xml:space="preserve"> stelt de kaders, de budgetten, de gewenste resultaten en de te bereiken effecten vast. De </w:t>
      </w:r>
      <w:r w:rsidR="003232C3" w:rsidRPr="00FA0F97">
        <w:rPr>
          <w:rFonts w:ascii="Arial" w:hAnsi="Arial" w:cs="Arial"/>
          <w:sz w:val="20"/>
          <w:szCs w:val="20"/>
          <w:lang w:eastAsia="nl-NL"/>
        </w:rPr>
        <w:t>zorgaanbieder</w:t>
      </w:r>
      <w:r w:rsidRPr="00FA0F97">
        <w:rPr>
          <w:rFonts w:ascii="Arial" w:hAnsi="Arial" w:cs="Arial"/>
          <w:sz w:val="20"/>
          <w:szCs w:val="20"/>
          <w:lang w:eastAsia="nl-NL"/>
        </w:rPr>
        <w:t xml:space="preserve"> zorgt voor een professionele en kwalitatieve uitvoering van de dienstverlening. </w:t>
      </w:r>
    </w:p>
    <w:p w:rsidR="0098081C"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De </w:t>
      </w:r>
      <w:r w:rsidR="00BC47C6">
        <w:rPr>
          <w:rFonts w:ascii="Arial" w:hAnsi="Arial" w:cs="Arial"/>
          <w:sz w:val="20"/>
          <w:szCs w:val="20"/>
          <w:lang w:eastAsia="nl-NL"/>
        </w:rPr>
        <w:t>gemeente</w:t>
      </w:r>
      <w:r w:rsidRPr="00FA0F97">
        <w:rPr>
          <w:rFonts w:ascii="Arial" w:hAnsi="Arial" w:cs="Arial"/>
          <w:sz w:val="20"/>
          <w:szCs w:val="20"/>
          <w:lang w:eastAsia="nl-NL"/>
        </w:rPr>
        <w:t xml:space="preserve"> zal door meer in te zetten op de eigen kracht van de cliënt en door het eerst inzetten van algemene voorzieningen trachten de </w:t>
      </w:r>
      <w:r w:rsidR="00ED76CA" w:rsidRPr="008B7787">
        <w:rPr>
          <w:rFonts w:ascii="Arial" w:hAnsi="Arial" w:cs="Arial"/>
          <w:sz w:val="20"/>
          <w:szCs w:val="20"/>
          <w:lang w:eastAsia="nl-NL"/>
        </w:rPr>
        <w:t>onnodig gebruik</w:t>
      </w:r>
      <w:r w:rsidRPr="008B7787">
        <w:rPr>
          <w:rFonts w:ascii="Arial" w:hAnsi="Arial" w:cs="Arial"/>
          <w:sz w:val="20"/>
          <w:szCs w:val="20"/>
          <w:lang w:eastAsia="nl-NL"/>
        </w:rPr>
        <w:t xml:space="preserve"> </w:t>
      </w:r>
      <w:r w:rsidR="00ED76CA" w:rsidRPr="008B7787">
        <w:rPr>
          <w:rFonts w:ascii="Arial" w:hAnsi="Arial" w:cs="Arial"/>
          <w:sz w:val="20"/>
          <w:szCs w:val="20"/>
          <w:lang w:eastAsia="nl-NL"/>
        </w:rPr>
        <w:t>van</w:t>
      </w:r>
      <w:r w:rsidRPr="008B7787">
        <w:rPr>
          <w:rFonts w:ascii="Arial" w:hAnsi="Arial" w:cs="Arial"/>
          <w:sz w:val="20"/>
          <w:szCs w:val="20"/>
          <w:lang w:eastAsia="nl-NL"/>
        </w:rPr>
        <w:t xml:space="preserve"> maatwerkvoorzieningen te </w:t>
      </w:r>
      <w:r w:rsidR="00ED76CA" w:rsidRPr="008B7787">
        <w:rPr>
          <w:rFonts w:ascii="Arial" w:hAnsi="Arial" w:cs="Arial"/>
          <w:sz w:val="20"/>
          <w:szCs w:val="20"/>
          <w:lang w:eastAsia="nl-NL"/>
        </w:rPr>
        <w:t>beperken</w:t>
      </w:r>
      <w:r w:rsidRPr="008B7787">
        <w:rPr>
          <w:rFonts w:ascii="Arial" w:hAnsi="Arial" w:cs="Arial"/>
          <w:sz w:val="20"/>
          <w:szCs w:val="20"/>
          <w:lang w:eastAsia="nl-NL"/>
        </w:rPr>
        <w:t>.</w:t>
      </w:r>
      <w:r w:rsidRPr="00FA0F97">
        <w:rPr>
          <w:rFonts w:ascii="Arial" w:hAnsi="Arial" w:cs="Arial"/>
          <w:sz w:val="20"/>
          <w:szCs w:val="20"/>
          <w:lang w:eastAsia="nl-NL"/>
        </w:rPr>
        <w:t xml:space="preserve"> Van de </w:t>
      </w:r>
      <w:r w:rsidR="003232C3" w:rsidRPr="00FA0F97">
        <w:rPr>
          <w:rFonts w:ascii="Arial" w:hAnsi="Arial" w:cs="Arial"/>
          <w:sz w:val="20"/>
          <w:szCs w:val="20"/>
          <w:lang w:eastAsia="nl-NL"/>
        </w:rPr>
        <w:t>zorgaanbieder</w:t>
      </w:r>
      <w:r w:rsidRPr="00FA0F97">
        <w:rPr>
          <w:rFonts w:ascii="Arial" w:hAnsi="Arial" w:cs="Arial"/>
          <w:sz w:val="20"/>
          <w:szCs w:val="20"/>
          <w:lang w:eastAsia="nl-NL"/>
        </w:rPr>
        <w:t xml:space="preserve"> wordt eveneens verwacht dat deze bijdraagt aan het realiseren van lagere kosten. </w:t>
      </w:r>
      <w:r w:rsidR="00214732" w:rsidRPr="00FA0F97">
        <w:rPr>
          <w:rFonts w:ascii="Arial" w:hAnsi="Arial" w:cs="Arial"/>
          <w:sz w:val="20"/>
          <w:szCs w:val="20"/>
          <w:lang w:eastAsia="nl-NL"/>
        </w:rPr>
        <w:t>Zorgaanbieder</w:t>
      </w:r>
      <w:r w:rsidRPr="00FA0F97">
        <w:rPr>
          <w:rFonts w:ascii="Arial" w:hAnsi="Arial" w:cs="Arial"/>
          <w:sz w:val="20"/>
          <w:szCs w:val="20"/>
          <w:lang w:eastAsia="nl-NL"/>
        </w:rPr>
        <w:t xml:space="preserve"> zegt dan ook zijn medewerking toe aan het actief medewerking verlenen om te komen tot een verantwoorde en realistische kostprijsverlaging.</w:t>
      </w:r>
    </w:p>
    <w:p w:rsidR="0098081C"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Maatwerkvoorzieningen zijn niet vrij toegankelijk. Bij deze voorzieningen gaat het om ondersteuning die op maat is gemaakt en dus rekening houdend met de individuele specifieke omstandigheden wordt </w:t>
      </w:r>
      <w:r w:rsidR="00214732" w:rsidRPr="00FA0F97">
        <w:rPr>
          <w:rFonts w:ascii="Arial" w:hAnsi="Arial" w:cs="Arial"/>
          <w:sz w:val="20"/>
          <w:szCs w:val="20"/>
          <w:lang w:eastAsia="nl-NL"/>
        </w:rPr>
        <w:t xml:space="preserve">toegekend. </w:t>
      </w:r>
    </w:p>
    <w:p w:rsidR="0098081C"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De </w:t>
      </w:r>
      <w:r w:rsidR="00BC47C6">
        <w:rPr>
          <w:rFonts w:ascii="Arial" w:hAnsi="Arial" w:cs="Arial"/>
          <w:sz w:val="20"/>
          <w:szCs w:val="20"/>
          <w:lang w:eastAsia="nl-NL"/>
        </w:rPr>
        <w:t>gemeente</w:t>
      </w:r>
      <w:r w:rsidRPr="00FA0F97">
        <w:rPr>
          <w:rFonts w:ascii="Arial" w:hAnsi="Arial" w:cs="Arial"/>
          <w:sz w:val="20"/>
          <w:szCs w:val="20"/>
          <w:lang w:eastAsia="nl-NL"/>
        </w:rPr>
        <w:t xml:space="preserve"> gaat er vanuit dat de </w:t>
      </w:r>
      <w:r w:rsidR="003232C3" w:rsidRPr="00FA0F97">
        <w:rPr>
          <w:rFonts w:ascii="Arial" w:hAnsi="Arial" w:cs="Arial"/>
          <w:sz w:val="20"/>
          <w:szCs w:val="20"/>
          <w:lang w:eastAsia="nl-NL"/>
        </w:rPr>
        <w:t>zorgaanbieder</w:t>
      </w:r>
      <w:r w:rsidRPr="00FA0F97">
        <w:rPr>
          <w:rFonts w:ascii="Arial" w:hAnsi="Arial" w:cs="Arial"/>
          <w:sz w:val="20"/>
          <w:szCs w:val="20"/>
          <w:lang w:eastAsia="nl-NL"/>
        </w:rPr>
        <w:t xml:space="preserve"> op een professionele wijze maatwerkvoorzieningen aanbiedt waarbij het uitgangspunt is dat </w:t>
      </w:r>
      <w:r w:rsidR="003232C3" w:rsidRPr="00FA0F97">
        <w:rPr>
          <w:rFonts w:ascii="Arial" w:hAnsi="Arial" w:cs="Arial"/>
          <w:sz w:val="20"/>
          <w:szCs w:val="20"/>
          <w:lang w:eastAsia="nl-NL"/>
        </w:rPr>
        <w:t>zorgaanbieder</w:t>
      </w:r>
      <w:r w:rsidRPr="00FA0F97">
        <w:rPr>
          <w:rFonts w:ascii="Arial" w:hAnsi="Arial" w:cs="Arial"/>
          <w:sz w:val="20"/>
          <w:szCs w:val="20"/>
          <w:lang w:eastAsia="nl-NL"/>
        </w:rPr>
        <w:t xml:space="preserve"> een evenwichtige inzet van de ondersteuning nastreeft door mensen uit het sociale netwerk, vrijwilligers en beroepskrachten.</w:t>
      </w:r>
    </w:p>
    <w:p w:rsidR="00214732" w:rsidRPr="008B778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8B7787">
        <w:rPr>
          <w:rFonts w:ascii="Arial" w:hAnsi="Arial" w:cs="Arial"/>
          <w:sz w:val="20"/>
          <w:szCs w:val="20"/>
          <w:lang w:eastAsia="nl-NL"/>
        </w:rPr>
        <w:t xml:space="preserve">De </w:t>
      </w:r>
      <w:r w:rsidR="00BC47C6" w:rsidRPr="008B7787">
        <w:rPr>
          <w:rFonts w:ascii="Arial" w:hAnsi="Arial" w:cs="Arial"/>
          <w:sz w:val="20"/>
          <w:szCs w:val="20"/>
          <w:lang w:eastAsia="nl-NL"/>
        </w:rPr>
        <w:t>gemeente</w:t>
      </w:r>
      <w:r w:rsidRPr="008B7787">
        <w:rPr>
          <w:rFonts w:ascii="Arial" w:hAnsi="Arial" w:cs="Arial"/>
          <w:sz w:val="20"/>
          <w:szCs w:val="20"/>
          <w:lang w:eastAsia="nl-NL"/>
        </w:rPr>
        <w:t xml:space="preserve"> gaat er vanuit dat de </w:t>
      </w:r>
      <w:r w:rsidR="003232C3" w:rsidRPr="008B7787">
        <w:rPr>
          <w:rFonts w:ascii="Arial" w:hAnsi="Arial" w:cs="Arial"/>
          <w:sz w:val="20"/>
          <w:szCs w:val="20"/>
          <w:lang w:eastAsia="nl-NL"/>
        </w:rPr>
        <w:t>zorgaanbieder</w:t>
      </w:r>
      <w:r w:rsidRPr="008B7787">
        <w:rPr>
          <w:rFonts w:ascii="Arial" w:hAnsi="Arial" w:cs="Arial"/>
          <w:sz w:val="20"/>
          <w:szCs w:val="20"/>
          <w:lang w:eastAsia="nl-NL"/>
        </w:rPr>
        <w:t xml:space="preserve"> op een professionele wijze zorg/ondersteuning aanbiedt volgens de relevante eisen en wetgeving en voldoet aan gestelde algemene </w:t>
      </w:r>
      <w:r w:rsidR="00214732" w:rsidRPr="008B7787">
        <w:rPr>
          <w:rFonts w:ascii="Arial" w:hAnsi="Arial" w:cs="Arial"/>
          <w:sz w:val="20"/>
          <w:szCs w:val="20"/>
          <w:lang w:eastAsia="nl-NL"/>
        </w:rPr>
        <w:t xml:space="preserve">professionele </w:t>
      </w:r>
      <w:r w:rsidRPr="008B7787">
        <w:rPr>
          <w:rFonts w:ascii="Arial" w:hAnsi="Arial" w:cs="Arial"/>
          <w:sz w:val="20"/>
          <w:szCs w:val="20"/>
          <w:lang w:eastAsia="nl-NL"/>
        </w:rPr>
        <w:t xml:space="preserve">normen die gelden binnen de zorg. Van </w:t>
      </w:r>
      <w:r w:rsidR="003232C3" w:rsidRPr="008B7787">
        <w:rPr>
          <w:rFonts w:ascii="Arial" w:hAnsi="Arial" w:cs="Arial"/>
          <w:sz w:val="20"/>
          <w:szCs w:val="20"/>
          <w:lang w:eastAsia="nl-NL"/>
        </w:rPr>
        <w:t>zorgaanbieder</w:t>
      </w:r>
      <w:r w:rsidRPr="008B7787">
        <w:rPr>
          <w:rFonts w:ascii="Arial" w:hAnsi="Arial" w:cs="Arial"/>
          <w:sz w:val="20"/>
          <w:szCs w:val="20"/>
          <w:lang w:eastAsia="nl-NL"/>
        </w:rPr>
        <w:t xml:space="preserve"> en haar medewerkers wordt een professionele werkhouding en service verwacht die aansluit bij de doelgroep. </w:t>
      </w:r>
    </w:p>
    <w:p w:rsidR="0098081C" w:rsidRPr="001C3C1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Salariëring van haar medewerkers zijn conform de</w:t>
      </w:r>
      <w:r w:rsidR="00214732" w:rsidRPr="00FA0F97">
        <w:rPr>
          <w:rFonts w:ascii="Arial" w:hAnsi="Arial" w:cs="Arial"/>
          <w:sz w:val="20"/>
          <w:szCs w:val="20"/>
          <w:lang w:eastAsia="nl-NL"/>
        </w:rPr>
        <w:t xml:space="preserve"> </w:t>
      </w:r>
      <w:r w:rsidRPr="00FA0F97">
        <w:rPr>
          <w:rFonts w:ascii="Arial" w:hAnsi="Arial" w:cs="Arial"/>
          <w:sz w:val="20"/>
          <w:szCs w:val="20"/>
          <w:lang w:eastAsia="nl-NL"/>
        </w:rPr>
        <w:t xml:space="preserve">gemaakte afspraken binnen de voor de branche geldende CAO bepalingen en arbeidsvoorwaarden. </w:t>
      </w:r>
    </w:p>
    <w:p w:rsidR="0098081C"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De </w:t>
      </w:r>
      <w:r w:rsidR="00BC47C6">
        <w:rPr>
          <w:rFonts w:ascii="Arial" w:hAnsi="Arial" w:cs="Arial"/>
          <w:sz w:val="20"/>
          <w:szCs w:val="20"/>
          <w:lang w:eastAsia="nl-NL"/>
        </w:rPr>
        <w:t>gemeente</w:t>
      </w:r>
      <w:r w:rsidRPr="00FA0F97">
        <w:rPr>
          <w:rFonts w:ascii="Arial" w:hAnsi="Arial" w:cs="Arial"/>
          <w:sz w:val="20"/>
          <w:szCs w:val="20"/>
          <w:lang w:eastAsia="nl-NL"/>
        </w:rPr>
        <w:t xml:space="preserve"> hecht grote waarde aan een evenwichtige, efficiënte en op resultaat gerichte samenwerking, daar waar meerdere </w:t>
      </w:r>
      <w:r w:rsidR="00C86642">
        <w:rPr>
          <w:rFonts w:ascii="Arial" w:hAnsi="Arial" w:cs="Arial"/>
          <w:sz w:val="20"/>
          <w:szCs w:val="20"/>
          <w:lang w:eastAsia="nl-NL"/>
        </w:rPr>
        <w:t>z</w:t>
      </w:r>
      <w:r w:rsidR="00BD4A75" w:rsidRPr="00FA0F97">
        <w:rPr>
          <w:rFonts w:ascii="Arial" w:hAnsi="Arial" w:cs="Arial"/>
          <w:sz w:val="20"/>
          <w:szCs w:val="20"/>
          <w:lang w:eastAsia="nl-NL"/>
        </w:rPr>
        <w:t>orgaanbieders</w:t>
      </w:r>
      <w:r w:rsidRPr="00FA0F97">
        <w:rPr>
          <w:rFonts w:ascii="Arial" w:hAnsi="Arial" w:cs="Arial"/>
          <w:sz w:val="20"/>
          <w:szCs w:val="20"/>
          <w:lang w:eastAsia="nl-NL"/>
        </w:rPr>
        <w:t xml:space="preserve">, zorgverleners ondersteuning bieden, binnen een ondersteuningsplan. Om te komen tot een succesvolle resultaat gerichte aanpak en samenwerking zal de </w:t>
      </w:r>
      <w:r w:rsidR="00BD4A75" w:rsidRPr="00FA0F97">
        <w:rPr>
          <w:rFonts w:ascii="Arial" w:hAnsi="Arial" w:cs="Arial"/>
          <w:sz w:val="20"/>
          <w:szCs w:val="20"/>
          <w:lang w:eastAsia="nl-NL"/>
        </w:rPr>
        <w:t>zorgaanbieder</w:t>
      </w:r>
      <w:r w:rsidRPr="00FA0F97">
        <w:rPr>
          <w:rFonts w:ascii="Arial" w:hAnsi="Arial" w:cs="Arial"/>
          <w:sz w:val="20"/>
          <w:szCs w:val="20"/>
          <w:lang w:eastAsia="nl-NL"/>
        </w:rPr>
        <w:t xml:space="preserve"> die de meeste begeleiding dan wel ondersteuning aan de cliënt biedt, de zorgcoördinatie op zich nemen en zorgdragen voor een multidisciplinair, inzichtelijk en bespreekbaar dossier, het zogenaamde Dossierhouderschap. Van de zorgcoördinator wordt een proactieve, resultaat gerichte en leidende rol verwacht, binnen het overeengekomen ondersteuningsplan, richting “collega” zorgverleners en de </w:t>
      </w:r>
      <w:r w:rsidR="00BC47C6">
        <w:rPr>
          <w:rFonts w:ascii="Arial" w:hAnsi="Arial" w:cs="Arial"/>
          <w:sz w:val="20"/>
          <w:szCs w:val="20"/>
          <w:lang w:eastAsia="nl-NL"/>
        </w:rPr>
        <w:t>gemeente</w:t>
      </w:r>
      <w:r w:rsidRPr="00FA0F97">
        <w:rPr>
          <w:rFonts w:ascii="Arial" w:hAnsi="Arial" w:cs="Arial"/>
          <w:sz w:val="20"/>
          <w:szCs w:val="20"/>
          <w:lang w:eastAsia="nl-NL"/>
        </w:rPr>
        <w:t>.</w:t>
      </w:r>
    </w:p>
    <w:p w:rsidR="0098081C"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 xml:space="preserve">De </w:t>
      </w:r>
      <w:r w:rsidR="00BC47C6">
        <w:rPr>
          <w:rFonts w:ascii="Arial" w:hAnsi="Arial" w:cs="Arial"/>
          <w:sz w:val="20"/>
          <w:szCs w:val="20"/>
          <w:lang w:eastAsia="nl-NL"/>
        </w:rPr>
        <w:t>gemeente</w:t>
      </w:r>
      <w:r w:rsidRPr="00FA0F97">
        <w:rPr>
          <w:rFonts w:ascii="Arial" w:hAnsi="Arial" w:cs="Arial"/>
          <w:sz w:val="20"/>
          <w:szCs w:val="20"/>
          <w:lang w:eastAsia="nl-NL"/>
        </w:rPr>
        <w:t xml:space="preserve"> heeft er </w:t>
      </w:r>
      <w:r w:rsidR="004F0998" w:rsidRPr="00FA0F97">
        <w:rPr>
          <w:rFonts w:ascii="Arial" w:hAnsi="Arial" w:cs="Arial"/>
          <w:sz w:val="20"/>
          <w:szCs w:val="20"/>
          <w:lang w:eastAsia="nl-NL"/>
        </w:rPr>
        <w:t>in het k</w:t>
      </w:r>
      <w:r w:rsidR="0086074E" w:rsidRPr="00FA0F97">
        <w:rPr>
          <w:rFonts w:ascii="Arial" w:hAnsi="Arial" w:cs="Arial"/>
          <w:sz w:val="20"/>
          <w:szCs w:val="20"/>
          <w:lang w:eastAsia="nl-NL"/>
        </w:rPr>
        <w:t>ader van de keuze voor Open Hous</w:t>
      </w:r>
      <w:r w:rsidR="004F0998" w:rsidRPr="00FA0F97">
        <w:rPr>
          <w:rFonts w:ascii="Arial" w:hAnsi="Arial" w:cs="Arial"/>
          <w:sz w:val="20"/>
          <w:szCs w:val="20"/>
          <w:lang w:eastAsia="nl-NL"/>
        </w:rPr>
        <w:t xml:space="preserve">e </w:t>
      </w:r>
      <w:r w:rsidRPr="00FA0F97">
        <w:rPr>
          <w:rFonts w:ascii="Arial" w:hAnsi="Arial" w:cs="Arial"/>
          <w:sz w:val="20"/>
          <w:szCs w:val="20"/>
          <w:lang w:eastAsia="nl-NL"/>
        </w:rPr>
        <w:t xml:space="preserve">bewust voor gekozen dat de cliënten de mogelijkheid moeten hebben om zelf een </w:t>
      </w:r>
      <w:r w:rsidR="00BD4A75" w:rsidRPr="00FA0F97">
        <w:rPr>
          <w:rFonts w:ascii="Arial" w:hAnsi="Arial" w:cs="Arial"/>
          <w:sz w:val="20"/>
          <w:szCs w:val="20"/>
          <w:lang w:eastAsia="nl-NL"/>
        </w:rPr>
        <w:t>zorgaanbieder</w:t>
      </w:r>
      <w:r w:rsidRPr="00FA0F97">
        <w:rPr>
          <w:rFonts w:ascii="Arial" w:hAnsi="Arial" w:cs="Arial"/>
          <w:sz w:val="20"/>
          <w:szCs w:val="20"/>
          <w:lang w:eastAsia="nl-NL"/>
        </w:rPr>
        <w:t xml:space="preserve"> te kiezen waar hij of zij door ondersteund wenst te worden. Er wordt </w:t>
      </w:r>
      <w:r w:rsidR="004F0998" w:rsidRPr="00FA0F97">
        <w:rPr>
          <w:rFonts w:ascii="Arial" w:hAnsi="Arial" w:cs="Arial"/>
          <w:sz w:val="20"/>
          <w:szCs w:val="20"/>
          <w:lang w:eastAsia="nl-NL"/>
        </w:rPr>
        <w:t xml:space="preserve">dus </w:t>
      </w:r>
      <w:r w:rsidRPr="00FA0F97">
        <w:rPr>
          <w:rFonts w:ascii="Arial" w:hAnsi="Arial" w:cs="Arial"/>
          <w:sz w:val="20"/>
          <w:szCs w:val="20"/>
          <w:lang w:eastAsia="nl-NL"/>
        </w:rPr>
        <w:t xml:space="preserve">geen maximalisering van het aantal </w:t>
      </w:r>
      <w:r w:rsidR="00BC47C6">
        <w:rPr>
          <w:rFonts w:ascii="Arial" w:hAnsi="Arial" w:cs="Arial"/>
          <w:sz w:val="20"/>
          <w:szCs w:val="20"/>
          <w:lang w:eastAsia="nl-NL"/>
        </w:rPr>
        <w:t>zorgaanbieder</w:t>
      </w:r>
      <w:r w:rsidR="00BD4A75" w:rsidRPr="00FA0F97">
        <w:rPr>
          <w:rFonts w:ascii="Arial" w:hAnsi="Arial" w:cs="Arial"/>
          <w:sz w:val="20"/>
          <w:szCs w:val="20"/>
          <w:lang w:eastAsia="nl-NL"/>
        </w:rPr>
        <w:t>s</w:t>
      </w:r>
      <w:r w:rsidRPr="00FA0F97">
        <w:rPr>
          <w:rFonts w:ascii="Arial" w:hAnsi="Arial" w:cs="Arial"/>
          <w:sz w:val="20"/>
          <w:szCs w:val="20"/>
          <w:lang w:eastAsia="nl-NL"/>
        </w:rPr>
        <w:t xml:space="preserve"> toegepast. Geselecteerde </w:t>
      </w:r>
      <w:r w:rsidR="00BC47C6">
        <w:rPr>
          <w:rFonts w:ascii="Arial" w:hAnsi="Arial" w:cs="Arial"/>
          <w:sz w:val="20"/>
          <w:szCs w:val="20"/>
          <w:lang w:eastAsia="nl-NL"/>
        </w:rPr>
        <w:t>zorgaanbieder</w:t>
      </w:r>
      <w:r w:rsidR="00BD4A75" w:rsidRPr="00FA0F97">
        <w:rPr>
          <w:rFonts w:ascii="Arial" w:hAnsi="Arial" w:cs="Arial"/>
          <w:sz w:val="20"/>
          <w:szCs w:val="20"/>
          <w:lang w:eastAsia="nl-NL"/>
        </w:rPr>
        <w:t>s</w:t>
      </w:r>
      <w:r w:rsidRPr="00FA0F97">
        <w:rPr>
          <w:rFonts w:ascii="Arial" w:hAnsi="Arial" w:cs="Arial"/>
          <w:sz w:val="20"/>
          <w:szCs w:val="20"/>
          <w:lang w:eastAsia="nl-NL"/>
        </w:rPr>
        <w:t xml:space="preserve"> hebben geen garantie dat cliënten gebruik gaan maken van de diensten van deze </w:t>
      </w:r>
      <w:r w:rsidR="00BC47C6">
        <w:rPr>
          <w:rFonts w:ascii="Arial" w:hAnsi="Arial" w:cs="Arial"/>
          <w:sz w:val="20"/>
          <w:szCs w:val="20"/>
          <w:lang w:eastAsia="nl-NL"/>
        </w:rPr>
        <w:t>zorgaanbieder</w:t>
      </w:r>
      <w:r w:rsidR="00BD4A75" w:rsidRPr="00FA0F97">
        <w:rPr>
          <w:rFonts w:ascii="Arial" w:hAnsi="Arial" w:cs="Arial"/>
          <w:sz w:val="20"/>
          <w:szCs w:val="20"/>
          <w:lang w:eastAsia="nl-NL"/>
        </w:rPr>
        <w:t>s</w:t>
      </w:r>
      <w:r w:rsidRPr="00FA0F97">
        <w:rPr>
          <w:rFonts w:ascii="Arial" w:hAnsi="Arial" w:cs="Arial"/>
          <w:sz w:val="20"/>
          <w:szCs w:val="20"/>
          <w:lang w:eastAsia="nl-NL"/>
        </w:rPr>
        <w:t>.</w:t>
      </w:r>
    </w:p>
    <w:p w:rsidR="00901497" w:rsidRPr="00FA0F97" w:rsidRDefault="0098081C" w:rsidP="00DD2DBF">
      <w:pPr>
        <w:pStyle w:val="Geenafstand"/>
        <w:numPr>
          <w:ilvl w:val="0"/>
          <w:numId w:val="3"/>
        </w:numPr>
        <w:spacing w:line="360" w:lineRule="auto"/>
        <w:ind w:left="567" w:hanging="567"/>
        <w:jc w:val="both"/>
        <w:rPr>
          <w:rFonts w:ascii="Arial" w:hAnsi="Arial" w:cs="Arial"/>
          <w:sz w:val="20"/>
          <w:szCs w:val="20"/>
          <w:lang w:eastAsia="nl-NL"/>
        </w:rPr>
      </w:pPr>
      <w:r w:rsidRPr="00FA0F97">
        <w:rPr>
          <w:rFonts w:ascii="Arial" w:hAnsi="Arial" w:cs="Arial"/>
          <w:sz w:val="20"/>
          <w:szCs w:val="20"/>
          <w:lang w:eastAsia="nl-NL"/>
        </w:rPr>
        <w:t>Moc</w:t>
      </w:r>
      <w:r w:rsidR="008B7787">
        <w:rPr>
          <w:rFonts w:ascii="Arial" w:hAnsi="Arial" w:cs="Arial"/>
          <w:sz w:val="20"/>
          <w:szCs w:val="20"/>
          <w:lang w:eastAsia="nl-NL"/>
        </w:rPr>
        <w:t>ht tijdens de looptijd van het s</w:t>
      </w:r>
      <w:r w:rsidRPr="00FA0F97">
        <w:rPr>
          <w:rFonts w:ascii="Arial" w:hAnsi="Arial" w:cs="Arial"/>
          <w:sz w:val="20"/>
          <w:szCs w:val="20"/>
          <w:lang w:eastAsia="nl-NL"/>
        </w:rPr>
        <w:t xml:space="preserve">amenwerkingsconvenant blijken dat de </w:t>
      </w:r>
      <w:r w:rsidR="00BD4A75" w:rsidRPr="00FA0F97">
        <w:rPr>
          <w:rFonts w:ascii="Arial" w:hAnsi="Arial" w:cs="Arial"/>
          <w:sz w:val="20"/>
          <w:szCs w:val="20"/>
          <w:lang w:eastAsia="nl-NL"/>
        </w:rPr>
        <w:t>zorgaanbieder</w:t>
      </w:r>
      <w:r w:rsidRPr="00FA0F97">
        <w:rPr>
          <w:rFonts w:ascii="Arial" w:hAnsi="Arial" w:cs="Arial"/>
          <w:sz w:val="20"/>
          <w:szCs w:val="20"/>
          <w:lang w:eastAsia="nl-NL"/>
        </w:rPr>
        <w:t xml:space="preserve"> niet (meer) voldoet </w:t>
      </w:r>
      <w:r w:rsidR="00214732" w:rsidRPr="00FA0F97">
        <w:rPr>
          <w:rFonts w:ascii="Arial" w:hAnsi="Arial" w:cs="Arial"/>
          <w:sz w:val="20"/>
          <w:szCs w:val="20"/>
          <w:lang w:eastAsia="nl-NL"/>
        </w:rPr>
        <w:t xml:space="preserve">aan </w:t>
      </w:r>
      <w:r w:rsidR="008B7787">
        <w:rPr>
          <w:rFonts w:ascii="Arial" w:hAnsi="Arial" w:cs="Arial"/>
          <w:sz w:val="20"/>
          <w:szCs w:val="20"/>
          <w:lang w:eastAsia="nl-NL"/>
        </w:rPr>
        <w:t>de</w:t>
      </w:r>
      <w:r w:rsidR="00214732" w:rsidRPr="00FA0F97">
        <w:rPr>
          <w:rFonts w:ascii="Arial" w:hAnsi="Arial" w:cs="Arial"/>
          <w:sz w:val="20"/>
          <w:szCs w:val="20"/>
          <w:lang w:eastAsia="nl-NL"/>
        </w:rPr>
        <w:t xml:space="preserve"> gestelde </w:t>
      </w:r>
      <w:r w:rsidR="008B7787">
        <w:rPr>
          <w:rFonts w:ascii="Arial" w:hAnsi="Arial" w:cs="Arial"/>
          <w:sz w:val="20"/>
          <w:szCs w:val="20"/>
          <w:lang w:eastAsia="nl-NL"/>
        </w:rPr>
        <w:t>e</w:t>
      </w:r>
      <w:r w:rsidRPr="00FA0F97">
        <w:rPr>
          <w:rFonts w:ascii="Arial" w:hAnsi="Arial" w:cs="Arial"/>
          <w:sz w:val="20"/>
          <w:szCs w:val="20"/>
          <w:lang w:eastAsia="nl-NL"/>
        </w:rPr>
        <w:t xml:space="preserve">isen, dan behoudt de </w:t>
      </w:r>
      <w:r w:rsidR="00BC47C6">
        <w:rPr>
          <w:rFonts w:ascii="Arial" w:hAnsi="Arial" w:cs="Arial"/>
          <w:sz w:val="20"/>
          <w:szCs w:val="20"/>
          <w:lang w:eastAsia="nl-NL"/>
        </w:rPr>
        <w:t>gemeente</w:t>
      </w:r>
      <w:r w:rsidR="008B7787">
        <w:rPr>
          <w:rFonts w:ascii="Arial" w:hAnsi="Arial" w:cs="Arial"/>
          <w:sz w:val="20"/>
          <w:szCs w:val="20"/>
          <w:lang w:eastAsia="nl-NL"/>
        </w:rPr>
        <w:t xml:space="preserve"> zich het recht voor het s</w:t>
      </w:r>
      <w:r w:rsidRPr="00FA0F97">
        <w:rPr>
          <w:rFonts w:ascii="Arial" w:hAnsi="Arial" w:cs="Arial"/>
          <w:sz w:val="20"/>
          <w:szCs w:val="20"/>
          <w:lang w:eastAsia="nl-NL"/>
        </w:rPr>
        <w:t>amenwerkingsconvenant eenzijdig te ontbinden</w:t>
      </w:r>
      <w:r w:rsidR="00214732" w:rsidRPr="00FA0F97">
        <w:rPr>
          <w:rFonts w:ascii="Arial" w:hAnsi="Arial" w:cs="Arial"/>
          <w:sz w:val="20"/>
          <w:szCs w:val="20"/>
          <w:lang w:eastAsia="nl-NL"/>
        </w:rPr>
        <w:t xml:space="preserve">, zonder </w:t>
      </w:r>
      <w:r w:rsidR="002D1733" w:rsidRPr="00FA0F97">
        <w:rPr>
          <w:rFonts w:ascii="Arial" w:hAnsi="Arial" w:cs="Arial"/>
          <w:sz w:val="20"/>
          <w:szCs w:val="20"/>
          <w:lang w:eastAsia="nl-NL"/>
        </w:rPr>
        <w:t>dat zij daardoor schadeplichtig wordt.</w:t>
      </w:r>
      <w:r w:rsidR="00122C23" w:rsidRPr="00FA0F97">
        <w:rPr>
          <w:rFonts w:ascii="Arial" w:hAnsi="Arial" w:cs="Arial"/>
          <w:sz w:val="20"/>
          <w:szCs w:val="20"/>
          <w:lang w:eastAsia="nl-NL"/>
        </w:rPr>
        <w:t xml:space="preserve"> Zorgaanbieder dient mee te werken aan het waarborgen van de </w:t>
      </w:r>
      <w:r w:rsidR="00490745" w:rsidRPr="00FA0F97">
        <w:rPr>
          <w:rFonts w:ascii="Arial" w:hAnsi="Arial" w:cs="Arial"/>
          <w:sz w:val="20"/>
          <w:szCs w:val="20"/>
          <w:lang w:eastAsia="nl-NL"/>
        </w:rPr>
        <w:t>continuïteit</w:t>
      </w:r>
      <w:r w:rsidR="00122C23" w:rsidRPr="00FA0F97">
        <w:rPr>
          <w:rFonts w:ascii="Arial" w:hAnsi="Arial" w:cs="Arial"/>
          <w:sz w:val="20"/>
          <w:szCs w:val="20"/>
          <w:lang w:eastAsia="nl-NL"/>
        </w:rPr>
        <w:t xml:space="preserve"> van zorg aan </w:t>
      </w:r>
      <w:r w:rsidR="00490745" w:rsidRPr="00FA0F97">
        <w:rPr>
          <w:rFonts w:ascii="Arial" w:hAnsi="Arial" w:cs="Arial"/>
          <w:sz w:val="20"/>
          <w:szCs w:val="20"/>
          <w:lang w:eastAsia="nl-NL"/>
        </w:rPr>
        <w:t>cliënten</w:t>
      </w:r>
      <w:r w:rsidR="00122C23" w:rsidRPr="00FA0F97">
        <w:rPr>
          <w:rFonts w:ascii="Arial" w:hAnsi="Arial" w:cs="Arial"/>
          <w:sz w:val="20"/>
          <w:szCs w:val="20"/>
          <w:lang w:eastAsia="nl-NL"/>
        </w:rPr>
        <w:t xml:space="preserve">. </w:t>
      </w:r>
    </w:p>
    <w:p w:rsidR="00FA0F97" w:rsidRDefault="00FA0F97"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DA5F74" w:rsidRDefault="00DA5F74" w:rsidP="00FA0F97">
      <w:pPr>
        <w:rPr>
          <w:lang w:eastAsia="nl-NL"/>
        </w:rPr>
      </w:pPr>
    </w:p>
    <w:p w:rsidR="00EA0ABD" w:rsidRDefault="00FA0F97" w:rsidP="00B478DC">
      <w:pPr>
        <w:pStyle w:val="Kop2"/>
        <w:keepLines w:val="0"/>
        <w:numPr>
          <w:ilvl w:val="0"/>
          <w:numId w:val="17"/>
        </w:numPr>
        <w:spacing w:before="0" w:line="360" w:lineRule="auto"/>
        <w:jc w:val="both"/>
        <w:rPr>
          <w:rFonts w:ascii="Arial" w:eastAsia="Times New Roman" w:hAnsi="Arial" w:cs="Arial"/>
          <w:b w:val="0"/>
          <w:color w:val="729928" w:themeColor="accent1" w:themeShade="BF"/>
          <w:sz w:val="20"/>
          <w:szCs w:val="20"/>
        </w:rPr>
      </w:pPr>
      <w:bookmarkStart w:id="89" w:name="_Toc526159268"/>
      <w:r w:rsidRPr="00FA0F97">
        <w:rPr>
          <w:rFonts w:ascii="Arial" w:eastAsia="Times New Roman" w:hAnsi="Arial" w:cs="Arial"/>
          <w:b w:val="0"/>
          <w:color w:val="729928" w:themeColor="accent1" w:themeShade="BF"/>
          <w:sz w:val="20"/>
          <w:szCs w:val="20"/>
        </w:rPr>
        <w:t>Eisen aan de dienstverlening</w:t>
      </w:r>
      <w:bookmarkEnd w:id="89"/>
    </w:p>
    <w:p w:rsidR="0098081C" w:rsidRDefault="00EA0ABD"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0" w:name="_Toc526159269"/>
      <w:r w:rsidRPr="00530548">
        <w:rPr>
          <w:rFonts w:ascii="Arial" w:eastAsia="Times New Roman" w:hAnsi="Arial" w:cs="Arial"/>
          <w:b w:val="0"/>
          <w:color w:val="729928" w:themeColor="accent1" w:themeShade="BF"/>
          <w:sz w:val="20"/>
          <w:szCs w:val="20"/>
        </w:rPr>
        <w:t>D</w:t>
      </w:r>
      <w:r w:rsidR="0098081C" w:rsidRPr="00530548">
        <w:rPr>
          <w:rFonts w:ascii="Arial" w:eastAsia="Times New Roman" w:hAnsi="Arial" w:cs="Arial"/>
          <w:b w:val="0"/>
          <w:color w:val="729928" w:themeColor="accent1" w:themeShade="BF"/>
          <w:sz w:val="20"/>
          <w:szCs w:val="20"/>
        </w:rPr>
        <w:t>ienstverlening</w:t>
      </w:r>
      <w:r w:rsidRPr="00530548">
        <w:rPr>
          <w:rFonts w:ascii="Arial" w:eastAsia="Times New Roman" w:hAnsi="Arial" w:cs="Arial"/>
          <w:b w:val="0"/>
          <w:color w:val="729928" w:themeColor="accent1" w:themeShade="BF"/>
          <w:sz w:val="20"/>
          <w:szCs w:val="20"/>
        </w:rPr>
        <w:t xml:space="preserve"> algemeen</w:t>
      </w:r>
      <w:bookmarkEnd w:id="90"/>
    </w:p>
    <w:p w:rsidR="0098081C" w:rsidRPr="00530548" w:rsidRDefault="00530548" w:rsidP="00530548">
      <w:pPr>
        <w:spacing w:line="360" w:lineRule="auto"/>
        <w:jc w:val="both"/>
        <w:rPr>
          <w:rFonts w:ascii="Arial" w:hAnsi="Arial" w:cs="Arial"/>
          <w:sz w:val="20"/>
          <w:szCs w:val="20"/>
          <w:lang w:eastAsia="nl-NL"/>
        </w:rPr>
      </w:pPr>
      <w:r w:rsidRPr="00530548">
        <w:rPr>
          <w:rFonts w:ascii="Arial" w:hAnsi="Arial" w:cs="Arial"/>
          <w:sz w:val="20"/>
          <w:szCs w:val="20"/>
        </w:rPr>
        <w:t>O</w:t>
      </w:r>
      <w:r w:rsidR="0098081C" w:rsidRPr="00530548">
        <w:rPr>
          <w:rFonts w:ascii="Arial" w:hAnsi="Arial" w:cs="Arial"/>
          <w:sz w:val="20"/>
          <w:szCs w:val="20"/>
          <w:lang w:eastAsia="nl-NL"/>
        </w:rPr>
        <w:t>p cliëntniveau worden een of meerdere doelen gesteld welke uiteindelijk resulteren in een resultaat gerichte opdracht. De opdracht bestaat uit het, voor een bepaalde periode, ter beschikking stellen van één of meerdere maatwerkvoorzieningen, aan de “geïndiceerde” burgers en alle hiermee samenhangende organisatorische, administratieve en coördinerende taken.</w:t>
      </w:r>
    </w:p>
    <w:p w:rsidR="0098081C" w:rsidRPr="008F54B0" w:rsidRDefault="0098081C" w:rsidP="00530548">
      <w:pPr>
        <w:pStyle w:val="Geenafstand"/>
        <w:spacing w:line="360" w:lineRule="auto"/>
        <w:jc w:val="both"/>
        <w:rPr>
          <w:rFonts w:ascii="Arial" w:hAnsi="Arial" w:cs="Arial"/>
          <w:sz w:val="20"/>
          <w:szCs w:val="20"/>
          <w:lang w:eastAsia="nl-NL"/>
        </w:rPr>
      </w:pPr>
      <w:r w:rsidRPr="008F54B0">
        <w:rPr>
          <w:rFonts w:ascii="Arial" w:hAnsi="Arial" w:cs="Arial"/>
          <w:sz w:val="20"/>
          <w:szCs w:val="20"/>
          <w:lang w:eastAsia="nl-NL"/>
        </w:rPr>
        <w:t xml:space="preserve">Daar waar meerdere </w:t>
      </w:r>
      <w:r w:rsidR="00BC47C6" w:rsidRPr="008F54B0">
        <w:rPr>
          <w:rFonts w:ascii="Arial" w:hAnsi="Arial" w:cs="Arial"/>
          <w:sz w:val="20"/>
          <w:szCs w:val="20"/>
          <w:lang w:eastAsia="nl-NL"/>
        </w:rPr>
        <w:t>zorgaanbieder</w:t>
      </w:r>
      <w:r w:rsidR="00BD4A75" w:rsidRPr="008F54B0">
        <w:rPr>
          <w:rFonts w:ascii="Arial" w:hAnsi="Arial" w:cs="Arial"/>
          <w:sz w:val="20"/>
          <w:szCs w:val="20"/>
          <w:lang w:eastAsia="nl-NL"/>
        </w:rPr>
        <w:t>s</w:t>
      </w:r>
      <w:r w:rsidRPr="008F54B0">
        <w:rPr>
          <w:rFonts w:ascii="Arial" w:hAnsi="Arial" w:cs="Arial"/>
          <w:sz w:val="20"/>
          <w:szCs w:val="20"/>
          <w:lang w:eastAsia="nl-NL"/>
        </w:rPr>
        <w:t xml:space="preserve"> actief zijn binnen één huishouden, al dan niet vanuit verschillende wettelijke kaders, dient onderlinge afstemming plaats te vinden en regie middels 1</w:t>
      </w:r>
    </w:p>
    <w:p w:rsidR="0098081C" w:rsidRPr="008F54B0" w:rsidRDefault="0098081C" w:rsidP="00530548">
      <w:pPr>
        <w:pStyle w:val="Geenafstand"/>
        <w:spacing w:line="360" w:lineRule="auto"/>
        <w:jc w:val="both"/>
        <w:rPr>
          <w:rFonts w:ascii="Arial" w:hAnsi="Arial" w:cs="Arial"/>
          <w:sz w:val="20"/>
          <w:szCs w:val="20"/>
          <w:lang w:eastAsia="nl-NL"/>
        </w:rPr>
      </w:pPr>
      <w:r w:rsidRPr="008F54B0">
        <w:rPr>
          <w:rFonts w:ascii="Arial" w:hAnsi="Arial" w:cs="Arial"/>
          <w:sz w:val="20"/>
          <w:szCs w:val="20"/>
          <w:lang w:eastAsia="nl-NL"/>
        </w:rPr>
        <w:t xml:space="preserve">Gezin, 1 plan, 1 regisseur. Alle </w:t>
      </w:r>
      <w:r w:rsidR="00BC47C6" w:rsidRPr="008F54B0">
        <w:rPr>
          <w:rFonts w:ascii="Arial" w:hAnsi="Arial" w:cs="Arial"/>
          <w:sz w:val="20"/>
          <w:szCs w:val="20"/>
          <w:lang w:eastAsia="nl-NL"/>
        </w:rPr>
        <w:t>zorgaanbieder</w:t>
      </w:r>
      <w:r w:rsidR="00BD4A75" w:rsidRPr="008F54B0">
        <w:rPr>
          <w:rFonts w:ascii="Arial" w:hAnsi="Arial" w:cs="Arial"/>
          <w:sz w:val="20"/>
          <w:szCs w:val="20"/>
          <w:lang w:eastAsia="nl-NL"/>
        </w:rPr>
        <w:t>s</w:t>
      </w:r>
      <w:r w:rsidRPr="008F54B0">
        <w:rPr>
          <w:rFonts w:ascii="Arial" w:hAnsi="Arial" w:cs="Arial"/>
          <w:sz w:val="20"/>
          <w:szCs w:val="20"/>
          <w:lang w:eastAsia="nl-NL"/>
        </w:rPr>
        <w:t xml:space="preserve"> hanteren als uitgangspunt de Zelfredzaamheidsmatrix.</w:t>
      </w:r>
    </w:p>
    <w:p w:rsidR="0098081C" w:rsidRPr="00A8055F" w:rsidRDefault="0098081C" w:rsidP="0098081C">
      <w:pPr>
        <w:pStyle w:val="Geenafstand"/>
        <w:rPr>
          <w:highlight w:val="yellow"/>
          <w:lang w:eastAsia="nl-NL"/>
        </w:rPr>
      </w:pPr>
    </w:p>
    <w:p w:rsidR="00C11C1A" w:rsidRPr="00A8055F" w:rsidRDefault="00C11C1A" w:rsidP="0098081C">
      <w:pPr>
        <w:pStyle w:val="Geenafstand"/>
        <w:rPr>
          <w:highlight w:val="yellow"/>
          <w:lang w:eastAsia="nl-NL"/>
        </w:rPr>
      </w:pPr>
      <w:r w:rsidRPr="00A8055F">
        <w:rPr>
          <w:rFonts w:ascii="Arial" w:hAnsi="Arial" w:cs="Arial"/>
          <w:noProof/>
          <w:highlight w:val="yellow"/>
          <w:lang w:eastAsia="nl-NL"/>
        </w:rPr>
        <w:drawing>
          <wp:inline distT="0" distB="0" distL="0" distR="0" wp14:anchorId="38354A4F" wp14:editId="6F707A09">
            <wp:extent cx="5756910" cy="2372322"/>
            <wp:effectExtent l="0" t="0" r="0" b="3175"/>
            <wp:docPr id="983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11"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6910" cy="2372322"/>
                    </a:xfrm>
                    <a:prstGeom prst="rect">
                      <a:avLst/>
                    </a:prstGeom>
                    <a:noFill/>
                    <a:ln>
                      <a:noFill/>
                    </a:ln>
                    <a:effectLst/>
                    <a:extLst/>
                  </pic:spPr>
                </pic:pic>
              </a:graphicData>
            </a:graphic>
          </wp:inline>
        </w:drawing>
      </w:r>
    </w:p>
    <w:p w:rsidR="00C11C1A" w:rsidRPr="00A8055F" w:rsidRDefault="00C11C1A" w:rsidP="0098081C">
      <w:pPr>
        <w:pStyle w:val="Geenafstand"/>
        <w:rPr>
          <w:highlight w:val="yellow"/>
          <w:lang w:eastAsia="nl-NL"/>
        </w:rPr>
      </w:pPr>
    </w:p>
    <w:p w:rsidR="00901497" w:rsidRPr="008F54B0" w:rsidRDefault="00901497" w:rsidP="00530548">
      <w:pPr>
        <w:pStyle w:val="Geenafstand"/>
        <w:spacing w:line="360" w:lineRule="auto"/>
        <w:jc w:val="both"/>
        <w:rPr>
          <w:rFonts w:ascii="Arial" w:hAnsi="Arial" w:cs="Arial"/>
          <w:sz w:val="20"/>
          <w:szCs w:val="20"/>
          <w:lang w:eastAsia="nl-NL"/>
        </w:rPr>
      </w:pPr>
      <w:r w:rsidRPr="008F54B0">
        <w:rPr>
          <w:rFonts w:ascii="Arial" w:hAnsi="Arial" w:cs="Arial"/>
          <w:sz w:val="20"/>
          <w:szCs w:val="20"/>
          <w:lang w:eastAsia="nl-NL"/>
        </w:rPr>
        <w:t>Zoals in het bovenstaand figuur weergegeven, stelt d</w:t>
      </w:r>
      <w:r w:rsidR="008F54B0">
        <w:rPr>
          <w:rFonts w:ascii="Arial" w:hAnsi="Arial" w:cs="Arial"/>
          <w:sz w:val="20"/>
          <w:szCs w:val="20"/>
          <w:lang w:eastAsia="nl-NL"/>
        </w:rPr>
        <w:t>e gemeente als regisseur een MO-</w:t>
      </w:r>
      <w:r w:rsidRPr="008F54B0">
        <w:rPr>
          <w:rFonts w:ascii="Arial" w:hAnsi="Arial" w:cs="Arial"/>
          <w:sz w:val="20"/>
          <w:szCs w:val="20"/>
          <w:lang w:eastAsia="nl-NL"/>
        </w:rPr>
        <w:t>plan (maatschappelijk ontwikkelingsplan)</w:t>
      </w:r>
      <w:r w:rsidR="008B7787" w:rsidRPr="008F54B0">
        <w:rPr>
          <w:rStyle w:val="Voetnootmarkering"/>
          <w:rFonts w:ascii="Arial" w:hAnsi="Arial" w:cs="Arial"/>
          <w:sz w:val="20"/>
          <w:szCs w:val="20"/>
          <w:lang w:eastAsia="nl-NL"/>
        </w:rPr>
        <w:footnoteReference w:id="2"/>
      </w:r>
      <w:r w:rsidRPr="008F54B0">
        <w:rPr>
          <w:rFonts w:ascii="Arial" w:hAnsi="Arial" w:cs="Arial"/>
          <w:sz w:val="20"/>
          <w:szCs w:val="20"/>
          <w:lang w:eastAsia="nl-NL"/>
        </w:rPr>
        <w:t xml:space="preserve"> op waarin in eerste instantie wordt </w:t>
      </w:r>
      <w:r w:rsidR="008F54B0">
        <w:rPr>
          <w:rFonts w:ascii="Arial" w:hAnsi="Arial" w:cs="Arial"/>
          <w:sz w:val="20"/>
          <w:szCs w:val="20"/>
          <w:lang w:eastAsia="nl-NL"/>
        </w:rPr>
        <w:t>gekeken naar de voorzieningen /</w:t>
      </w:r>
      <w:r w:rsidRPr="008F54B0">
        <w:rPr>
          <w:rFonts w:ascii="Arial" w:hAnsi="Arial" w:cs="Arial"/>
          <w:sz w:val="20"/>
          <w:szCs w:val="20"/>
          <w:lang w:eastAsia="nl-NL"/>
        </w:rPr>
        <w:t xml:space="preserve">welzijn activiteiten in de omgeving van de cliënt. </w:t>
      </w:r>
      <w:r w:rsidR="008F54B0" w:rsidRPr="008F54B0">
        <w:rPr>
          <w:rFonts w:ascii="Arial" w:hAnsi="Arial" w:cs="Arial"/>
          <w:sz w:val="20"/>
          <w:szCs w:val="20"/>
          <w:lang w:eastAsia="nl-NL"/>
        </w:rPr>
        <w:t xml:space="preserve">Dit plan wordt daarop getekend door </w:t>
      </w:r>
      <w:r w:rsidR="00490745" w:rsidRPr="008F54B0">
        <w:rPr>
          <w:rFonts w:ascii="Arial" w:hAnsi="Arial" w:cs="Arial"/>
          <w:sz w:val="20"/>
          <w:szCs w:val="20"/>
          <w:lang w:eastAsia="nl-NL"/>
        </w:rPr>
        <w:t>cliënt</w:t>
      </w:r>
      <w:r w:rsidR="008F54B0" w:rsidRPr="008F54B0">
        <w:rPr>
          <w:rFonts w:ascii="Arial" w:hAnsi="Arial" w:cs="Arial"/>
          <w:sz w:val="20"/>
          <w:szCs w:val="20"/>
          <w:lang w:eastAsia="nl-NL"/>
        </w:rPr>
        <w:t xml:space="preserve">. </w:t>
      </w:r>
      <w:r w:rsidRPr="008F54B0">
        <w:rPr>
          <w:rFonts w:ascii="Arial" w:hAnsi="Arial" w:cs="Arial"/>
          <w:sz w:val="20"/>
          <w:szCs w:val="20"/>
          <w:lang w:eastAsia="nl-NL"/>
        </w:rPr>
        <w:t xml:space="preserve">Daarna zal eventueel benodigde individuele ondersteuning worden afgeroepen binnen afgesloten </w:t>
      </w:r>
      <w:r w:rsidR="008B7787" w:rsidRPr="008F54B0">
        <w:rPr>
          <w:rFonts w:ascii="Arial" w:hAnsi="Arial" w:cs="Arial"/>
          <w:sz w:val="20"/>
          <w:szCs w:val="20"/>
          <w:lang w:eastAsia="nl-NL"/>
        </w:rPr>
        <w:t>s</w:t>
      </w:r>
      <w:r w:rsidR="008F5B7A" w:rsidRPr="008F54B0">
        <w:rPr>
          <w:rFonts w:ascii="Arial" w:hAnsi="Arial" w:cs="Arial"/>
          <w:sz w:val="20"/>
          <w:szCs w:val="20"/>
          <w:lang w:eastAsia="nl-NL"/>
        </w:rPr>
        <w:t>amenwerkingsconvenanten</w:t>
      </w:r>
      <w:r w:rsidRPr="008F54B0">
        <w:rPr>
          <w:rFonts w:ascii="Arial" w:hAnsi="Arial" w:cs="Arial"/>
          <w:sz w:val="20"/>
          <w:szCs w:val="20"/>
          <w:lang w:eastAsia="nl-NL"/>
        </w:rPr>
        <w:t xml:space="preserve">. </w:t>
      </w:r>
    </w:p>
    <w:p w:rsidR="00901497" w:rsidRPr="008F54B0" w:rsidRDefault="00901497" w:rsidP="00530548">
      <w:pPr>
        <w:pStyle w:val="Geenafstand"/>
        <w:spacing w:line="360" w:lineRule="auto"/>
        <w:jc w:val="both"/>
        <w:rPr>
          <w:rFonts w:ascii="Arial" w:hAnsi="Arial" w:cs="Arial"/>
          <w:sz w:val="20"/>
          <w:szCs w:val="20"/>
          <w:lang w:eastAsia="nl-NL"/>
        </w:rPr>
      </w:pPr>
    </w:p>
    <w:p w:rsidR="0098081C" w:rsidRPr="00530548" w:rsidRDefault="0098081C" w:rsidP="00530548">
      <w:pPr>
        <w:pStyle w:val="Geenafstand"/>
        <w:spacing w:line="360" w:lineRule="auto"/>
        <w:jc w:val="both"/>
        <w:rPr>
          <w:rFonts w:ascii="Arial" w:hAnsi="Arial" w:cs="Arial"/>
          <w:sz w:val="20"/>
          <w:szCs w:val="20"/>
          <w:lang w:eastAsia="nl-NL"/>
        </w:rPr>
      </w:pPr>
      <w:r w:rsidRPr="008F54B0">
        <w:rPr>
          <w:rFonts w:ascii="Arial" w:hAnsi="Arial" w:cs="Arial"/>
          <w:sz w:val="20"/>
          <w:szCs w:val="20"/>
          <w:lang w:eastAsia="nl-NL"/>
        </w:rPr>
        <w:t xml:space="preserve">De </w:t>
      </w:r>
      <w:r w:rsidR="00BD4A75" w:rsidRPr="008F54B0">
        <w:rPr>
          <w:rFonts w:ascii="Arial" w:hAnsi="Arial" w:cs="Arial"/>
          <w:sz w:val="20"/>
          <w:szCs w:val="20"/>
          <w:lang w:eastAsia="nl-NL"/>
        </w:rPr>
        <w:t>zorgaanbieder</w:t>
      </w:r>
      <w:r w:rsidRPr="008F54B0">
        <w:rPr>
          <w:rFonts w:ascii="Arial" w:hAnsi="Arial" w:cs="Arial"/>
          <w:sz w:val="20"/>
          <w:szCs w:val="20"/>
          <w:lang w:eastAsia="nl-NL"/>
        </w:rPr>
        <w:t xml:space="preserve"> houdt rekening met de wensen van de cliënt. De </w:t>
      </w:r>
      <w:r w:rsidR="00BD4A75" w:rsidRPr="008F54B0">
        <w:rPr>
          <w:rFonts w:ascii="Arial" w:hAnsi="Arial" w:cs="Arial"/>
          <w:sz w:val="20"/>
          <w:szCs w:val="20"/>
          <w:lang w:eastAsia="nl-NL"/>
        </w:rPr>
        <w:t>zorgaanbieder</w:t>
      </w:r>
      <w:r w:rsidRPr="008F54B0">
        <w:rPr>
          <w:rFonts w:ascii="Arial" w:hAnsi="Arial" w:cs="Arial"/>
          <w:sz w:val="20"/>
          <w:szCs w:val="20"/>
          <w:lang w:eastAsia="nl-NL"/>
        </w:rPr>
        <w:t xml:space="preserve"> heeft een inspanningsverplichting om te komen tot een goede match tussen cliënt en zorgverlener met het oog op een goede werkverhouding.</w:t>
      </w:r>
    </w:p>
    <w:p w:rsidR="0098081C" w:rsidRPr="0098081C" w:rsidRDefault="0098081C"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1" w:name="_Toc526159270"/>
      <w:r w:rsidRPr="00530548">
        <w:rPr>
          <w:rFonts w:ascii="Arial" w:eastAsia="Times New Roman" w:hAnsi="Arial" w:cs="Arial"/>
          <w:b w:val="0"/>
          <w:color w:val="729928" w:themeColor="accent1" w:themeShade="BF"/>
          <w:sz w:val="20"/>
          <w:szCs w:val="20"/>
        </w:rPr>
        <w:t xml:space="preserve">Omvang van </w:t>
      </w:r>
      <w:r w:rsidR="00332A49">
        <w:rPr>
          <w:rFonts w:ascii="Arial" w:eastAsia="Times New Roman" w:hAnsi="Arial" w:cs="Arial"/>
          <w:b w:val="0"/>
          <w:color w:val="729928" w:themeColor="accent1" w:themeShade="BF"/>
          <w:sz w:val="20"/>
          <w:szCs w:val="20"/>
        </w:rPr>
        <w:t>de opdracht</w:t>
      </w:r>
      <w:bookmarkEnd w:id="91"/>
    </w:p>
    <w:p w:rsidR="0098081C" w:rsidRPr="0098081C" w:rsidRDefault="0098081C" w:rsidP="0098081C">
      <w:pPr>
        <w:pStyle w:val="Geenafstand"/>
        <w:rPr>
          <w:lang w:eastAsia="nl-NL"/>
        </w:rPr>
      </w:pPr>
    </w:p>
    <w:p w:rsidR="0098081C" w:rsidRPr="00530548" w:rsidRDefault="0098081C" w:rsidP="00530548">
      <w:pPr>
        <w:spacing w:after="0" w:line="360" w:lineRule="auto"/>
        <w:jc w:val="both"/>
        <w:rPr>
          <w:rFonts w:ascii="Arial" w:eastAsia="Times New Roman" w:hAnsi="Arial" w:cs="Arial"/>
          <w:bCs/>
          <w:i/>
          <w:color w:val="729928" w:themeColor="accent1" w:themeShade="BF"/>
          <w:sz w:val="20"/>
          <w:szCs w:val="20"/>
        </w:rPr>
      </w:pPr>
      <w:r w:rsidRPr="00530548">
        <w:rPr>
          <w:rFonts w:ascii="Arial" w:eastAsia="Times New Roman" w:hAnsi="Arial" w:cs="Arial"/>
          <w:bCs/>
          <w:i/>
          <w:color w:val="729928" w:themeColor="accent1" w:themeShade="BF"/>
          <w:sz w:val="20"/>
          <w:szCs w:val="20"/>
        </w:rPr>
        <w:t>Geen afnamegarantie</w:t>
      </w:r>
    </w:p>
    <w:p w:rsidR="0098081C" w:rsidRPr="00530548" w:rsidRDefault="0098081C" w:rsidP="00530548">
      <w:pPr>
        <w:pStyle w:val="Geenafstand"/>
        <w:spacing w:line="360" w:lineRule="auto"/>
        <w:jc w:val="both"/>
        <w:rPr>
          <w:rFonts w:ascii="Arial" w:hAnsi="Arial" w:cs="Arial"/>
          <w:sz w:val="20"/>
          <w:szCs w:val="20"/>
          <w:lang w:eastAsia="nl-NL"/>
        </w:rPr>
      </w:pPr>
      <w:r w:rsidRPr="00530548">
        <w:rPr>
          <w:rFonts w:ascii="Arial" w:hAnsi="Arial" w:cs="Arial"/>
          <w:sz w:val="20"/>
          <w:szCs w:val="20"/>
          <w:lang w:eastAsia="nl-NL"/>
        </w:rPr>
        <w:t xml:space="preserve">De </w:t>
      </w:r>
      <w:r w:rsidR="00BC47C6">
        <w:rPr>
          <w:rFonts w:ascii="Arial" w:hAnsi="Arial" w:cs="Arial"/>
          <w:sz w:val="20"/>
          <w:szCs w:val="20"/>
          <w:lang w:eastAsia="nl-NL"/>
        </w:rPr>
        <w:t>gemeente</w:t>
      </w:r>
      <w:r w:rsidRPr="00530548">
        <w:rPr>
          <w:rFonts w:ascii="Arial" w:hAnsi="Arial" w:cs="Arial"/>
          <w:sz w:val="20"/>
          <w:szCs w:val="20"/>
          <w:lang w:eastAsia="nl-NL"/>
        </w:rPr>
        <w:t xml:space="preserve"> kan geen garanties afgeven over de omvang en afname van het aantal uren ondersteuning. De omvang van de actuele vraag kan niet door de </w:t>
      </w:r>
      <w:r w:rsidR="00BC47C6">
        <w:rPr>
          <w:rFonts w:ascii="Arial" w:hAnsi="Arial" w:cs="Arial"/>
          <w:sz w:val="20"/>
          <w:szCs w:val="20"/>
          <w:lang w:eastAsia="nl-NL"/>
        </w:rPr>
        <w:t>gemeente</w:t>
      </w:r>
      <w:r w:rsidRPr="00530548">
        <w:rPr>
          <w:rFonts w:ascii="Arial" w:hAnsi="Arial" w:cs="Arial"/>
          <w:sz w:val="20"/>
          <w:szCs w:val="20"/>
          <w:lang w:eastAsia="nl-NL"/>
        </w:rPr>
        <w:t xml:space="preserve"> worden beïnvloed. De keuzevrijheid van de cliënt is bepalend voor de inzet van het aantal ondersteuningsplannen over de </w:t>
      </w:r>
      <w:r w:rsidR="00290D58">
        <w:rPr>
          <w:rFonts w:ascii="Arial" w:hAnsi="Arial" w:cs="Arial"/>
          <w:sz w:val="20"/>
          <w:szCs w:val="20"/>
          <w:lang w:eastAsia="nl-NL"/>
        </w:rPr>
        <w:t>z</w:t>
      </w:r>
      <w:r w:rsidR="00BD4A75" w:rsidRPr="00530548">
        <w:rPr>
          <w:rFonts w:ascii="Arial" w:hAnsi="Arial" w:cs="Arial"/>
          <w:sz w:val="20"/>
          <w:szCs w:val="20"/>
          <w:lang w:eastAsia="nl-NL"/>
        </w:rPr>
        <w:t>orgaanbieders</w:t>
      </w:r>
      <w:r w:rsidRPr="00530548">
        <w:rPr>
          <w:rFonts w:ascii="Arial" w:hAnsi="Arial" w:cs="Arial"/>
          <w:sz w:val="20"/>
          <w:szCs w:val="20"/>
          <w:lang w:eastAsia="nl-NL"/>
        </w:rPr>
        <w:t>.</w:t>
      </w:r>
    </w:p>
    <w:p w:rsidR="0098081C" w:rsidRPr="0098081C" w:rsidRDefault="0098081C" w:rsidP="0098081C">
      <w:pPr>
        <w:pStyle w:val="Geenafstand"/>
        <w:rPr>
          <w:lang w:eastAsia="nl-NL"/>
        </w:rPr>
      </w:pPr>
    </w:p>
    <w:p w:rsidR="0098081C" w:rsidRPr="00530548" w:rsidRDefault="0098081C" w:rsidP="00530548">
      <w:pPr>
        <w:spacing w:after="0" w:line="360" w:lineRule="auto"/>
        <w:jc w:val="both"/>
        <w:rPr>
          <w:rFonts w:ascii="Arial" w:eastAsia="Times New Roman" w:hAnsi="Arial" w:cs="Arial"/>
          <w:bCs/>
          <w:i/>
          <w:color w:val="729928" w:themeColor="accent1" w:themeShade="BF"/>
          <w:sz w:val="20"/>
          <w:szCs w:val="20"/>
        </w:rPr>
      </w:pPr>
      <w:r w:rsidRPr="00530548">
        <w:rPr>
          <w:rFonts w:ascii="Arial" w:eastAsia="Times New Roman" w:hAnsi="Arial" w:cs="Arial"/>
          <w:bCs/>
          <w:i/>
          <w:color w:val="729928" w:themeColor="accent1" w:themeShade="BF"/>
          <w:sz w:val="20"/>
          <w:szCs w:val="20"/>
        </w:rPr>
        <w:t>Geen leveringsplicht</w:t>
      </w:r>
    </w:p>
    <w:p w:rsidR="0098081C" w:rsidRPr="00530548" w:rsidRDefault="0098081C" w:rsidP="00530548">
      <w:pPr>
        <w:pStyle w:val="Geenafstand"/>
        <w:spacing w:line="360" w:lineRule="auto"/>
        <w:jc w:val="both"/>
        <w:rPr>
          <w:rFonts w:ascii="Arial" w:hAnsi="Arial" w:cs="Arial"/>
          <w:sz w:val="20"/>
          <w:szCs w:val="20"/>
          <w:lang w:eastAsia="nl-NL"/>
        </w:rPr>
      </w:pPr>
      <w:r w:rsidRPr="00530548">
        <w:rPr>
          <w:rFonts w:ascii="Arial" w:hAnsi="Arial" w:cs="Arial"/>
          <w:sz w:val="20"/>
          <w:szCs w:val="20"/>
          <w:lang w:eastAsia="nl-NL"/>
        </w:rPr>
        <w:t xml:space="preserve">Vanwege het “open” karakter van </w:t>
      </w:r>
      <w:r w:rsidR="002D1733" w:rsidRPr="00530548">
        <w:rPr>
          <w:rFonts w:ascii="Arial" w:hAnsi="Arial" w:cs="Arial"/>
          <w:sz w:val="20"/>
          <w:szCs w:val="20"/>
          <w:lang w:eastAsia="nl-NL"/>
        </w:rPr>
        <w:t>de Op</w:t>
      </w:r>
      <w:r w:rsidR="00B521B4" w:rsidRPr="00530548">
        <w:rPr>
          <w:rFonts w:ascii="Arial" w:hAnsi="Arial" w:cs="Arial"/>
          <w:sz w:val="20"/>
          <w:szCs w:val="20"/>
          <w:lang w:eastAsia="nl-NL"/>
        </w:rPr>
        <w:t>e</w:t>
      </w:r>
      <w:r w:rsidR="002D1733" w:rsidRPr="00530548">
        <w:rPr>
          <w:rFonts w:ascii="Arial" w:hAnsi="Arial" w:cs="Arial"/>
          <w:sz w:val="20"/>
          <w:szCs w:val="20"/>
          <w:lang w:eastAsia="nl-NL"/>
        </w:rPr>
        <w:t>n</w:t>
      </w:r>
      <w:r w:rsidR="00B521B4" w:rsidRPr="00530548">
        <w:rPr>
          <w:rFonts w:ascii="Arial" w:hAnsi="Arial" w:cs="Arial"/>
          <w:sz w:val="20"/>
          <w:szCs w:val="20"/>
          <w:lang w:eastAsia="nl-NL"/>
        </w:rPr>
        <w:t xml:space="preserve"> House procedure en </w:t>
      </w:r>
      <w:r w:rsidRPr="00530548">
        <w:rPr>
          <w:rFonts w:ascii="Arial" w:hAnsi="Arial" w:cs="Arial"/>
          <w:sz w:val="20"/>
          <w:szCs w:val="20"/>
          <w:lang w:eastAsia="nl-NL"/>
        </w:rPr>
        <w:t>het Samenwerkingsconvenant geldt geen leveringspl</w:t>
      </w:r>
      <w:r w:rsidR="008F54B0">
        <w:rPr>
          <w:rFonts w:ascii="Arial" w:hAnsi="Arial" w:cs="Arial"/>
          <w:sz w:val="20"/>
          <w:szCs w:val="20"/>
          <w:lang w:eastAsia="nl-NL"/>
        </w:rPr>
        <w:t>icht.</w:t>
      </w:r>
      <w:r w:rsidRPr="00530548">
        <w:rPr>
          <w:rFonts w:ascii="Arial" w:hAnsi="Arial" w:cs="Arial"/>
          <w:sz w:val="20"/>
          <w:szCs w:val="20"/>
          <w:lang w:eastAsia="nl-NL"/>
        </w:rPr>
        <w:t xml:space="preserve"> Onverlet dat er geen leveringsplicht bestaat heeft de </w:t>
      </w:r>
      <w:r w:rsidR="00BD4A75" w:rsidRPr="00530548">
        <w:rPr>
          <w:rFonts w:ascii="Arial" w:hAnsi="Arial" w:cs="Arial"/>
          <w:sz w:val="20"/>
          <w:szCs w:val="20"/>
          <w:lang w:eastAsia="nl-NL"/>
        </w:rPr>
        <w:t>zorgaanbieder</w:t>
      </w:r>
      <w:r w:rsidRPr="00530548">
        <w:rPr>
          <w:rFonts w:ascii="Arial" w:hAnsi="Arial" w:cs="Arial"/>
          <w:sz w:val="20"/>
          <w:szCs w:val="20"/>
          <w:lang w:eastAsia="nl-NL"/>
        </w:rPr>
        <w:t xml:space="preserve"> een zorgplicht richting de aanvrager.</w:t>
      </w:r>
    </w:p>
    <w:p w:rsidR="0098081C" w:rsidRPr="0098081C" w:rsidRDefault="0098081C" w:rsidP="0098081C">
      <w:pPr>
        <w:pStyle w:val="Geenafstand"/>
        <w:rPr>
          <w:lang w:eastAsia="nl-NL"/>
        </w:rPr>
      </w:pPr>
    </w:p>
    <w:p w:rsidR="0098081C" w:rsidRPr="00530548" w:rsidRDefault="0098081C" w:rsidP="00530548">
      <w:pPr>
        <w:spacing w:after="0" w:line="360" w:lineRule="auto"/>
        <w:jc w:val="both"/>
        <w:rPr>
          <w:rFonts w:ascii="Arial" w:eastAsia="Times New Roman" w:hAnsi="Arial" w:cs="Arial"/>
          <w:bCs/>
          <w:i/>
          <w:color w:val="729928" w:themeColor="accent1" w:themeShade="BF"/>
          <w:sz w:val="20"/>
          <w:szCs w:val="20"/>
        </w:rPr>
      </w:pPr>
      <w:r w:rsidRPr="00530548">
        <w:rPr>
          <w:rFonts w:ascii="Arial" w:eastAsia="Times New Roman" w:hAnsi="Arial" w:cs="Arial"/>
          <w:bCs/>
          <w:i/>
          <w:color w:val="729928" w:themeColor="accent1" w:themeShade="BF"/>
          <w:sz w:val="20"/>
          <w:szCs w:val="20"/>
        </w:rPr>
        <w:t>Tekenbladen</w:t>
      </w:r>
    </w:p>
    <w:p w:rsidR="0098081C" w:rsidRPr="00530548" w:rsidRDefault="0098081C" w:rsidP="00530548">
      <w:pPr>
        <w:pStyle w:val="Geenafstand"/>
        <w:spacing w:line="360" w:lineRule="auto"/>
        <w:jc w:val="both"/>
        <w:rPr>
          <w:rFonts w:ascii="Arial" w:hAnsi="Arial" w:cs="Arial"/>
          <w:sz w:val="20"/>
          <w:szCs w:val="20"/>
          <w:lang w:eastAsia="nl-NL"/>
        </w:rPr>
      </w:pPr>
      <w:r w:rsidRPr="00530548">
        <w:rPr>
          <w:rFonts w:ascii="Arial" w:hAnsi="Arial" w:cs="Arial"/>
          <w:sz w:val="20"/>
          <w:szCs w:val="20"/>
          <w:lang w:eastAsia="nl-NL"/>
        </w:rPr>
        <w:t xml:space="preserve">De </w:t>
      </w:r>
      <w:r w:rsidR="00BD4A75" w:rsidRPr="00530548">
        <w:rPr>
          <w:rFonts w:ascii="Arial" w:hAnsi="Arial" w:cs="Arial"/>
          <w:sz w:val="20"/>
          <w:szCs w:val="20"/>
          <w:lang w:eastAsia="nl-NL"/>
        </w:rPr>
        <w:t>zorgaanbieder</w:t>
      </w:r>
      <w:r w:rsidRPr="00530548">
        <w:rPr>
          <w:rFonts w:ascii="Arial" w:hAnsi="Arial" w:cs="Arial"/>
          <w:sz w:val="20"/>
          <w:szCs w:val="20"/>
          <w:lang w:eastAsia="nl-NL"/>
        </w:rPr>
        <w:t xml:space="preserve"> dient aan te geven binnen welke perceel(en) hij wenst te leveren. Voor de percelen waar de </w:t>
      </w:r>
      <w:r w:rsidR="00BD4A75" w:rsidRPr="00530548">
        <w:rPr>
          <w:rFonts w:ascii="Arial" w:hAnsi="Arial" w:cs="Arial"/>
          <w:sz w:val="20"/>
          <w:szCs w:val="20"/>
          <w:lang w:eastAsia="nl-NL"/>
        </w:rPr>
        <w:t>zorgaanbieder</w:t>
      </w:r>
      <w:r w:rsidRPr="00530548">
        <w:rPr>
          <w:rFonts w:ascii="Arial" w:hAnsi="Arial" w:cs="Arial"/>
          <w:sz w:val="20"/>
          <w:szCs w:val="20"/>
          <w:lang w:eastAsia="nl-NL"/>
        </w:rPr>
        <w:t xml:space="preserve"> op inschrijft, moet bij </w:t>
      </w:r>
      <w:r w:rsidR="00D86CC9" w:rsidRPr="00530548">
        <w:rPr>
          <w:rFonts w:ascii="Arial" w:hAnsi="Arial" w:cs="Arial"/>
          <w:sz w:val="20"/>
          <w:szCs w:val="20"/>
          <w:lang w:eastAsia="nl-NL"/>
        </w:rPr>
        <w:t>aanmelding</w:t>
      </w:r>
      <w:r w:rsidRPr="00530548">
        <w:rPr>
          <w:rFonts w:ascii="Arial" w:hAnsi="Arial" w:cs="Arial"/>
          <w:sz w:val="20"/>
          <w:szCs w:val="20"/>
          <w:lang w:eastAsia="nl-NL"/>
        </w:rPr>
        <w:t xml:space="preserve"> het</w:t>
      </w:r>
      <w:r w:rsidR="002D1733" w:rsidRPr="00530548">
        <w:rPr>
          <w:rFonts w:ascii="Arial" w:hAnsi="Arial" w:cs="Arial"/>
          <w:sz w:val="20"/>
          <w:szCs w:val="20"/>
          <w:lang w:eastAsia="nl-NL"/>
        </w:rPr>
        <w:t xml:space="preserve"> ‘tarievenblad’ (zie bijlage</w:t>
      </w:r>
      <w:r w:rsidR="0081792E" w:rsidRPr="00530548">
        <w:rPr>
          <w:rFonts w:ascii="Arial" w:hAnsi="Arial" w:cs="Arial"/>
          <w:sz w:val="20"/>
          <w:szCs w:val="20"/>
          <w:lang w:eastAsia="nl-NL"/>
        </w:rPr>
        <w:t xml:space="preserve"> 10)</w:t>
      </w:r>
      <w:r w:rsidRPr="00530548">
        <w:rPr>
          <w:rFonts w:ascii="Arial" w:hAnsi="Arial" w:cs="Arial"/>
          <w:sz w:val="20"/>
          <w:szCs w:val="20"/>
          <w:lang w:eastAsia="nl-NL"/>
        </w:rPr>
        <w:t xml:space="preserve"> ingevuld en rechtsgeldig ondertekend worden meegestuurd.</w:t>
      </w:r>
    </w:p>
    <w:p w:rsidR="004F0998" w:rsidRDefault="004F0998"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2" w:name="_Toc526159271"/>
      <w:r w:rsidRPr="00530548">
        <w:rPr>
          <w:rFonts w:ascii="Arial" w:eastAsia="Times New Roman" w:hAnsi="Arial" w:cs="Arial"/>
          <w:b w:val="0"/>
          <w:color w:val="729928" w:themeColor="accent1" w:themeShade="BF"/>
          <w:sz w:val="20"/>
          <w:szCs w:val="20"/>
        </w:rPr>
        <w:t>Operationele uren</w:t>
      </w:r>
      <w:bookmarkEnd w:id="92"/>
    </w:p>
    <w:p w:rsidR="0098081C" w:rsidRPr="00530548" w:rsidRDefault="00530548" w:rsidP="00530548">
      <w:pPr>
        <w:spacing w:line="360" w:lineRule="auto"/>
        <w:jc w:val="both"/>
        <w:rPr>
          <w:rFonts w:ascii="Arial" w:hAnsi="Arial" w:cs="Arial"/>
          <w:sz w:val="20"/>
          <w:szCs w:val="20"/>
          <w:lang w:eastAsia="nl-NL"/>
        </w:rPr>
      </w:pPr>
      <w:r w:rsidRPr="00530548">
        <w:rPr>
          <w:rFonts w:ascii="Arial" w:hAnsi="Arial" w:cs="Arial"/>
          <w:sz w:val="20"/>
          <w:szCs w:val="20"/>
        </w:rPr>
        <w:t>D</w:t>
      </w:r>
      <w:r w:rsidR="0098081C" w:rsidRPr="00530548">
        <w:rPr>
          <w:rFonts w:ascii="Arial" w:hAnsi="Arial" w:cs="Arial"/>
          <w:sz w:val="20"/>
          <w:szCs w:val="20"/>
          <w:lang w:eastAsia="nl-NL"/>
        </w:rPr>
        <w:t xml:space="preserve">e </w:t>
      </w:r>
      <w:r w:rsidR="00BD4A75" w:rsidRPr="00530548">
        <w:rPr>
          <w:rFonts w:ascii="Arial" w:hAnsi="Arial" w:cs="Arial"/>
          <w:sz w:val="20"/>
          <w:szCs w:val="20"/>
          <w:lang w:eastAsia="nl-NL"/>
        </w:rPr>
        <w:t>zorgaanbieder</w:t>
      </w:r>
      <w:r w:rsidR="0098081C" w:rsidRPr="00530548">
        <w:rPr>
          <w:rFonts w:ascii="Arial" w:hAnsi="Arial" w:cs="Arial"/>
          <w:sz w:val="20"/>
          <w:szCs w:val="20"/>
          <w:lang w:eastAsia="nl-NL"/>
        </w:rPr>
        <w:t xml:space="preserve"> dient op werkdagen, gedurende het gehele jaar, minimaal van 8.30 tot 17.00 uur telefonisch bereikbaar te zijn, en in geval van urgentie een “noodnummer” beschikbaar te hebben. De “ondersteuning” dient ongeacht de dag en het tijdstip, uitgevoerd te kunnen worden.</w:t>
      </w:r>
    </w:p>
    <w:p w:rsidR="0098081C" w:rsidRPr="00530548" w:rsidRDefault="0098081C" w:rsidP="00530548">
      <w:pPr>
        <w:pStyle w:val="Geenafstand"/>
        <w:spacing w:line="360" w:lineRule="auto"/>
        <w:jc w:val="both"/>
        <w:rPr>
          <w:rFonts w:ascii="Arial" w:hAnsi="Arial" w:cs="Arial"/>
          <w:sz w:val="20"/>
          <w:szCs w:val="20"/>
          <w:lang w:eastAsia="nl-NL"/>
        </w:rPr>
      </w:pPr>
      <w:r w:rsidRPr="00530548">
        <w:rPr>
          <w:rFonts w:ascii="Arial" w:hAnsi="Arial" w:cs="Arial"/>
          <w:sz w:val="20"/>
          <w:szCs w:val="20"/>
          <w:lang w:eastAsia="nl-NL"/>
        </w:rPr>
        <w:t>In het geval van kortdurend verblijf dient ondersteuning, dan wel het verblijf, ongeacht de dag en het tijdstip, 7 dagen per week, 24 uur per dag uitgevoerd te kunnen worden. De invulling van de operationele uren kan per “soort” dienstverlening verschillen, dan wel ingevuld worden.</w:t>
      </w:r>
    </w:p>
    <w:p w:rsidR="0098081C" w:rsidRPr="0098081C" w:rsidRDefault="0098081C"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3" w:name="_Toc526159272"/>
      <w:r w:rsidRPr="00530548">
        <w:rPr>
          <w:rFonts w:ascii="Arial" w:eastAsia="Times New Roman" w:hAnsi="Arial" w:cs="Arial"/>
          <w:b w:val="0"/>
          <w:color w:val="729928" w:themeColor="accent1" w:themeShade="BF"/>
          <w:sz w:val="20"/>
          <w:szCs w:val="20"/>
        </w:rPr>
        <w:t>Indicatie en opdracht verstrekken</w:t>
      </w:r>
      <w:bookmarkEnd w:id="93"/>
    </w:p>
    <w:p w:rsidR="00530548" w:rsidRPr="00273B35" w:rsidRDefault="00530548" w:rsidP="00B478DC">
      <w:pPr>
        <w:pStyle w:val="Geenafstand"/>
        <w:numPr>
          <w:ilvl w:val="0"/>
          <w:numId w:val="28"/>
        </w:numPr>
        <w:spacing w:line="360" w:lineRule="auto"/>
        <w:ind w:left="567"/>
        <w:jc w:val="both"/>
        <w:rPr>
          <w:rFonts w:ascii="Arial" w:hAnsi="Arial" w:cs="Arial"/>
          <w:sz w:val="20"/>
          <w:szCs w:val="20"/>
          <w:lang w:eastAsia="nl-NL"/>
        </w:rPr>
      </w:pPr>
      <w:r w:rsidRPr="00530548">
        <w:rPr>
          <w:rFonts w:ascii="Arial" w:hAnsi="Arial" w:cs="Arial"/>
          <w:sz w:val="20"/>
          <w:szCs w:val="20"/>
          <w:lang w:eastAsia="nl-NL"/>
        </w:rPr>
        <w:t>D</w:t>
      </w:r>
      <w:r w:rsidR="0098081C" w:rsidRPr="00530548">
        <w:rPr>
          <w:rFonts w:ascii="Arial" w:hAnsi="Arial" w:cs="Arial"/>
          <w:sz w:val="20"/>
          <w:szCs w:val="20"/>
          <w:lang w:eastAsia="nl-NL"/>
        </w:rPr>
        <w:t xml:space="preserve">e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w:t>
      </w:r>
      <w:r w:rsidR="00273B35">
        <w:rPr>
          <w:rFonts w:ascii="Arial" w:hAnsi="Arial" w:cs="Arial"/>
          <w:sz w:val="20"/>
          <w:szCs w:val="20"/>
          <w:lang w:eastAsia="nl-NL"/>
        </w:rPr>
        <w:t xml:space="preserve">als indicatieorgaan </w:t>
      </w:r>
      <w:r w:rsidR="0098081C" w:rsidRPr="00530548">
        <w:rPr>
          <w:rFonts w:ascii="Arial" w:hAnsi="Arial" w:cs="Arial"/>
          <w:sz w:val="20"/>
          <w:szCs w:val="20"/>
          <w:lang w:eastAsia="nl-NL"/>
        </w:rPr>
        <w:t>indice</w:t>
      </w:r>
      <w:r w:rsidR="00273B35">
        <w:rPr>
          <w:rFonts w:ascii="Arial" w:hAnsi="Arial" w:cs="Arial"/>
          <w:sz w:val="20"/>
          <w:szCs w:val="20"/>
          <w:lang w:eastAsia="nl-NL"/>
        </w:rPr>
        <w:t>ert</w:t>
      </w:r>
      <w:r w:rsidR="0098081C" w:rsidRPr="00273B35">
        <w:rPr>
          <w:rFonts w:ascii="Arial" w:hAnsi="Arial" w:cs="Arial"/>
          <w:sz w:val="20"/>
          <w:szCs w:val="20"/>
          <w:lang w:eastAsia="nl-NL"/>
        </w:rPr>
        <w:t xml:space="preserve"> de maatwerkvoorzieningen ten behoeve van de cliënt. Daarbij wordt rekening gehouden met diens beperkingen, gezinssituatie en woonomgeving. In het besluit worden de toegekende maatwerkvoorzieningen, de “onderdelen”, de taken en de tijdsduur per “onderdeel” aan de cliënt kenbaar gemaakt.</w:t>
      </w:r>
    </w:p>
    <w:p w:rsidR="000E6D0C" w:rsidRPr="00530548" w:rsidRDefault="00330A1D" w:rsidP="00330A1D">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2.</w:t>
      </w:r>
      <w:r>
        <w:rPr>
          <w:rFonts w:ascii="Arial" w:hAnsi="Arial" w:cs="Arial"/>
          <w:sz w:val="20"/>
          <w:szCs w:val="20"/>
          <w:lang w:eastAsia="nl-NL"/>
        </w:rPr>
        <w:tab/>
      </w:r>
      <w:r w:rsidR="0098081C" w:rsidRPr="00530548">
        <w:rPr>
          <w:rFonts w:ascii="Arial" w:hAnsi="Arial" w:cs="Arial"/>
          <w:sz w:val="20"/>
          <w:szCs w:val="20"/>
          <w:lang w:eastAsia="nl-NL"/>
        </w:rPr>
        <w:t xml:space="preserve">De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meldt de cliënt aan bij de </w:t>
      </w:r>
      <w:r w:rsidR="003232C3" w:rsidRPr="00530548">
        <w:rPr>
          <w:rFonts w:ascii="Arial" w:hAnsi="Arial" w:cs="Arial"/>
          <w:sz w:val="20"/>
          <w:szCs w:val="20"/>
          <w:lang w:eastAsia="nl-NL"/>
        </w:rPr>
        <w:t>zorgaanbieder</w:t>
      </w:r>
      <w:r w:rsidR="0098081C" w:rsidRPr="00530548">
        <w:rPr>
          <w:rFonts w:ascii="Arial" w:hAnsi="Arial" w:cs="Arial"/>
          <w:sz w:val="20"/>
          <w:szCs w:val="20"/>
          <w:lang w:eastAsia="nl-NL"/>
        </w:rPr>
        <w:t xml:space="preserve">. Daarbij wordt de </w:t>
      </w:r>
      <w:r w:rsidR="003232C3" w:rsidRPr="00530548">
        <w:rPr>
          <w:rFonts w:ascii="Arial" w:hAnsi="Arial" w:cs="Arial"/>
          <w:sz w:val="20"/>
          <w:szCs w:val="20"/>
          <w:lang w:eastAsia="nl-NL"/>
        </w:rPr>
        <w:t>zorgaanbieder</w:t>
      </w:r>
      <w:r w:rsidR="0098081C" w:rsidRPr="00530548">
        <w:rPr>
          <w:rFonts w:ascii="Arial" w:hAnsi="Arial" w:cs="Arial"/>
          <w:sz w:val="20"/>
          <w:szCs w:val="20"/>
          <w:lang w:eastAsia="nl-NL"/>
        </w:rPr>
        <w:t xml:space="preserve"> verzocht de maatwerkvoorziening(en) te leveren in overeenstemming met de indicatie</w:t>
      </w:r>
      <w:r w:rsidR="00273B35">
        <w:rPr>
          <w:rFonts w:ascii="Arial" w:hAnsi="Arial" w:cs="Arial"/>
          <w:sz w:val="20"/>
          <w:szCs w:val="20"/>
          <w:lang w:eastAsia="nl-NL"/>
        </w:rPr>
        <w:t xml:space="preserve"> (zie ook de incentiveregeling)</w:t>
      </w:r>
      <w:r w:rsidR="0098081C" w:rsidRPr="00530548">
        <w:rPr>
          <w:rFonts w:ascii="Arial" w:hAnsi="Arial" w:cs="Arial"/>
          <w:sz w:val="20"/>
          <w:szCs w:val="20"/>
          <w:lang w:eastAsia="nl-NL"/>
        </w:rPr>
        <w:t>.</w:t>
      </w:r>
    </w:p>
    <w:p w:rsidR="00330A1D" w:rsidRDefault="00330A1D" w:rsidP="00330A1D">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3.</w:t>
      </w:r>
      <w:r>
        <w:rPr>
          <w:rFonts w:ascii="Arial" w:hAnsi="Arial" w:cs="Arial"/>
          <w:sz w:val="20"/>
          <w:szCs w:val="20"/>
          <w:lang w:eastAsia="nl-NL"/>
        </w:rPr>
        <w:tab/>
      </w:r>
      <w:r w:rsidR="000E6D0C" w:rsidRPr="00530548">
        <w:rPr>
          <w:rFonts w:ascii="Arial" w:hAnsi="Arial" w:cs="Arial"/>
          <w:sz w:val="20"/>
          <w:szCs w:val="20"/>
          <w:lang w:eastAsia="nl-NL"/>
        </w:rPr>
        <w:t xml:space="preserve">Indicatie vindt plaats op basis van maatwerkvoorzieningen/resultaten die zowel met betrekking tot de taak alsook de tijdsbesteding specifiek worden omschreven. </w:t>
      </w:r>
      <w:r w:rsidR="0098081C" w:rsidRPr="00530548">
        <w:rPr>
          <w:rFonts w:ascii="Arial" w:hAnsi="Arial" w:cs="Arial"/>
          <w:sz w:val="20"/>
          <w:szCs w:val="20"/>
          <w:lang w:eastAsia="nl-NL"/>
        </w:rPr>
        <w:t xml:space="preserve">Het aantal geïndiceerde tijdseenheden </w:t>
      </w:r>
      <w:r w:rsidR="00490745" w:rsidRPr="00530548">
        <w:rPr>
          <w:rFonts w:ascii="Arial" w:hAnsi="Arial" w:cs="Arial"/>
          <w:sz w:val="20"/>
          <w:szCs w:val="20"/>
          <w:lang w:eastAsia="nl-NL"/>
        </w:rPr>
        <w:t>CQ</w:t>
      </w:r>
      <w:r w:rsidR="0098081C" w:rsidRPr="00530548">
        <w:rPr>
          <w:rFonts w:ascii="Arial" w:hAnsi="Arial" w:cs="Arial"/>
          <w:sz w:val="20"/>
          <w:szCs w:val="20"/>
          <w:lang w:eastAsia="nl-NL"/>
        </w:rPr>
        <w:t>. dagdelen betreft de effectieve werktijd. Tijdens deze tijd worden alle noodzakelijke/benodigde werkzaamheden uitgevoerd</w:t>
      </w:r>
      <w:r w:rsidR="000E6D0C" w:rsidRPr="00530548">
        <w:rPr>
          <w:rFonts w:ascii="Arial" w:hAnsi="Arial" w:cs="Arial"/>
          <w:sz w:val="20"/>
          <w:szCs w:val="20"/>
          <w:lang w:eastAsia="nl-NL"/>
        </w:rPr>
        <w:t xml:space="preserve">. </w:t>
      </w:r>
    </w:p>
    <w:p w:rsidR="000E6D0C" w:rsidRPr="00530548" w:rsidRDefault="00330A1D" w:rsidP="00330A1D">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4.</w:t>
      </w:r>
      <w:r>
        <w:rPr>
          <w:rFonts w:ascii="Arial" w:hAnsi="Arial" w:cs="Arial"/>
          <w:sz w:val="20"/>
          <w:szCs w:val="20"/>
          <w:lang w:eastAsia="nl-NL"/>
        </w:rPr>
        <w:tab/>
      </w:r>
      <w:r w:rsidR="000E6D0C" w:rsidRPr="00530548">
        <w:rPr>
          <w:rFonts w:ascii="Arial" w:hAnsi="Arial" w:cs="Arial"/>
          <w:sz w:val="20"/>
          <w:szCs w:val="20"/>
          <w:lang w:eastAsia="nl-NL"/>
        </w:rPr>
        <w:t xml:space="preserve">De </w:t>
      </w:r>
      <w:r w:rsidR="00BC47C6">
        <w:rPr>
          <w:rFonts w:ascii="Arial" w:hAnsi="Arial" w:cs="Arial"/>
          <w:sz w:val="20"/>
          <w:szCs w:val="20"/>
          <w:lang w:eastAsia="nl-NL"/>
        </w:rPr>
        <w:t>gemeente</w:t>
      </w:r>
      <w:r w:rsidR="000E6D0C" w:rsidRPr="00530548">
        <w:rPr>
          <w:rFonts w:ascii="Arial" w:hAnsi="Arial" w:cs="Arial"/>
          <w:sz w:val="20"/>
          <w:szCs w:val="20"/>
          <w:lang w:eastAsia="nl-NL"/>
        </w:rPr>
        <w:t xml:space="preserve"> zal het werkelijke aantal geleverde uren, dagde</w:t>
      </w:r>
      <w:r w:rsidR="00425C4E">
        <w:rPr>
          <w:rFonts w:ascii="Arial" w:hAnsi="Arial" w:cs="Arial"/>
          <w:sz w:val="20"/>
          <w:szCs w:val="20"/>
          <w:lang w:eastAsia="nl-NL"/>
        </w:rPr>
        <w:t xml:space="preserve">len </w:t>
      </w:r>
      <w:r w:rsidR="00425C4E" w:rsidRPr="00A8055F">
        <w:rPr>
          <w:rFonts w:ascii="Arial" w:hAnsi="Arial" w:cs="Arial"/>
          <w:sz w:val="20"/>
          <w:szCs w:val="20"/>
          <w:lang w:eastAsia="nl-NL"/>
        </w:rPr>
        <w:t>conform de</w:t>
      </w:r>
      <w:r w:rsidR="00273B35" w:rsidRPr="00A8055F">
        <w:rPr>
          <w:rFonts w:ascii="Arial" w:hAnsi="Arial" w:cs="Arial"/>
          <w:sz w:val="20"/>
          <w:szCs w:val="20"/>
          <w:lang w:eastAsia="nl-NL"/>
        </w:rPr>
        <w:t xml:space="preserve"> afgegeven beschikking </w:t>
      </w:r>
      <w:r w:rsidR="000E6D0C" w:rsidRPr="00A8055F">
        <w:rPr>
          <w:rFonts w:ascii="Arial" w:hAnsi="Arial" w:cs="Arial"/>
          <w:sz w:val="20"/>
          <w:szCs w:val="20"/>
          <w:lang w:eastAsia="nl-NL"/>
        </w:rPr>
        <w:t>uitbetalen,</w:t>
      </w:r>
      <w:r w:rsidR="000E6D0C" w:rsidRPr="00530548">
        <w:rPr>
          <w:rFonts w:ascii="Arial" w:hAnsi="Arial" w:cs="Arial"/>
          <w:sz w:val="20"/>
          <w:szCs w:val="20"/>
          <w:lang w:eastAsia="nl-NL"/>
        </w:rPr>
        <w:t xml:space="preserve"> met een maximum van wat is overeengekomen en vastgelegd.</w:t>
      </w:r>
    </w:p>
    <w:p w:rsidR="000E6D0C" w:rsidRDefault="00330A1D" w:rsidP="00273B35">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5.</w:t>
      </w:r>
      <w:r>
        <w:rPr>
          <w:rFonts w:ascii="Arial" w:hAnsi="Arial" w:cs="Arial"/>
          <w:sz w:val="20"/>
          <w:szCs w:val="20"/>
          <w:lang w:eastAsia="nl-NL"/>
        </w:rPr>
        <w:tab/>
      </w:r>
      <w:r w:rsidR="0098081C" w:rsidRPr="00530548">
        <w:rPr>
          <w:rFonts w:ascii="Arial" w:hAnsi="Arial" w:cs="Arial"/>
          <w:sz w:val="20"/>
          <w:szCs w:val="20"/>
          <w:lang w:eastAsia="nl-NL"/>
        </w:rPr>
        <w:t xml:space="preserve">Als ondergrens zal door de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30 minuten aangehouden worden, vervolgens zal de indicatie in stappen van 15 minuten afgegeven worden. In het geval van “dagdelen”, zal gewerkt worden met tijdblokken van 2 uur, dan wel een veelvoud hiervan.</w:t>
      </w:r>
    </w:p>
    <w:p w:rsidR="000E6D0C" w:rsidRPr="00530548" w:rsidRDefault="00330A1D" w:rsidP="00330A1D">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6.</w:t>
      </w:r>
      <w:r>
        <w:rPr>
          <w:rFonts w:ascii="Arial" w:hAnsi="Arial" w:cs="Arial"/>
          <w:sz w:val="20"/>
          <w:szCs w:val="20"/>
          <w:lang w:eastAsia="nl-NL"/>
        </w:rPr>
        <w:tab/>
        <w:t>D</w:t>
      </w:r>
      <w:r w:rsidR="0098081C" w:rsidRPr="00530548">
        <w:rPr>
          <w:rFonts w:ascii="Arial" w:hAnsi="Arial" w:cs="Arial"/>
          <w:sz w:val="20"/>
          <w:szCs w:val="20"/>
          <w:lang w:eastAsia="nl-NL"/>
        </w:rPr>
        <w:t xml:space="preserve">e </w:t>
      </w:r>
      <w:r w:rsidR="003232C3" w:rsidRPr="00530548">
        <w:rPr>
          <w:rFonts w:ascii="Arial" w:hAnsi="Arial" w:cs="Arial"/>
          <w:sz w:val="20"/>
          <w:szCs w:val="20"/>
          <w:lang w:eastAsia="nl-NL"/>
        </w:rPr>
        <w:t>zorgaanbieder</w:t>
      </w:r>
      <w:r w:rsidR="0098081C" w:rsidRPr="00530548">
        <w:rPr>
          <w:rFonts w:ascii="Arial" w:hAnsi="Arial" w:cs="Arial"/>
          <w:sz w:val="20"/>
          <w:szCs w:val="20"/>
          <w:lang w:eastAsia="nl-NL"/>
        </w:rPr>
        <w:t xml:space="preserve">s mogen vooralsnog in overleg met de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en met de cliënt binnen een hulpperiode van vier weken de ene week minder uren dan geïndiceerd leveren om later in dezelfde periode van vier weken meer uren te leveren, zolang de totale levering niet boven de indicatie over die hulpperiode uitkomt. Indien de aanbieder constateert dat de afgegeven indicatie niet (meer) correspondeert met de behoefte van de burger, neemt de </w:t>
      </w:r>
      <w:r w:rsidR="003232C3" w:rsidRPr="00530548">
        <w:rPr>
          <w:rFonts w:ascii="Arial" w:hAnsi="Arial" w:cs="Arial"/>
          <w:sz w:val="20"/>
          <w:szCs w:val="20"/>
          <w:lang w:eastAsia="nl-NL"/>
        </w:rPr>
        <w:t>zorgaanbieder</w:t>
      </w:r>
      <w:r w:rsidR="0098081C" w:rsidRPr="00530548">
        <w:rPr>
          <w:rFonts w:ascii="Arial" w:hAnsi="Arial" w:cs="Arial"/>
          <w:sz w:val="20"/>
          <w:szCs w:val="20"/>
          <w:lang w:eastAsia="nl-NL"/>
        </w:rPr>
        <w:t xml:space="preserve"> contact op met de </w:t>
      </w:r>
      <w:r w:rsidR="00BC47C6">
        <w:rPr>
          <w:rFonts w:ascii="Arial" w:hAnsi="Arial" w:cs="Arial"/>
          <w:sz w:val="20"/>
          <w:szCs w:val="20"/>
          <w:lang w:eastAsia="nl-NL"/>
        </w:rPr>
        <w:t>gemeente</w:t>
      </w:r>
      <w:r w:rsidR="0098081C" w:rsidRPr="00530548">
        <w:rPr>
          <w:rFonts w:ascii="Arial" w:hAnsi="Arial" w:cs="Arial"/>
          <w:sz w:val="20"/>
          <w:szCs w:val="20"/>
          <w:lang w:eastAsia="nl-NL"/>
        </w:rPr>
        <w:t>.</w:t>
      </w:r>
    </w:p>
    <w:p w:rsidR="0098081C" w:rsidRPr="00530548" w:rsidRDefault="00330A1D" w:rsidP="00330A1D">
      <w:pPr>
        <w:pStyle w:val="Geenafstand"/>
        <w:spacing w:line="360" w:lineRule="auto"/>
        <w:ind w:left="567" w:hanging="567"/>
        <w:jc w:val="both"/>
        <w:rPr>
          <w:rFonts w:ascii="Arial" w:hAnsi="Arial" w:cs="Arial"/>
          <w:sz w:val="20"/>
          <w:szCs w:val="20"/>
          <w:lang w:eastAsia="nl-NL"/>
        </w:rPr>
      </w:pPr>
      <w:r>
        <w:rPr>
          <w:rFonts w:ascii="Arial" w:hAnsi="Arial" w:cs="Arial"/>
          <w:sz w:val="20"/>
          <w:szCs w:val="20"/>
          <w:lang w:eastAsia="nl-NL"/>
        </w:rPr>
        <w:t>7.</w:t>
      </w:r>
      <w:r>
        <w:rPr>
          <w:rFonts w:ascii="Arial" w:hAnsi="Arial" w:cs="Arial"/>
          <w:sz w:val="20"/>
          <w:szCs w:val="20"/>
          <w:lang w:eastAsia="nl-NL"/>
        </w:rPr>
        <w:tab/>
      </w:r>
      <w:r w:rsidR="0098081C" w:rsidRPr="00530548">
        <w:rPr>
          <w:rFonts w:ascii="Arial" w:hAnsi="Arial" w:cs="Arial"/>
          <w:sz w:val="20"/>
          <w:szCs w:val="20"/>
          <w:lang w:eastAsia="nl-NL"/>
        </w:rPr>
        <w:t xml:space="preserve">Er kunnen per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op individuele basis, per maatwerkvoorziening dan wel per cliënt, met betrekking tot het soort ondersteuning, tijdsinzet en duur van de periode, aanvullende, dan wel afwijkende werkafspraken gemaakt worden, al dan niet in de vorm van een arrangement. Betreffende aanvullende werkafspraken worden altijd schriftelijk vastgelegd en voor akkoord door de </w:t>
      </w:r>
      <w:r w:rsidR="00BC47C6">
        <w:rPr>
          <w:rFonts w:ascii="Arial" w:hAnsi="Arial" w:cs="Arial"/>
          <w:sz w:val="20"/>
          <w:szCs w:val="20"/>
          <w:lang w:eastAsia="nl-NL"/>
        </w:rPr>
        <w:t>gemeente</w:t>
      </w:r>
      <w:r w:rsidR="0098081C" w:rsidRPr="00530548">
        <w:rPr>
          <w:rFonts w:ascii="Arial" w:hAnsi="Arial" w:cs="Arial"/>
          <w:sz w:val="20"/>
          <w:szCs w:val="20"/>
          <w:lang w:eastAsia="nl-NL"/>
        </w:rPr>
        <w:t xml:space="preserve"> ondertekend.</w:t>
      </w:r>
    </w:p>
    <w:p w:rsidR="000E6D0C" w:rsidRPr="0098081C" w:rsidRDefault="000E6D0C" w:rsidP="000E6D0C">
      <w:pPr>
        <w:pStyle w:val="Geenafstand"/>
        <w:ind w:left="851"/>
        <w:rPr>
          <w:lang w:eastAsia="nl-NL"/>
        </w:rPr>
      </w:pPr>
    </w:p>
    <w:p w:rsidR="0098081C" w:rsidRPr="00826187" w:rsidRDefault="00826187"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4" w:name="_Toc526159273"/>
      <w:r>
        <w:rPr>
          <w:rFonts w:ascii="Arial" w:eastAsia="Times New Roman" w:hAnsi="Arial" w:cs="Arial"/>
          <w:b w:val="0"/>
          <w:color w:val="729928" w:themeColor="accent1" w:themeShade="BF"/>
          <w:sz w:val="20"/>
          <w:szCs w:val="20"/>
        </w:rPr>
        <w:t>L</w:t>
      </w:r>
      <w:r w:rsidR="0098081C" w:rsidRPr="00826187">
        <w:rPr>
          <w:rFonts w:ascii="Arial" w:eastAsia="Times New Roman" w:hAnsi="Arial" w:cs="Arial"/>
          <w:b w:val="0"/>
          <w:color w:val="729928" w:themeColor="accent1" w:themeShade="BF"/>
          <w:sz w:val="20"/>
          <w:szCs w:val="20"/>
        </w:rPr>
        <w:t>evering ondersteuning</w:t>
      </w:r>
      <w:bookmarkEnd w:id="94"/>
    </w:p>
    <w:p w:rsidR="0098081C" w:rsidRPr="00826187" w:rsidRDefault="0098081C" w:rsidP="00826187">
      <w:pPr>
        <w:pStyle w:val="Geenafstand"/>
        <w:spacing w:line="360" w:lineRule="auto"/>
        <w:jc w:val="both"/>
        <w:rPr>
          <w:rFonts w:ascii="Arial" w:hAnsi="Arial" w:cs="Arial"/>
          <w:sz w:val="20"/>
          <w:szCs w:val="20"/>
          <w:lang w:eastAsia="nl-NL"/>
        </w:rPr>
      </w:pPr>
      <w:r w:rsidRPr="00826187">
        <w:rPr>
          <w:rFonts w:ascii="Arial" w:hAnsi="Arial" w:cs="Arial"/>
          <w:sz w:val="20"/>
          <w:szCs w:val="20"/>
          <w:lang w:eastAsia="nl-NL"/>
        </w:rPr>
        <w:t xml:space="preserve">De </w:t>
      </w:r>
      <w:r w:rsidR="00BC47C6">
        <w:rPr>
          <w:rFonts w:ascii="Arial" w:hAnsi="Arial" w:cs="Arial"/>
          <w:sz w:val="20"/>
          <w:szCs w:val="20"/>
          <w:lang w:eastAsia="nl-NL"/>
        </w:rPr>
        <w:t>gemeente</w:t>
      </w:r>
      <w:r w:rsidRPr="00826187">
        <w:rPr>
          <w:rFonts w:ascii="Arial" w:hAnsi="Arial" w:cs="Arial"/>
          <w:sz w:val="20"/>
          <w:szCs w:val="20"/>
          <w:lang w:eastAsia="nl-NL"/>
        </w:rPr>
        <w:t xml:space="preserve"> </w:t>
      </w:r>
      <w:r w:rsidR="00425C4E" w:rsidRPr="00B22CA6">
        <w:rPr>
          <w:rFonts w:ascii="Arial" w:hAnsi="Arial" w:cs="Arial"/>
          <w:sz w:val="20"/>
          <w:szCs w:val="20"/>
          <w:lang w:eastAsia="nl-NL"/>
        </w:rPr>
        <w:t>geeft</w:t>
      </w:r>
      <w:r w:rsidRPr="00826187">
        <w:rPr>
          <w:rFonts w:ascii="Arial" w:hAnsi="Arial" w:cs="Arial"/>
          <w:sz w:val="20"/>
          <w:szCs w:val="20"/>
          <w:lang w:eastAsia="nl-NL"/>
        </w:rPr>
        <w:t xml:space="preserve">, eventueel na oriëntatie door de cliënt, maatwerkvoorzieningen bij de </w:t>
      </w:r>
      <w:r w:rsidR="003232C3" w:rsidRPr="00826187">
        <w:rPr>
          <w:rFonts w:ascii="Arial" w:hAnsi="Arial" w:cs="Arial"/>
          <w:sz w:val="20"/>
          <w:szCs w:val="20"/>
          <w:lang w:eastAsia="nl-NL"/>
        </w:rPr>
        <w:t>zorgaanbieder</w:t>
      </w:r>
      <w:r w:rsidRPr="00826187">
        <w:rPr>
          <w:rFonts w:ascii="Arial" w:hAnsi="Arial" w:cs="Arial"/>
          <w:sz w:val="20"/>
          <w:szCs w:val="20"/>
          <w:lang w:eastAsia="nl-NL"/>
        </w:rPr>
        <w:t xml:space="preserve"> aan. In deze aanvraag worden de NAW gegevens/BSN nummer van de cliënt, dan wel de gegevens van de wettelijke vertegenwoordiger, en de indicatie opgenomen. </w:t>
      </w:r>
    </w:p>
    <w:p w:rsidR="009503F2" w:rsidRPr="00826187" w:rsidRDefault="009503F2" w:rsidP="00826187">
      <w:pPr>
        <w:pStyle w:val="Geenafstand"/>
        <w:spacing w:line="360" w:lineRule="auto"/>
        <w:jc w:val="both"/>
        <w:rPr>
          <w:rFonts w:ascii="Arial" w:hAnsi="Arial" w:cs="Arial"/>
          <w:sz w:val="20"/>
          <w:szCs w:val="20"/>
          <w:lang w:eastAsia="nl-NL"/>
        </w:rPr>
      </w:pP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 xml:space="preserve">De </w:t>
      </w:r>
      <w:r w:rsidR="00BD4A75" w:rsidRPr="00826187">
        <w:rPr>
          <w:rFonts w:ascii="Arial" w:hAnsi="Arial" w:cs="Arial"/>
          <w:sz w:val="20"/>
          <w:szCs w:val="20"/>
          <w:lang w:eastAsia="nl-NL"/>
        </w:rPr>
        <w:t>zorgaanbieder</w:t>
      </w:r>
      <w:r w:rsidRPr="00826187">
        <w:rPr>
          <w:rFonts w:ascii="Arial" w:hAnsi="Arial" w:cs="Arial"/>
          <w:sz w:val="20"/>
          <w:szCs w:val="20"/>
          <w:lang w:eastAsia="nl-NL"/>
        </w:rPr>
        <w:t xml:space="preserve"> neemt uiterlijk binnen 2 werkdagen na opdrachtverstrekking telefonisch contact op met de cliënt om een afspraak te maken om de geïndiceerde maatwerkvoorzieningen met de cliënt door te nemen.</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Binnen 5 werkdagen na het telefonische contact wordt de afspraak gepland, tenzij dit niet mogelijk is voor de cliënt.</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Binnen 5 werkdagen na de afspraak met de cliënt vangt de ondersteuning aan, tenzij anders met de cliënt of diens vertegenwoordiger wordt afgesproken.</w:t>
      </w:r>
    </w:p>
    <w:p w:rsidR="0098081C" w:rsidRPr="00826187" w:rsidRDefault="0098081C" w:rsidP="00826187">
      <w:pPr>
        <w:pStyle w:val="Geenafstand"/>
        <w:spacing w:line="360" w:lineRule="auto"/>
        <w:jc w:val="both"/>
        <w:rPr>
          <w:rFonts w:ascii="Arial" w:hAnsi="Arial" w:cs="Arial"/>
          <w:sz w:val="20"/>
          <w:szCs w:val="20"/>
          <w:lang w:eastAsia="nl-NL"/>
        </w:rPr>
      </w:pPr>
    </w:p>
    <w:p w:rsidR="0098081C" w:rsidRPr="00826187" w:rsidRDefault="0098081C" w:rsidP="00826187">
      <w:pPr>
        <w:pStyle w:val="Geenafstand"/>
        <w:spacing w:line="360" w:lineRule="auto"/>
        <w:jc w:val="both"/>
        <w:rPr>
          <w:rFonts w:ascii="Arial" w:hAnsi="Arial" w:cs="Arial"/>
          <w:sz w:val="20"/>
          <w:szCs w:val="20"/>
          <w:lang w:eastAsia="nl-NL"/>
        </w:rPr>
      </w:pPr>
      <w:r w:rsidRPr="00826187">
        <w:rPr>
          <w:rFonts w:ascii="Arial" w:hAnsi="Arial" w:cs="Arial"/>
          <w:sz w:val="20"/>
          <w:szCs w:val="20"/>
          <w:lang w:eastAsia="nl-NL"/>
        </w:rPr>
        <w:t xml:space="preserve">Indien uitvoering van de aanvraag niet mogelijk is, dient deze afwijzing door de </w:t>
      </w:r>
      <w:r w:rsidR="003232C3" w:rsidRPr="00826187">
        <w:rPr>
          <w:rFonts w:ascii="Arial" w:hAnsi="Arial" w:cs="Arial"/>
          <w:sz w:val="20"/>
          <w:szCs w:val="20"/>
          <w:lang w:eastAsia="nl-NL"/>
        </w:rPr>
        <w:t>zorgaanbieder</w:t>
      </w:r>
      <w:r w:rsidRPr="00826187">
        <w:rPr>
          <w:rFonts w:ascii="Arial" w:hAnsi="Arial" w:cs="Arial"/>
          <w:sz w:val="20"/>
          <w:szCs w:val="20"/>
          <w:lang w:eastAsia="nl-NL"/>
        </w:rPr>
        <w:t xml:space="preserve"> geregistreerd te worden en dient de </w:t>
      </w:r>
      <w:r w:rsidR="00BC47C6">
        <w:rPr>
          <w:rFonts w:ascii="Arial" w:hAnsi="Arial" w:cs="Arial"/>
          <w:sz w:val="20"/>
          <w:szCs w:val="20"/>
          <w:lang w:eastAsia="nl-NL"/>
        </w:rPr>
        <w:t>gemeente</w:t>
      </w:r>
      <w:r w:rsidRPr="00826187">
        <w:rPr>
          <w:rFonts w:ascii="Arial" w:hAnsi="Arial" w:cs="Arial"/>
          <w:sz w:val="20"/>
          <w:szCs w:val="20"/>
          <w:lang w:eastAsia="nl-NL"/>
        </w:rPr>
        <w:t xml:space="preserve"> hiervan schriftelijk op de hoogte te worden gesteld.</w:t>
      </w:r>
    </w:p>
    <w:p w:rsidR="0098081C" w:rsidRPr="00826187" w:rsidRDefault="0098081C" w:rsidP="00826187">
      <w:pPr>
        <w:pStyle w:val="Geenafstand"/>
        <w:spacing w:line="360" w:lineRule="auto"/>
        <w:jc w:val="both"/>
        <w:rPr>
          <w:rFonts w:ascii="Arial" w:hAnsi="Arial" w:cs="Arial"/>
          <w:sz w:val="20"/>
          <w:szCs w:val="20"/>
          <w:lang w:eastAsia="nl-NL"/>
        </w:rPr>
      </w:pPr>
    </w:p>
    <w:p w:rsidR="0098081C" w:rsidRPr="00826187" w:rsidRDefault="0098081C" w:rsidP="00826187">
      <w:pPr>
        <w:pStyle w:val="Geenafstand"/>
        <w:spacing w:line="360" w:lineRule="auto"/>
        <w:jc w:val="both"/>
        <w:rPr>
          <w:rFonts w:ascii="Arial" w:hAnsi="Arial" w:cs="Arial"/>
          <w:sz w:val="20"/>
          <w:szCs w:val="20"/>
          <w:lang w:eastAsia="nl-NL"/>
        </w:rPr>
      </w:pPr>
      <w:r w:rsidRPr="00826187">
        <w:rPr>
          <w:rFonts w:ascii="Arial" w:hAnsi="Arial" w:cs="Arial"/>
          <w:sz w:val="20"/>
          <w:szCs w:val="20"/>
          <w:lang w:eastAsia="nl-NL"/>
        </w:rPr>
        <w:t xml:space="preserve">In het geval van spoedzorg kan een beroep gedaan worden op de </w:t>
      </w:r>
      <w:r w:rsidR="003232C3" w:rsidRPr="00826187">
        <w:rPr>
          <w:rFonts w:ascii="Arial" w:hAnsi="Arial" w:cs="Arial"/>
          <w:sz w:val="20"/>
          <w:szCs w:val="20"/>
          <w:lang w:eastAsia="nl-NL"/>
        </w:rPr>
        <w:t>zorgaanbieder</w:t>
      </w:r>
      <w:r w:rsidRPr="00826187">
        <w:rPr>
          <w:rFonts w:ascii="Arial" w:hAnsi="Arial" w:cs="Arial"/>
          <w:sz w:val="20"/>
          <w:szCs w:val="20"/>
          <w:lang w:eastAsia="nl-NL"/>
        </w:rPr>
        <w:t xml:space="preserve"> om acuut, op eigen initiatief binnen de grenzen van doelmatigheid ondersteuning te verlenen. Na aanvang van de spoedzorg dient binnen vijf werkdagen afstemming plaats te vinden met de </w:t>
      </w:r>
      <w:r w:rsidR="00BC47C6">
        <w:rPr>
          <w:rFonts w:ascii="Arial" w:hAnsi="Arial" w:cs="Arial"/>
          <w:sz w:val="20"/>
          <w:szCs w:val="20"/>
          <w:lang w:eastAsia="nl-NL"/>
        </w:rPr>
        <w:t>gemeente</w:t>
      </w:r>
      <w:r w:rsidRPr="00826187">
        <w:rPr>
          <w:rFonts w:ascii="Arial" w:hAnsi="Arial" w:cs="Arial"/>
          <w:sz w:val="20"/>
          <w:szCs w:val="20"/>
          <w:lang w:eastAsia="nl-NL"/>
        </w:rPr>
        <w:t xml:space="preserve"> over de ondernomen acties en het verdere verloop van de ondersteuning en de indicatie.</w:t>
      </w:r>
    </w:p>
    <w:p w:rsidR="0098081C" w:rsidRPr="0098081C" w:rsidRDefault="0098081C"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5" w:name="_Toc526159274"/>
      <w:r w:rsidRPr="00826187">
        <w:rPr>
          <w:rFonts w:ascii="Arial" w:eastAsia="Times New Roman" w:hAnsi="Arial" w:cs="Arial"/>
          <w:b w:val="0"/>
          <w:color w:val="729928" w:themeColor="accent1" w:themeShade="BF"/>
          <w:sz w:val="20"/>
          <w:szCs w:val="20"/>
        </w:rPr>
        <w:t>Dienstverlening zonder wachttijd</w:t>
      </w:r>
      <w:bookmarkEnd w:id="95"/>
    </w:p>
    <w:p w:rsidR="0098081C" w:rsidRPr="00826187" w:rsidRDefault="00826187" w:rsidP="00826187">
      <w:pPr>
        <w:spacing w:line="360" w:lineRule="auto"/>
        <w:jc w:val="both"/>
        <w:rPr>
          <w:rFonts w:ascii="Arial" w:hAnsi="Arial" w:cs="Arial"/>
          <w:sz w:val="20"/>
          <w:szCs w:val="20"/>
          <w:lang w:eastAsia="nl-NL"/>
        </w:rPr>
      </w:pPr>
      <w:r w:rsidRPr="00826187">
        <w:rPr>
          <w:rFonts w:ascii="Arial" w:hAnsi="Arial" w:cs="Arial"/>
          <w:sz w:val="20"/>
          <w:szCs w:val="20"/>
        </w:rPr>
        <w:t>D</w:t>
      </w:r>
      <w:r w:rsidR="0098081C" w:rsidRPr="00826187">
        <w:rPr>
          <w:rFonts w:ascii="Arial" w:hAnsi="Arial" w:cs="Arial"/>
          <w:sz w:val="20"/>
          <w:szCs w:val="20"/>
          <w:lang w:eastAsia="nl-NL"/>
        </w:rPr>
        <w:t xml:space="preserve">e </w:t>
      </w:r>
      <w:r w:rsidR="003232C3" w:rsidRPr="00826187">
        <w:rPr>
          <w:rFonts w:ascii="Arial" w:hAnsi="Arial" w:cs="Arial"/>
          <w:sz w:val="20"/>
          <w:szCs w:val="20"/>
          <w:lang w:eastAsia="nl-NL"/>
        </w:rPr>
        <w:t>zorgaanbieder</w:t>
      </w:r>
      <w:r w:rsidR="0098081C" w:rsidRPr="00826187">
        <w:rPr>
          <w:rFonts w:ascii="Arial" w:hAnsi="Arial" w:cs="Arial"/>
          <w:sz w:val="20"/>
          <w:szCs w:val="20"/>
          <w:lang w:eastAsia="nl-NL"/>
        </w:rPr>
        <w:t xml:space="preserve"> levert “ondersteuning” zonder wachttijd. Indien de cliënt niet binnen de voorgeschreven termijnen geholpen kan worden, wordt de cliënt door de </w:t>
      </w:r>
      <w:r w:rsidR="00BC47C6">
        <w:rPr>
          <w:rFonts w:ascii="Arial" w:hAnsi="Arial" w:cs="Arial"/>
          <w:sz w:val="20"/>
          <w:szCs w:val="20"/>
          <w:lang w:eastAsia="nl-NL"/>
        </w:rPr>
        <w:t>gemeente</w:t>
      </w:r>
      <w:r w:rsidR="0098081C" w:rsidRPr="00826187">
        <w:rPr>
          <w:rFonts w:ascii="Arial" w:hAnsi="Arial" w:cs="Arial"/>
          <w:sz w:val="20"/>
          <w:szCs w:val="20"/>
          <w:lang w:eastAsia="nl-NL"/>
        </w:rPr>
        <w:t xml:space="preserve"> doorverwezen naar </w:t>
      </w:r>
      <w:r w:rsidR="0081792E" w:rsidRPr="00826187">
        <w:rPr>
          <w:rFonts w:ascii="Arial" w:hAnsi="Arial" w:cs="Arial"/>
          <w:sz w:val="20"/>
          <w:szCs w:val="20"/>
          <w:lang w:eastAsia="nl-NL"/>
        </w:rPr>
        <w:t>de</w:t>
      </w:r>
      <w:r w:rsidR="0098081C" w:rsidRPr="00826187">
        <w:rPr>
          <w:rFonts w:ascii="Arial" w:hAnsi="Arial" w:cs="Arial"/>
          <w:sz w:val="20"/>
          <w:szCs w:val="20"/>
          <w:lang w:eastAsia="nl-NL"/>
        </w:rPr>
        <w:t xml:space="preserve"> </w:t>
      </w:r>
      <w:r w:rsidR="0081792E" w:rsidRPr="00826187">
        <w:rPr>
          <w:rFonts w:ascii="Arial" w:hAnsi="Arial" w:cs="Arial"/>
          <w:sz w:val="20"/>
          <w:szCs w:val="20"/>
          <w:lang w:eastAsia="nl-NL"/>
        </w:rPr>
        <w:t xml:space="preserve">(lijst van) </w:t>
      </w:r>
      <w:r w:rsidR="0098081C" w:rsidRPr="00826187">
        <w:rPr>
          <w:rFonts w:ascii="Arial" w:hAnsi="Arial" w:cs="Arial"/>
          <w:sz w:val="20"/>
          <w:szCs w:val="20"/>
          <w:lang w:eastAsia="nl-NL"/>
        </w:rPr>
        <w:t xml:space="preserve">andere </w:t>
      </w:r>
      <w:r w:rsidR="003232C3" w:rsidRPr="00826187">
        <w:rPr>
          <w:rFonts w:ascii="Arial" w:hAnsi="Arial" w:cs="Arial"/>
          <w:sz w:val="20"/>
          <w:szCs w:val="20"/>
          <w:lang w:eastAsia="nl-NL"/>
        </w:rPr>
        <w:t>zorgaanbieder</w:t>
      </w:r>
      <w:r w:rsidR="0081792E" w:rsidRPr="00826187">
        <w:rPr>
          <w:rFonts w:ascii="Arial" w:hAnsi="Arial" w:cs="Arial"/>
          <w:sz w:val="20"/>
          <w:szCs w:val="20"/>
          <w:lang w:eastAsia="nl-NL"/>
        </w:rPr>
        <w:t>s</w:t>
      </w:r>
      <w:r w:rsidR="0098081C" w:rsidRPr="00826187">
        <w:rPr>
          <w:rFonts w:ascii="Arial" w:hAnsi="Arial" w:cs="Arial"/>
          <w:sz w:val="20"/>
          <w:szCs w:val="20"/>
          <w:lang w:eastAsia="nl-NL"/>
        </w:rPr>
        <w:t xml:space="preserve">. In het geval van “geaccepteerde” wachttijd dient overbruggingszorg door de </w:t>
      </w:r>
      <w:r w:rsidR="003232C3" w:rsidRPr="00826187">
        <w:rPr>
          <w:rFonts w:ascii="Arial" w:hAnsi="Arial" w:cs="Arial"/>
          <w:sz w:val="20"/>
          <w:szCs w:val="20"/>
          <w:lang w:eastAsia="nl-NL"/>
        </w:rPr>
        <w:t>zorgaanbieder</w:t>
      </w:r>
      <w:r w:rsidR="0098081C" w:rsidRPr="00826187">
        <w:rPr>
          <w:rFonts w:ascii="Arial" w:hAnsi="Arial" w:cs="Arial"/>
          <w:sz w:val="20"/>
          <w:szCs w:val="20"/>
          <w:lang w:eastAsia="nl-NL"/>
        </w:rPr>
        <w:t xml:space="preserve"> geleverd te worden, gedurende de te overbruggen termijn. Indien de </w:t>
      </w:r>
      <w:r w:rsidR="003232C3" w:rsidRPr="00826187">
        <w:rPr>
          <w:rFonts w:ascii="Arial" w:hAnsi="Arial" w:cs="Arial"/>
          <w:sz w:val="20"/>
          <w:szCs w:val="20"/>
          <w:lang w:eastAsia="nl-NL"/>
        </w:rPr>
        <w:t>zorgaanbieder</w:t>
      </w:r>
      <w:r w:rsidR="0098081C" w:rsidRPr="00826187">
        <w:rPr>
          <w:rFonts w:ascii="Arial" w:hAnsi="Arial" w:cs="Arial"/>
          <w:sz w:val="20"/>
          <w:szCs w:val="20"/>
          <w:lang w:eastAsia="nl-NL"/>
        </w:rPr>
        <w:t xml:space="preserve"> geen cliënten meer kan aannemen vanwege capaciteitsproblemen dient dit onmiddellijk schriftelijk te worden gemeld bij de </w:t>
      </w:r>
      <w:r w:rsidR="00BC47C6">
        <w:rPr>
          <w:rFonts w:ascii="Arial" w:hAnsi="Arial" w:cs="Arial"/>
          <w:sz w:val="20"/>
          <w:szCs w:val="20"/>
          <w:lang w:eastAsia="nl-NL"/>
        </w:rPr>
        <w:t>gemeente</w:t>
      </w:r>
      <w:r w:rsidR="0098081C" w:rsidRPr="00826187">
        <w:rPr>
          <w:rFonts w:ascii="Arial" w:hAnsi="Arial" w:cs="Arial"/>
          <w:sz w:val="20"/>
          <w:szCs w:val="20"/>
          <w:lang w:eastAsia="nl-NL"/>
        </w:rPr>
        <w:t>.</w:t>
      </w:r>
    </w:p>
    <w:p w:rsidR="0098081C" w:rsidRPr="00826187"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6" w:name="_Toc526159275"/>
      <w:r w:rsidRPr="00826187">
        <w:rPr>
          <w:rFonts w:ascii="Arial" w:eastAsia="Times New Roman" w:hAnsi="Arial" w:cs="Arial"/>
          <w:b w:val="0"/>
          <w:color w:val="729928" w:themeColor="accent1" w:themeShade="BF"/>
          <w:sz w:val="20"/>
          <w:szCs w:val="20"/>
        </w:rPr>
        <w:t>Opmerken van veranderende omstandigheden,</w:t>
      </w:r>
      <w:bookmarkEnd w:id="96"/>
    </w:p>
    <w:p w:rsidR="0098081C" w:rsidRPr="00826187" w:rsidRDefault="00826187" w:rsidP="00826187">
      <w:pPr>
        <w:spacing w:line="360" w:lineRule="auto"/>
        <w:jc w:val="both"/>
        <w:rPr>
          <w:rFonts w:ascii="Arial" w:hAnsi="Arial" w:cs="Arial"/>
          <w:sz w:val="20"/>
          <w:szCs w:val="20"/>
        </w:rPr>
      </w:pPr>
      <w:r w:rsidRPr="00826187">
        <w:rPr>
          <w:rFonts w:ascii="Arial" w:hAnsi="Arial" w:cs="Arial"/>
          <w:sz w:val="20"/>
          <w:szCs w:val="20"/>
        </w:rPr>
        <w:t>V</w:t>
      </w:r>
      <w:r w:rsidR="00490745">
        <w:rPr>
          <w:rFonts w:ascii="Arial" w:hAnsi="Arial" w:cs="Arial"/>
          <w:sz w:val="20"/>
          <w:szCs w:val="20"/>
        </w:rPr>
        <w:t>an de zorgaanbieder</w:t>
      </w:r>
      <w:r w:rsidR="0098081C" w:rsidRPr="00826187">
        <w:rPr>
          <w:rFonts w:ascii="Arial" w:hAnsi="Arial" w:cs="Arial"/>
          <w:sz w:val="20"/>
          <w:szCs w:val="20"/>
        </w:rPr>
        <w:t xml:space="preserve"> wordt verwacht dat hij/zij structurele veranderingen in de gezondheidssituatie, de leefomstandigheden en de sociale omgeving van de cliënt opmerkt en dit bespreekt met de direct daarvoor verantwoordelijke, waaronder ook de noodzaak van structureel meer- dan wel minder uren dan wel de noodzaak van een aanpassing in de maatwerkvoorziening. (De </w:t>
      </w:r>
      <w:r w:rsidR="00BC47C6">
        <w:rPr>
          <w:rFonts w:ascii="Arial" w:hAnsi="Arial" w:cs="Arial"/>
          <w:sz w:val="20"/>
          <w:szCs w:val="20"/>
        </w:rPr>
        <w:t>gemeente</w:t>
      </w:r>
      <w:r w:rsidR="0098081C" w:rsidRPr="00826187">
        <w:rPr>
          <w:rFonts w:ascii="Arial" w:hAnsi="Arial" w:cs="Arial"/>
          <w:sz w:val="20"/>
          <w:szCs w:val="20"/>
        </w:rPr>
        <w:t xml:space="preserve"> hanteert hierbij een bandbreedte van +/- 10% welke als zijnde reguliere zorg/indicatie wordt beschouwd.) Daarbij is er ook oog voor o.a. de veranderingen in de huiselijke situatie, zowel “positieve”- alsook “negatieve” veranderingen. Van de </w:t>
      </w:r>
      <w:r w:rsidR="003232C3" w:rsidRPr="00826187">
        <w:rPr>
          <w:rFonts w:ascii="Arial" w:hAnsi="Arial" w:cs="Arial"/>
          <w:sz w:val="20"/>
          <w:szCs w:val="20"/>
        </w:rPr>
        <w:t>zorgaanbieder</w:t>
      </w:r>
      <w:r w:rsidR="0098081C" w:rsidRPr="00826187">
        <w:rPr>
          <w:rFonts w:ascii="Arial" w:hAnsi="Arial" w:cs="Arial"/>
          <w:sz w:val="20"/>
          <w:szCs w:val="20"/>
        </w:rPr>
        <w:t xml:space="preserve"> (leidinggevende) wordt verwacht dat hij/zij deze opmerkingen per mail doorgeeft aan de verantwoordelijke binnen de </w:t>
      </w:r>
      <w:r w:rsidR="00BC47C6">
        <w:rPr>
          <w:rFonts w:ascii="Arial" w:hAnsi="Arial" w:cs="Arial"/>
          <w:sz w:val="20"/>
          <w:szCs w:val="20"/>
        </w:rPr>
        <w:t>gemeente</w:t>
      </w:r>
      <w:r w:rsidR="0098081C" w:rsidRPr="00826187">
        <w:rPr>
          <w:rFonts w:ascii="Arial" w:hAnsi="Arial" w:cs="Arial"/>
          <w:sz w:val="20"/>
          <w:szCs w:val="20"/>
        </w:rPr>
        <w:t xml:space="preserve"> zoals wordt vastgelegd binnen de werkafspraken.</w:t>
      </w:r>
      <w:r>
        <w:rPr>
          <w:rFonts w:ascii="Arial" w:hAnsi="Arial" w:cs="Arial"/>
          <w:sz w:val="20"/>
          <w:szCs w:val="20"/>
        </w:rPr>
        <w:t xml:space="preserve"> </w:t>
      </w:r>
      <w:r w:rsidR="0098081C" w:rsidRPr="00826187">
        <w:rPr>
          <w:rFonts w:ascii="Arial" w:hAnsi="Arial" w:cs="Arial"/>
          <w:sz w:val="20"/>
          <w:szCs w:val="20"/>
        </w:rPr>
        <w:t>Daarnaast wijzen wij u ook op het Protocol Ouderenmishandeling (www.protocolouderenmishandeling.nl) en Wet verplichte meldcode huiselijk geweld en kindermishandeling en de daarmee samenhangende vereisten, zoals verwoord binnen de Wmo 2015, hoofdstuk 4, artikel 4.1.1.</w:t>
      </w:r>
    </w:p>
    <w:p w:rsidR="0098081C" w:rsidRPr="00332A49" w:rsidRDefault="0098081C" w:rsidP="00B478DC">
      <w:pPr>
        <w:pStyle w:val="Geenafstand"/>
        <w:numPr>
          <w:ilvl w:val="0"/>
          <w:numId w:val="24"/>
        </w:numPr>
        <w:spacing w:line="360" w:lineRule="auto"/>
        <w:ind w:left="567" w:hanging="567"/>
        <w:jc w:val="both"/>
        <w:rPr>
          <w:rFonts w:ascii="Arial" w:hAnsi="Arial" w:cs="Arial"/>
          <w:sz w:val="20"/>
          <w:szCs w:val="20"/>
          <w:lang w:eastAsia="nl-NL"/>
        </w:rPr>
      </w:pPr>
      <w:r w:rsidRPr="00332A49">
        <w:rPr>
          <w:rFonts w:ascii="Arial" w:hAnsi="Arial" w:cs="Arial"/>
          <w:sz w:val="20"/>
          <w:szCs w:val="20"/>
          <w:lang w:eastAsia="nl-NL"/>
        </w:rPr>
        <w:t>De zorgaanbieder stelt voor zijn medewerkers een meldcode vast waarin stapsgewijs wordt aangegeven hoe met signalen van huiselijk geweld of kindermishandeling wordt omgegaan en die er redelijkerwijs aan bijdraagt dat zo snel en adequaat mogelijk hulp kan worden geboden.</w:t>
      </w:r>
    </w:p>
    <w:p w:rsidR="0098081C" w:rsidRPr="00332A49" w:rsidRDefault="0098081C" w:rsidP="00B478DC">
      <w:pPr>
        <w:pStyle w:val="Geenafstand"/>
        <w:numPr>
          <w:ilvl w:val="0"/>
          <w:numId w:val="24"/>
        </w:numPr>
        <w:spacing w:line="360" w:lineRule="auto"/>
        <w:ind w:left="567" w:hanging="567"/>
        <w:jc w:val="both"/>
        <w:rPr>
          <w:rFonts w:ascii="Arial" w:hAnsi="Arial" w:cs="Arial"/>
          <w:sz w:val="20"/>
          <w:szCs w:val="20"/>
          <w:lang w:eastAsia="nl-NL"/>
        </w:rPr>
      </w:pPr>
      <w:r w:rsidRPr="00332A49">
        <w:rPr>
          <w:rFonts w:ascii="Arial" w:hAnsi="Arial" w:cs="Arial"/>
          <w:sz w:val="20"/>
          <w:szCs w:val="20"/>
          <w:lang w:eastAsia="nl-NL"/>
        </w:rPr>
        <w:t>Onder huiselijk geweld wordt verstaan: huiselijk geweld als bedoeld in  artikel 1, eerste lid, van de Wet maatschappelijke ondersteuning.</w:t>
      </w:r>
    </w:p>
    <w:p w:rsidR="0098081C" w:rsidRPr="00332A49" w:rsidRDefault="0098081C" w:rsidP="00B478DC">
      <w:pPr>
        <w:pStyle w:val="Geenafstand"/>
        <w:numPr>
          <w:ilvl w:val="0"/>
          <w:numId w:val="24"/>
        </w:numPr>
        <w:spacing w:line="360" w:lineRule="auto"/>
        <w:ind w:left="567" w:hanging="567"/>
        <w:jc w:val="both"/>
        <w:rPr>
          <w:rFonts w:ascii="Arial" w:hAnsi="Arial" w:cs="Arial"/>
          <w:sz w:val="20"/>
          <w:szCs w:val="20"/>
          <w:lang w:eastAsia="nl-NL"/>
        </w:rPr>
      </w:pPr>
      <w:r w:rsidRPr="00332A49">
        <w:rPr>
          <w:rFonts w:ascii="Arial" w:hAnsi="Arial" w:cs="Arial"/>
          <w:sz w:val="20"/>
          <w:szCs w:val="20"/>
          <w:lang w:eastAsia="nl-NL"/>
        </w:rPr>
        <w:t>Onder kindermishandeling wordt verstaan: kindermishandeling als bedoeld in  artikel 1 van de Wet op de jeugdzorg.</w:t>
      </w:r>
    </w:p>
    <w:p w:rsidR="0098081C" w:rsidRPr="00332A49" w:rsidRDefault="0098081C" w:rsidP="00B478DC">
      <w:pPr>
        <w:pStyle w:val="Geenafstand"/>
        <w:numPr>
          <w:ilvl w:val="0"/>
          <w:numId w:val="24"/>
        </w:numPr>
        <w:spacing w:line="360" w:lineRule="auto"/>
        <w:ind w:left="567" w:hanging="567"/>
        <w:jc w:val="both"/>
        <w:rPr>
          <w:rFonts w:ascii="Arial" w:hAnsi="Arial" w:cs="Arial"/>
          <w:sz w:val="20"/>
          <w:szCs w:val="20"/>
          <w:lang w:eastAsia="nl-NL"/>
        </w:rPr>
      </w:pPr>
      <w:r w:rsidRPr="00332A49">
        <w:rPr>
          <w:rFonts w:ascii="Arial" w:hAnsi="Arial" w:cs="Arial"/>
          <w:sz w:val="20"/>
          <w:szCs w:val="20"/>
          <w:lang w:eastAsia="nl-NL"/>
        </w:rPr>
        <w:t>De zorgaanbieder bevordert de kennis en het gebruik van de meldcode.</w:t>
      </w:r>
    </w:p>
    <w:p w:rsidR="0098081C" w:rsidRPr="0098081C" w:rsidRDefault="0098081C"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7" w:name="_Toc526159276"/>
      <w:r w:rsidRPr="00826187">
        <w:rPr>
          <w:rFonts w:ascii="Arial" w:eastAsia="Times New Roman" w:hAnsi="Arial" w:cs="Arial"/>
          <w:b w:val="0"/>
          <w:color w:val="729928" w:themeColor="accent1" w:themeShade="BF"/>
          <w:sz w:val="20"/>
          <w:szCs w:val="20"/>
        </w:rPr>
        <w:t>Managementinformatie, Beleidsinformatie</w:t>
      </w:r>
      <w:bookmarkEnd w:id="97"/>
    </w:p>
    <w:p w:rsidR="0098081C" w:rsidRPr="00826187" w:rsidRDefault="00826187" w:rsidP="00826187">
      <w:pPr>
        <w:spacing w:line="360" w:lineRule="auto"/>
        <w:jc w:val="both"/>
        <w:rPr>
          <w:rFonts w:ascii="Arial" w:hAnsi="Arial" w:cs="Arial"/>
          <w:sz w:val="20"/>
          <w:szCs w:val="20"/>
          <w:lang w:eastAsia="nl-NL"/>
        </w:rPr>
      </w:pPr>
      <w:r w:rsidRPr="00826187">
        <w:rPr>
          <w:rFonts w:ascii="Arial" w:hAnsi="Arial" w:cs="Arial"/>
          <w:sz w:val="20"/>
          <w:szCs w:val="20"/>
        </w:rPr>
        <w:t>D</w:t>
      </w:r>
      <w:r w:rsidR="0098081C" w:rsidRPr="00826187">
        <w:rPr>
          <w:rFonts w:ascii="Arial" w:hAnsi="Arial" w:cs="Arial"/>
          <w:sz w:val="20"/>
          <w:szCs w:val="20"/>
          <w:lang w:eastAsia="nl-NL"/>
        </w:rPr>
        <w:t xml:space="preserve">e </w:t>
      </w:r>
      <w:r w:rsidR="00BD4A75" w:rsidRPr="00826187">
        <w:rPr>
          <w:rFonts w:ascii="Arial" w:hAnsi="Arial" w:cs="Arial"/>
          <w:sz w:val="20"/>
          <w:szCs w:val="20"/>
          <w:lang w:eastAsia="nl-NL"/>
        </w:rPr>
        <w:t>zorgaanbieder</w:t>
      </w:r>
      <w:r w:rsidR="0098081C" w:rsidRPr="00826187">
        <w:rPr>
          <w:rFonts w:ascii="Arial" w:hAnsi="Arial" w:cs="Arial"/>
          <w:sz w:val="20"/>
          <w:szCs w:val="20"/>
          <w:lang w:eastAsia="nl-NL"/>
        </w:rPr>
        <w:t xml:space="preserve"> dient de </w:t>
      </w:r>
      <w:r w:rsidR="00BC47C6">
        <w:rPr>
          <w:rFonts w:ascii="Arial" w:hAnsi="Arial" w:cs="Arial"/>
          <w:sz w:val="20"/>
          <w:szCs w:val="20"/>
          <w:lang w:eastAsia="nl-NL"/>
        </w:rPr>
        <w:t>gemeente</w:t>
      </w:r>
      <w:r w:rsidR="0098081C" w:rsidRPr="00826187">
        <w:rPr>
          <w:rFonts w:ascii="Arial" w:hAnsi="Arial" w:cs="Arial"/>
          <w:sz w:val="20"/>
          <w:szCs w:val="20"/>
          <w:lang w:eastAsia="nl-NL"/>
        </w:rPr>
        <w:t xml:space="preserve"> kosteloos, 4 maal per jaar, te voorzien van de volgende managementinformatie, aan te leveren in Excel formaat, uiterlijk 4 weken na afloop van de te rapporteren perioden.</w:t>
      </w:r>
    </w:p>
    <w:p w:rsidR="009503F2" w:rsidRPr="00826187" w:rsidRDefault="00826187" w:rsidP="00826187">
      <w:pPr>
        <w:spacing w:line="360" w:lineRule="auto"/>
        <w:jc w:val="both"/>
        <w:rPr>
          <w:rFonts w:ascii="Arial" w:hAnsi="Arial" w:cs="Arial"/>
          <w:sz w:val="20"/>
          <w:szCs w:val="20"/>
          <w:lang w:eastAsia="nl-NL"/>
        </w:rPr>
      </w:pPr>
      <w:r w:rsidRPr="00826187">
        <w:rPr>
          <w:rFonts w:ascii="Arial" w:hAnsi="Arial" w:cs="Arial"/>
          <w:sz w:val="20"/>
          <w:szCs w:val="20"/>
          <w:lang w:eastAsia="nl-NL"/>
        </w:rPr>
        <w:t>O</w:t>
      </w:r>
      <w:r w:rsidR="0098081C" w:rsidRPr="00826187">
        <w:rPr>
          <w:rFonts w:ascii="Arial" w:hAnsi="Arial" w:cs="Arial"/>
          <w:sz w:val="20"/>
          <w:szCs w:val="20"/>
          <w:lang w:eastAsia="nl-NL"/>
        </w:rPr>
        <w:t xml:space="preserve">m dit inzicht te verkrijgen dienen </w:t>
      </w:r>
      <w:r w:rsidR="003232C3" w:rsidRPr="00826187">
        <w:rPr>
          <w:rFonts w:ascii="Arial" w:hAnsi="Arial" w:cs="Arial"/>
          <w:sz w:val="20"/>
          <w:szCs w:val="20"/>
          <w:lang w:eastAsia="nl-NL"/>
        </w:rPr>
        <w:t>zorgaanbieder</w:t>
      </w:r>
      <w:r w:rsidR="0098081C" w:rsidRPr="00826187">
        <w:rPr>
          <w:rFonts w:ascii="Arial" w:hAnsi="Arial" w:cs="Arial"/>
          <w:sz w:val="20"/>
          <w:szCs w:val="20"/>
          <w:lang w:eastAsia="nl-NL"/>
        </w:rPr>
        <w:t>s de volgende gegevens aan te leveren:</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De in de voorafgaande periode totaal aantal geleverde maatwerkvoorzieningen per tijdscategorie, per product;</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De in de voorafgaande periode totaal gedeclareerde kosten per maatwerkvoorzieningen;</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Het totaal aantal cliënten per maatwerkvoorzieningen;</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 xml:space="preserve">De gemiddelde doorlooptijd van aanvraag bij de </w:t>
      </w:r>
      <w:r w:rsidR="003232C3" w:rsidRPr="00826187">
        <w:rPr>
          <w:rFonts w:ascii="Arial" w:hAnsi="Arial" w:cs="Arial"/>
          <w:sz w:val="20"/>
          <w:szCs w:val="20"/>
          <w:lang w:eastAsia="nl-NL"/>
        </w:rPr>
        <w:t>zorgaanbieder</w:t>
      </w:r>
      <w:r w:rsidRPr="00826187">
        <w:rPr>
          <w:rFonts w:ascii="Arial" w:hAnsi="Arial" w:cs="Arial"/>
          <w:sz w:val="20"/>
          <w:szCs w:val="20"/>
          <w:lang w:eastAsia="nl-NL"/>
        </w:rPr>
        <w:t xml:space="preserve"> tot levering bij de cliënt, per categorie;</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De behaalde servicenorm: aantal overschrijdingen van de doorlooptijden telefonisch contact</w:t>
      </w:r>
      <w:r w:rsidR="002D1733" w:rsidRPr="00826187">
        <w:rPr>
          <w:rFonts w:ascii="Arial" w:hAnsi="Arial" w:cs="Arial"/>
          <w:sz w:val="20"/>
          <w:szCs w:val="20"/>
          <w:lang w:eastAsia="nl-NL"/>
        </w:rPr>
        <w:t xml:space="preserve"> </w:t>
      </w:r>
      <w:r w:rsidRPr="00826187">
        <w:rPr>
          <w:rFonts w:ascii="Arial" w:hAnsi="Arial" w:cs="Arial"/>
          <w:sz w:val="20"/>
          <w:szCs w:val="20"/>
          <w:lang w:eastAsia="nl-NL"/>
        </w:rPr>
        <w:t>(binnen twee dagen) en levering (binnen vijf dagen);</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Het aantal ontvangen en afgehandelde klachten inclusief de wijze waarop klachten zijn afgehandeld;</w:t>
      </w:r>
    </w:p>
    <w:p w:rsidR="0098081C" w:rsidRPr="00826187" w:rsidRDefault="0098081C" w:rsidP="00DD2DBF">
      <w:pPr>
        <w:pStyle w:val="Geenafstand"/>
        <w:numPr>
          <w:ilvl w:val="0"/>
          <w:numId w:val="5"/>
        </w:numPr>
        <w:spacing w:line="360" w:lineRule="auto"/>
        <w:ind w:left="567" w:hanging="567"/>
        <w:jc w:val="both"/>
        <w:rPr>
          <w:rFonts w:ascii="Arial" w:hAnsi="Arial" w:cs="Arial"/>
          <w:sz w:val="20"/>
          <w:szCs w:val="20"/>
          <w:lang w:eastAsia="nl-NL"/>
        </w:rPr>
      </w:pPr>
      <w:r w:rsidRPr="00826187">
        <w:rPr>
          <w:rFonts w:ascii="Arial" w:hAnsi="Arial" w:cs="Arial"/>
          <w:sz w:val="20"/>
          <w:szCs w:val="20"/>
          <w:lang w:eastAsia="nl-NL"/>
        </w:rPr>
        <w:t xml:space="preserve">De </w:t>
      </w:r>
      <w:r w:rsidR="00BC47C6">
        <w:rPr>
          <w:rFonts w:ascii="Arial" w:hAnsi="Arial" w:cs="Arial"/>
          <w:sz w:val="20"/>
          <w:szCs w:val="20"/>
          <w:lang w:eastAsia="nl-NL"/>
        </w:rPr>
        <w:t>gemeente</w:t>
      </w:r>
      <w:r w:rsidRPr="00826187">
        <w:rPr>
          <w:rFonts w:ascii="Arial" w:hAnsi="Arial" w:cs="Arial"/>
          <w:sz w:val="20"/>
          <w:szCs w:val="20"/>
          <w:lang w:eastAsia="nl-NL"/>
        </w:rPr>
        <w:t xml:space="preserve"> ontvangt per managementperiode een digitaal overzicht van de klachten die ook tijdens de evaluatie besproken gaan worden.</w:t>
      </w:r>
    </w:p>
    <w:p w:rsidR="00826187" w:rsidRDefault="00826187" w:rsidP="00826187">
      <w:pPr>
        <w:spacing w:line="360" w:lineRule="auto"/>
        <w:jc w:val="both"/>
        <w:rPr>
          <w:rFonts w:ascii="Arial" w:hAnsi="Arial" w:cs="Arial"/>
          <w:sz w:val="20"/>
          <w:szCs w:val="20"/>
        </w:rPr>
      </w:pPr>
    </w:p>
    <w:p w:rsidR="0098081C" w:rsidRPr="00826187" w:rsidRDefault="0098081C" w:rsidP="00826187">
      <w:pPr>
        <w:spacing w:line="360" w:lineRule="auto"/>
        <w:jc w:val="both"/>
        <w:rPr>
          <w:rFonts w:ascii="Arial" w:hAnsi="Arial" w:cs="Arial"/>
          <w:sz w:val="20"/>
          <w:szCs w:val="20"/>
        </w:rPr>
      </w:pPr>
      <w:r w:rsidRPr="00826187">
        <w:rPr>
          <w:rFonts w:ascii="Arial" w:hAnsi="Arial" w:cs="Arial"/>
          <w:sz w:val="20"/>
          <w:szCs w:val="20"/>
        </w:rPr>
        <w:t xml:space="preserve">Indien de </w:t>
      </w:r>
      <w:r w:rsidR="00BC47C6">
        <w:rPr>
          <w:rFonts w:ascii="Arial" w:hAnsi="Arial" w:cs="Arial"/>
          <w:sz w:val="20"/>
          <w:szCs w:val="20"/>
        </w:rPr>
        <w:t>gemeente</w:t>
      </w:r>
      <w:r w:rsidRPr="00826187">
        <w:rPr>
          <w:rFonts w:ascii="Arial" w:hAnsi="Arial" w:cs="Arial"/>
          <w:sz w:val="20"/>
          <w:szCs w:val="20"/>
        </w:rPr>
        <w:t xml:space="preserve">, naast de bovengenoemde gegevens, in de uitvoering van de dienstverlening nog andere relevante gegevens wenst (incidenteel) dan wordt deze informatie kosteloos door de </w:t>
      </w:r>
      <w:r w:rsidR="003232C3" w:rsidRPr="00826187">
        <w:rPr>
          <w:rFonts w:ascii="Arial" w:hAnsi="Arial" w:cs="Arial"/>
          <w:sz w:val="20"/>
          <w:szCs w:val="20"/>
        </w:rPr>
        <w:t>zorgaanbieder</w:t>
      </w:r>
      <w:r w:rsidRPr="00826187">
        <w:rPr>
          <w:rFonts w:ascii="Arial" w:hAnsi="Arial" w:cs="Arial"/>
          <w:sz w:val="20"/>
          <w:szCs w:val="20"/>
        </w:rPr>
        <w:t xml:space="preserve"> beschikbaar gesteld.</w:t>
      </w:r>
    </w:p>
    <w:p w:rsidR="0098081C" w:rsidRPr="001B5096" w:rsidRDefault="00490745"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lang w:val="fr-FR"/>
        </w:rPr>
      </w:pPr>
      <w:bookmarkStart w:id="98" w:name="_Toc526159277"/>
      <w:r w:rsidRPr="001B5096">
        <w:rPr>
          <w:rFonts w:ascii="Arial" w:eastAsia="Times New Roman" w:hAnsi="Arial" w:cs="Arial"/>
          <w:b w:val="0"/>
          <w:color w:val="729928" w:themeColor="accent1" w:themeShade="BF"/>
          <w:sz w:val="20"/>
          <w:szCs w:val="20"/>
          <w:lang w:val="fr-FR"/>
        </w:rPr>
        <w:t>Product matrix</w:t>
      </w:r>
      <w:r w:rsidR="0098081C" w:rsidRPr="001B5096">
        <w:rPr>
          <w:rFonts w:ascii="Arial" w:eastAsia="Times New Roman" w:hAnsi="Arial" w:cs="Arial"/>
          <w:b w:val="0"/>
          <w:color w:val="729928" w:themeColor="accent1" w:themeShade="BF"/>
          <w:sz w:val="20"/>
          <w:szCs w:val="20"/>
          <w:lang w:val="fr-FR"/>
        </w:rPr>
        <w:t xml:space="preserve"> en tarieven per product(code)</w:t>
      </w:r>
      <w:bookmarkEnd w:id="98"/>
    </w:p>
    <w:p w:rsidR="0098081C" w:rsidRPr="00D82456" w:rsidRDefault="00D82456" w:rsidP="00D82456">
      <w:pPr>
        <w:spacing w:line="360" w:lineRule="auto"/>
        <w:jc w:val="both"/>
        <w:rPr>
          <w:rFonts w:ascii="Arial" w:hAnsi="Arial" w:cs="Arial"/>
          <w:sz w:val="20"/>
          <w:szCs w:val="20"/>
        </w:rPr>
      </w:pPr>
      <w:r w:rsidRPr="00D82456">
        <w:rPr>
          <w:rFonts w:ascii="Arial" w:hAnsi="Arial" w:cs="Arial"/>
          <w:sz w:val="20"/>
          <w:szCs w:val="20"/>
        </w:rPr>
        <w:t>D</w:t>
      </w:r>
      <w:r w:rsidR="0098081C" w:rsidRPr="00D82456">
        <w:rPr>
          <w:rFonts w:ascii="Arial" w:hAnsi="Arial" w:cs="Arial"/>
          <w:sz w:val="20"/>
          <w:szCs w:val="20"/>
        </w:rPr>
        <w:t xml:space="preserve">e ondersteuning zal door de </w:t>
      </w:r>
      <w:r w:rsidR="003232C3" w:rsidRPr="00D82456">
        <w:rPr>
          <w:rFonts w:ascii="Arial" w:hAnsi="Arial" w:cs="Arial"/>
          <w:sz w:val="20"/>
          <w:szCs w:val="20"/>
        </w:rPr>
        <w:t>zorgaanbieder</w:t>
      </w:r>
      <w:r w:rsidR="0098081C" w:rsidRPr="00D82456">
        <w:rPr>
          <w:rFonts w:ascii="Arial" w:hAnsi="Arial" w:cs="Arial"/>
          <w:sz w:val="20"/>
          <w:szCs w:val="20"/>
        </w:rPr>
        <w:t xml:space="preserve"> geleverd worden volgens de in bijlage </w:t>
      </w:r>
      <w:r w:rsidR="0081792E" w:rsidRPr="00D82456">
        <w:rPr>
          <w:rFonts w:ascii="Arial" w:hAnsi="Arial" w:cs="Arial"/>
          <w:sz w:val="20"/>
          <w:szCs w:val="20"/>
        </w:rPr>
        <w:t>10</w:t>
      </w:r>
      <w:r w:rsidR="0098081C" w:rsidRPr="00D82456">
        <w:rPr>
          <w:rFonts w:ascii="Arial" w:hAnsi="Arial" w:cs="Arial"/>
          <w:sz w:val="20"/>
          <w:szCs w:val="20"/>
        </w:rPr>
        <w:t xml:space="preserve"> gedefinieerde Productenmatrix en daarbij behorende tarieven. Dit betekent dat per productgroep een uniform tarief zal worden gehanteerd. In </w:t>
      </w:r>
      <w:r w:rsidR="007D05D2">
        <w:rPr>
          <w:rFonts w:ascii="Arial" w:hAnsi="Arial" w:cs="Arial"/>
          <w:sz w:val="20"/>
          <w:szCs w:val="20"/>
        </w:rPr>
        <w:t>deze b</w:t>
      </w:r>
      <w:r w:rsidR="0081792E" w:rsidRPr="00D82456">
        <w:rPr>
          <w:rFonts w:ascii="Arial" w:hAnsi="Arial" w:cs="Arial"/>
          <w:sz w:val="20"/>
          <w:szCs w:val="20"/>
        </w:rPr>
        <w:t>ijlage</w:t>
      </w:r>
      <w:r w:rsidR="0098081C" w:rsidRPr="00D82456">
        <w:rPr>
          <w:rFonts w:ascii="Arial" w:hAnsi="Arial" w:cs="Arial"/>
          <w:sz w:val="20"/>
          <w:szCs w:val="20"/>
        </w:rPr>
        <w:t xml:space="preserve"> dient u </w:t>
      </w:r>
      <w:r w:rsidR="0081792E" w:rsidRPr="00D82456">
        <w:rPr>
          <w:rFonts w:ascii="Arial" w:hAnsi="Arial" w:cs="Arial"/>
          <w:sz w:val="20"/>
          <w:szCs w:val="20"/>
        </w:rPr>
        <w:t xml:space="preserve">tevens </w:t>
      </w:r>
      <w:r w:rsidR="0098081C" w:rsidRPr="00D82456">
        <w:rPr>
          <w:rFonts w:ascii="Arial" w:hAnsi="Arial" w:cs="Arial"/>
          <w:sz w:val="20"/>
          <w:szCs w:val="20"/>
        </w:rPr>
        <w:t>aan te geven voor welke productgroep u dienstverlening wenst aan te bieden.</w:t>
      </w:r>
    </w:p>
    <w:p w:rsidR="0098081C" w:rsidRPr="0098081C" w:rsidRDefault="0098081C" w:rsidP="0098081C">
      <w:pPr>
        <w:pStyle w:val="Geenafstand"/>
        <w:rPr>
          <w:lang w:eastAsia="nl-NL"/>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99" w:name="_Toc526159278"/>
      <w:r w:rsidRPr="00D82456">
        <w:rPr>
          <w:rFonts w:ascii="Arial" w:eastAsia="Times New Roman" w:hAnsi="Arial" w:cs="Arial"/>
          <w:b w:val="0"/>
          <w:color w:val="729928" w:themeColor="accent1" w:themeShade="BF"/>
          <w:sz w:val="20"/>
          <w:szCs w:val="20"/>
        </w:rPr>
        <w:t>Facturering</w:t>
      </w:r>
      <w:bookmarkEnd w:id="99"/>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 xml:space="preserve">Vanaf 1 april 2018 werken gemeenten, zo ook de gemeente Beekdaelen en zorgaanbieders met iWmo 2.2: zie ook https://istandaarden.nl/istandaarden/iwmo. Specificaties van iWmo komen tot stand in nauwe samenwerking met vertegenwoordigers uit het hele werkveld van zorgaanbieders, gemeenten, softwareleveranciers, CAK, SVB, KING, VNG, Vektis, VWS en Zorginstituut Nederland. </w:t>
      </w:r>
    </w:p>
    <w:p w:rsidR="00A8055F" w:rsidRPr="00A8055F" w:rsidRDefault="00A8055F" w:rsidP="008A2F1B">
      <w:pPr>
        <w:pStyle w:val="Geenafstand"/>
        <w:spacing w:line="360" w:lineRule="auto"/>
        <w:jc w:val="both"/>
        <w:rPr>
          <w:rFonts w:ascii="Arial" w:hAnsi="Arial" w:cs="Arial"/>
          <w:sz w:val="20"/>
          <w:szCs w:val="20"/>
        </w:rPr>
      </w:pPr>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Op basis van het vast tarief zal de zorgaanbieder eens in de vier-weken een financiële vergoeding ontvangen voor de geleverde ondersteuning in de voorafgaande periode van vier weken. De gemeente ondersteunt beide versies van het iWMO303-bericht</w:t>
      </w:r>
      <w:r>
        <w:rPr>
          <w:rFonts w:ascii="Arial" w:hAnsi="Arial" w:cs="Arial"/>
          <w:sz w:val="20"/>
          <w:szCs w:val="20"/>
        </w:rPr>
        <w:t xml:space="preserve"> (303d en 303f</w:t>
      </w:r>
      <w:r w:rsidRPr="00A8055F">
        <w:rPr>
          <w:rFonts w:ascii="Arial" w:hAnsi="Arial" w:cs="Arial"/>
          <w:sz w:val="20"/>
          <w:szCs w:val="20"/>
        </w:rPr>
        <w:t>.</w:t>
      </w:r>
      <w:r>
        <w:rPr>
          <w:rFonts w:ascii="Arial" w:hAnsi="Arial" w:cs="Arial"/>
          <w:sz w:val="20"/>
          <w:szCs w:val="20"/>
        </w:rPr>
        <w:t>)</w:t>
      </w:r>
      <w:r w:rsidRPr="00A8055F">
        <w:rPr>
          <w:rFonts w:ascii="Arial" w:hAnsi="Arial" w:cs="Arial"/>
          <w:sz w:val="20"/>
          <w:szCs w:val="20"/>
        </w:rPr>
        <w:t xml:space="preserve"> Als zorgaanbieder kiest u eenmalig welk bericht u gebruikt en vervolgens verstuurt u ofwel alleen facturen ofwel alleen declaraties. Aanbieders kunnen dit eenmaal per jaar wijzigen. U kunt pas een 303 versturen, nadat u een toewijzing hebt ontvangen. Facturatie vindt niet eerder plaats dan dat de gemeente iWMO-305-bericht heeft ontvangen.</w:t>
      </w:r>
      <w:r>
        <w:rPr>
          <w:rFonts w:ascii="Arial" w:hAnsi="Arial" w:cs="Arial"/>
          <w:sz w:val="20"/>
          <w:szCs w:val="20"/>
        </w:rPr>
        <w:t xml:space="preserve"> </w:t>
      </w:r>
    </w:p>
    <w:p w:rsidR="00A8055F" w:rsidRPr="00A8055F" w:rsidRDefault="00A8055F" w:rsidP="008A2F1B">
      <w:pPr>
        <w:pStyle w:val="Geenafstand"/>
        <w:spacing w:line="360" w:lineRule="auto"/>
        <w:jc w:val="both"/>
        <w:rPr>
          <w:rFonts w:ascii="Arial" w:hAnsi="Arial" w:cs="Arial"/>
          <w:sz w:val="20"/>
          <w:szCs w:val="20"/>
        </w:rPr>
      </w:pPr>
    </w:p>
    <w:p w:rsidR="00A8055F" w:rsidRPr="00330B74" w:rsidRDefault="00A8055F" w:rsidP="00B478DC">
      <w:pPr>
        <w:pStyle w:val="Kop2"/>
        <w:keepLines w:val="0"/>
        <w:numPr>
          <w:ilvl w:val="2"/>
          <w:numId w:val="23"/>
        </w:numPr>
        <w:spacing w:before="0" w:line="360" w:lineRule="auto"/>
        <w:ind w:left="851" w:hanging="851"/>
        <w:jc w:val="both"/>
        <w:rPr>
          <w:rFonts w:ascii="Arial" w:eastAsia="Times New Roman" w:hAnsi="Arial" w:cs="Arial"/>
          <w:b w:val="0"/>
          <w:color w:val="729928" w:themeColor="accent1" w:themeShade="BF"/>
          <w:sz w:val="20"/>
          <w:szCs w:val="20"/>
        </w:rPr>
      </w:pPr>
      <w:bookmarkStart w:id="100" w:name="_Toc526159279"/>
      <w:r w:rsidRPr="00330B74">
        <w:rPr>
          <w:rFonts w:ascii="Arial" w:eastAsia="Times New Roman" w:hAnsi="Arial" w:cs="Arial"/>
          <w:b w:val="0"/>
          <w:color w:val="729928" w:themeColor="accent1" w:themeShade="BF"/>
          <w:sz w:val="20"/>
          <w:szCs w:val="20"/>
        </w:rPr>
        <w:t>Tijdelijk d</w:t>
      </w:r>
      <w:r w:rsidR="008A2F1B" w:rsidRPr="00330B74">
        <w:rPr>
          <w:rFonts w:ascii="Arial" w:eastAsia="Times New Roman" w:hAnsi="Arial" w:cs="Arial"/>
          <w:b w:val="0"/>
          <w:color w:val="729928" w:themeColor="accent1" w:themeShade="BF"/>
          <w:sz w:val="20"/>
          <w:szCs w:val="20"/>
        </w:rPr>
        <w:t>oorleveren van ondersteuning in relatie</w:t>
      </w:r>
      <w:r w:rsidRPr="00330B74">
        <w:rPr>
          <w:rFonts w:ascii="Arial" w:eastAsia="Times New Roman" w:hAnsi="Arial" w:cs="Arial"/>
          <w:b w:val="0"/>
          <w:color w:val="729928" w:themeColor="accent1" w:themeShade="BF"/>
          <w:sz w:val="20"/>
          <w:szCs w:val="20"/>
        </w:rPr>
        <w:t xml:space="preserve"> gebruik berichtenverkeer (307-berichten)</w:t>
      </w:r>
      <w:bookmarkEnd w:id="100"/>
    </w:p>
    <w:p w:rsidR="00C903A0" w:rsidRPr="00C903A0" w:rsidRDefault="00C903A0" w:rsidP="00C903A0">
      <w:pPr>
        <w:spacing w:line="360" w:lineRule="auto"/>
        <w:jc w:val="both"/>
        <w:rPr>
          <w:rFonts w:ascii="Arial" w:hAnsi="Arial" w:cs="Arial"/>
          <w:sz w:val="20"/>
          <w:szCs w:val="20"/>
        </w:rPr>
      </w:pPr>
      <w:r w:rsidRPr="00C903A0">
        <w:rPr>
          <w:rFonts w:ascii="Arial" w:hAnsi="Arial" w:cs="Arial"/>
          <w:sz w:val="20"/>
          <w:szCs w:val="20"/>
        </w:rPr>
        <w:t>Ondersteuning die aan een cliënt geboden wordt, kan (tijdelijk) beëindigd worden. Redenen hiervoor zijn bijvoorbeeld een ziekenhuisopname, overlijden, een Wlz-indicatie, het behalen van het beoogde doel of voor afloop van de indicatie stoppen van de cliënt . Aanbieders zullen deze beëindiging moeten doorgeven aan de gemeente via een IWMO 307 bericht. Hierbij dient de reden van (tijdelijke) beëindiging duidelijk aangegeven te worden.</w:t>
      </w:r>
    </w:p>
    <w:p w:rsidR="00A8055F" w:rsidRPr="00A8055F" w:rsidRDefault="00C903A0" w:rsidP="00DA5F74">
      <w:pPr>
        <w:spacing w:line="360" w:lineRule="auto"/>
        <w:jc w:val="both"/>
        <w:rPr>
          <w:rFonts w:ascii="Arial" w:hAnsi="Arial" w:cs="Arial"/>
          <w:sz w:val="20"/>
          <w:szCs w:val="20"/>
        </w:rPr>
      </w:pPr>
      <w:r w:rsidRPr="00C903A0">
        <w:rPr>
          <w:rFonts w:ascii="Arial" w:hAnsi="Arial" w:cs="Arial"/>
          <w:sz w:val="20"/>
          <w:szCs w:val="20"/>
        </w:rPr>
        <w:t>Het kan ook voorkomen dat ondersteuning geleverd wordt aan een huishouden, waarbij de cliënt waaraan de m</w:t>
      </w:r>
      <w:r w:rsidR="007D05D2">
        <w:rPr>
          <w:rFonts w:ascii="Arial" w:hAnsi="Arial" w:cs="Arial"/>
          <w:sz w:val="20"/>
          <w:szCs w:val="20"/>
        </w:rPr>
        <w:t>aatwerkvoorziening is toegekend</w:t>
      </w:r>
      <w:r w:rsidRPr="00C903A0">
        <w:rPr>
          <w:rFonts w:ascii="Arial" w:hAnsi="Arial" w:cs="Arial"/>
          <w:sz w:val="20"/>
          <w:szCs w:val="20"/>
        </w:rPr>
        <w:t xml:space="preserve"> (tijdelijk) wegvalt. Indien het een maatwerkvoorziening in de vorm hulp bij het huishouden ingezet betreft, dient bekeken te worden of deze ondersteuning enkel noodzakelijk is voor de cliënt  of dat deze ondersteuning ook geboden wordt ten behoeve van de andere huisgenoot/huisgenoten. De ondersteuning zal (tijdelijk) stopgezet worden per datum ziekenhuisopname en/ of overlijden en/ of melding beëindiging, als deze ondersteuning enkel ingezet is ten behoeve van de cliënt . Als de ondersteuning ook geleverd wordt ten behoeve van de andere huisgenoot/ huisgenoten, dan gelden onderstaande regels:</w:t>
      </w:r>
    </w:p>
    <w:p w:rsidR="00A8055F" w:rsidRPr="00DA5F74" w:rsidRDefault="00A8055F" w:rsidP="00B478DC">
      <w:pPr>
        <w:pStyle w:val="Kop2"/>
        <w:keepLines w:val="0"/>
        <w:numPr>
          <w:ilvl w:val="2"/>
          <w:numId w:val="23"/>
        </w:numPr>
        <w:spacing w:before="0" w:line="360" w:lineRule="auto"/>
        <w:ind w:left="851" w:hanging="851"/>
        <w:jc w:val="both"/>
        <w:rPr>
          <w:rFonts w:ascii="Arial" w:eastAsia="Times New Roman" w:hAnsi="Arial" w:cs="Arial"/>
          <w:b w:val="0"/>
          <w:color w:val="729928" w:themeColor="accent1" w:themeShade="BF"/>
          <w:sz w:val="20"/>
          <w:szCs w:val="20"/>
        </w:rPr>
      </w:pPr>
      <w:bookmarkStart w:id="101" w:name="_Toc526159280"/>
      <w:r w:rsidRPr="00DA5F74">
        <w:rPr>
          <w:rFonts w:ascii="Arial" w:eastAsia="Times New Roman" w:hAnsi="Arial" w:cs="Arial"/>
          <w:b w:val="0"/>
          <w:color w:val="729928" w:themeColor="accent1" w:themeShade="BF"/>
          <w:sz w:val="20"/>
          <w:szCs w:val="20"/>
        </w:rPr>
        <w:t>Wegvallen van cliënt als gevolg van een ziekenhuisopname</w:t>
      </w:r>
      <w:bookmarkEnd w:id="101"/>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De maatwerkvoorziening kan gedurende maximaal 8 weken doorgeleverd worden aan de andere huisgenoot/ huisgenoten, op naam van de cliënt . Binnen de eerste weken van de ziekenhuisopname dient te worden bezien of betreffende cliënt binnen 8 weken thuis is of dat er een ondersteuningsplan opgesteld dient te worden naar de noodzaak voor het wel of niet inzetten van een maatwerkvoorziening op de naam van de huisgenoot/een van de huisgenoten.</w:t>
      </w:r>
    </w:p>
    <w:p w:rsidR="008A2F1B" w:rsidRDefault="008A2F1B" w:rsidP="008A2F1B">
      <w:pPr>
        <w:pStyle w:val="Geenafstand"/>
        <w:spacing w:line="360" w:lineRule="auto"/>
        <w:jc w:val="both"/>
        <w:rPr>
          <w:rFonts w:ascii="Arial" w:hAnsi="Arial" w:cs="Arial"/>
          <w:sz w:val="20"/>
          <w:szCs w:val="20"/>
        </w:rPr>
      </w:pPr>
    </w:p>
    <w:p w:rsidR="00A8055F" w:rsidRPr="00DA5F74" w:rsidRDefault="00A8055F" w:rsidP="00B478DC">
      <w:pPr>
        <w:pStyle w:val="Kop2"/>
        <w:keepLines w:val="0"/>
        <w:numPr>
          <w:ilvl w:val="2"/>
          <w:numId w:val="23"/>
        </w:numPr>
        <w:spacing w:before="0" w:line="360" w:lineRule="auto"/>
        <w:ind w:left="851" w:hanging="851"/>
        <w:jc w:val="both"/>
        <w:rPr>
          <w:rFonts w:ascii="Arial" w:eastAsia="Times New Roman" w:hAnsi="Arial" w:cs="Arial"/>
          <w:b w:val="0"/>
          <w:color w:val="729928" w:themeColor="accent1" w:themeShade="BF"/>
          <w:sz w:val="20"/>
          <w:szCs w:val="20"/>
        </w:rPr>
      </w:pPr>
      <w:bookmarkStart w:id="102" w:name="_Toc526159281"/>
      <w:r w:rsidRPr="00DA5F74">
        <w:rPr>
          <w:rFonts w:ascii="Arial" w:eastAsia="Times New Roman" w:hAnsi="Arial" w:cs="Arial"/>
          <w:b w:val="0"/>
          <w:color w:val="729928" w:themeColor="accent1" w:themeShade="BF"/>
          <w:sz w:val="20"/>
          <w:szCs w:val="20"/>
        </w:rPr>
        <w:t>Wegvallen van cliënt als gevolg van overlijden</w:t>
      </w:r>
      <w:bookmarkEnd w:id="102"/>
    </w:p>
    <w:p w:rsidR="00A8055F" w:rsidRPr="00A8055F" w:rsidRDefault="00A8055F" w:rsidP="007D05D2">
      <w:pPr>
        <w:pStyle w:val="Geenafstand"/>
        <w:spacing w:line="360" w:lineRule="auto"/>
        <w:jc w:val="both"/>
        <w:rPr>
          <w:rFonts w:ascii="Arial" w:hAnsi="Arial" w:cs="Arial"/>
          <w:sz w:val="20"/>
          <w:szCs w:val="20"/>
        </w:rPr>
      </w:pPr>
      <w:r w:rsidRPr="00A8055F">
        <w:rPr>
          <w:rFonts w:ascii="Arial" w:hAnsi="Arial" w:cs="Arial"/>
          <w:sz w:val="20"/>
          <w:szCs w:val="20"/>
        </w:rPr>
        <w:t xml:space="preserve">De maatwerkvoorziening kan gedurende maximaal 4 weken doorgeleverd worden aan de andere huisgenoot/ huisgenoten, </w:t>
      </w:r>
      <w:r w:rsidR="007D05D2">
        <w:rPr>
          <w:rFonts w:ascii="Arial" w:hAnsi="Arial" w:cs="Arial"/>
          <w:sz w:val="20"/>
          <w:szCs w:val="20"/>
        </w:rPr>
        <w:t>op naam van de overleden cliënt</w:t>
      </w:r>
      <w:r w:rsidRPr="00A8055F">
        <w:rPr>
          <w:rFonts w:ascii="Arial" w:hAnsi="Arial" w:cs="Arial"/>
          <w:sz w:val="20"/>
          <w:szCs w:val="20"/>
        </w:rPr>
        <w:t xml:space="preserve">. Binnen deze periode dient een ondersteuningsplan opgesteld te worden naar de noodzaak voor het wel of niet inzetten van een maatwerkvoorziening op de naam van de huisgenoot/ een van de huisgenoten. Indien besloten wordt een maatwerkvoorziening toe te kennen, zal deze vanaf het moment van besluitvorming aan de cliënt worden toegekend. Tot aan de deze datum is het mogelijk om, na goedkeuring van de gemeente, door te leveren op naam van de overledene.  </w:t>
      </w:r>
    </w:p>
    <w:p w:rsidR="00A8055F" w:rsidRPr="00A8055F" w:rsidRDefault="00A8055F" w:rsidP="008A2F1B">
      <w:pPr>
        <w:pStyle w:val="Geenafstand"/>
        <w:spacing w:line="360" w:lineRule="auto"/>
        <w:jc w:val="both"/>
        <w:rPr>
          <w:rFonts w:ascii="Arial" w:hAnsi="Arial" w:cs="Arial"/>
          <w:sz w:val="20"/>
          <w:szCs w:val="20"/>
        </w:rPr>
      </w:pPr>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Tijdens de implementatie zullen tussen de gemeente en de aanbieders duidelijke afspraken gemaakt worden over het gebruik van de 307-berichten (op welk moment moeten deze verstuurd worden, welke reden wordt wanneer gebruikt etc.).</w:t>
      </w:r>
    </w:p>
    <w:p w:rsidR="00A8055F" w:rsidRPr="00A8055F" w:rsidRDefault="00A8055F" w:rsidP="008A2F1B">
      <w:pPr>
        <w:pStyle w:val="Geenafstand"/>
        <w:spacing w:line="360" w:lineRule="auto"/>
        <w:jc w:val="both"/>
        <w:rPr>
          <w:rFonts w:ascii="Arial" w:hAnsi="Arial" w:cs="Arial"/>
          <w:sz w:val="20"/>
          <w:szCs w:val="20"/>
        </w:rPr>
      </w:pPr>
    </w:p>
    <w:p w:rsidR="00A8055F" w:rsidRPr="00330B74" w:rsidRDefault="00A8055F" w:rsidP="00B478DC">
      <w:pPr>
        <w:pStyle w:val="Kop2"/>
        <w:keepLines w:val="0"/>
        <w:numPr>
          <w:ilvl w:val="2"/>
          <w:numId w:val="23"/>
        </w:numPr>
        <w:spacing w:before="0" w:line="360" w:lineRule="auto"/>
        <w:ind w:left="851" w:hanging="851"/>
        <w:jc w:val="both"/>
        <w:rPr>
          <w:rFonts w:ascii="Arial" w:eastAsia="Times New Roman" w:hAnsi="Arial" w:cs="Arial"/>
          <w:b w:val="0"/>
          <w:color w:val="729928" w:themeColor="accent1" w:themeShade="BF"/>
          <w:sz w:val="20"/>
          <w:szCs w:val="20"/>
        </w:rPr>
      </w:pPr>
      <w:bookmarkStart w:id="103" w:name="_Toc526159282"/>
      <w:r w:rsidRPr="00330B74">
        <w:rPr>
          <w:rFonts w:ascii="Arial" w:eastAsia="Times New Roman" w:hAnsi="Arial" w:cs="Arial"/>
          <w:b w:val="0"/>
          <w:color w:val="729928" w:themeColor="accent1" w:themeShade="BF"/>
          <w:sz w:val="20"/>
          <w:szCs w:val="20"/>
        </w:rPr>
        <w:t>Spoedzorg</w:t>
      </w:r>
      <w:bookmarkEnd w:id="103"/>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Spoedzorg is vooral van toepassing op mensen die thuis wonen en aldaar geconfronteerd worden met een plotselinge wijziging in ofwel de gezondheidssituatie (aandoeningen, stoornissen, beperkingen), ofwel de informele hulp vanuit sociale verbanden, waarbij directe inzet van ondersteuning noodzakelijk is. De plotselinge wijziging – gelet op de ontstane zorgbehoefte – leidt tot een substantieel andere inhoud en omvang van de benodigde zorg, die bovendien onmiddellijk aanwezig moet zijn (aanvang binnen 24 tot 48 uur). Als dat niet gebeurt, ontstaan voor de betreffende persoon en/of zijn directe gezinsverband onaanvaardbare gezondheidsrisico’s. Spoedzorg betreft altijd de inzet van een maatwerkvoorziening in natura. Daarnaast kan er sprake zijn van het inzetten van spoedzorg als eerder geïndiceerde zorg dient door te lopen, vanwege het plotseling wegvallen van de partner door overlijden of ziekenhuisopname.</w:t>
      </w:r>
    </w:p>
    <w:p w:rsidR="00330B74" w:rsidRDefault="00330B74" w:rsidP="008A2F1B">
      <w:pPr>
        <w:pStyle w:val="Geenafstand"/>
        <w:spacing w:line="360" w:lineRule="auto"/>
        <w:jc w:val="both"/>
        <w:rPr>
          <w:rFonts w:ascii="Arial" w:hAnsi="Arial" w:cs="Arial"/>
          <w:sz w:val="20"/>
          <w:szCs w:val="20"/>
        </w:rPr>
      </w:pPr>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De hierboven beschreven spoedzorg kan worden samengevat in de navolgende niet limitatieve lijst van situaties;</w:t>
      </w:r>
    </w:p>
    <w:p w:rsidR="00A8055F" w:rsidRPr="00A8055F" w:rsidRDefault="008A2F1B" w:rsidP="008A2F1B">
      <w:pPr>
        <w:pStyle w:val="Geenafstand"/>
        <w:spacing w:line="360" w:lineRule="auto"/>
        <w:ind w:left="567" w:hanging="567"/>
        <w:jc w:val="both"/>
        <w:rPr>
          <w:rFonts w:ascii="Arial" w:hAnsi="Arial" w:cs="Arial"/>
          <w:sz w:val="20"/>
          <w:szCs w:val="20"/>
        </w:rPr>
      </w:pPr>
      <w:r w:rsidRPr="008A2F1B">
        <w:rPr>
          <w:rFonts w:ascii="Arial" w:hAnsi="Arial" w:cs="Arial"/>
          <w:color w:val="729928" w:themeColor="accent1" w:themeShade="BF"/>
          <w:sz w:val="20"/>
          <w:szCs w:val="20"/>
        </w:rPr>
        <w:t>-</w:t>
      </w:r>
      <w:r>
        <w:rPr>
          <w:rFonts w:ascii="Arial" w:hAnsi="Arial" w:cs="Arial"/>
          <w:sz w:val="20"/>
          <w:szCs w:val="20"/>
        </w:rPr>
        <w:tab/>
      </w:r>
      <w:r w:rsidR="00A8055F" w:rsidRPr="00A8055F">
        <w:rPr>
          <w:rFonts w:ascii="Arial" w:hAnsi="Arial" w:cs="Arial"/>
          <w:sz w:val="20"/>
          <w:szCs w:val="20"/>
        </w:rPr>
        <w:t xml:space="preserve">Er zijn in het gezin kleine kinderen aanwezig en beide ouders / verzorgers (of 1 ouder bij een eenoudergezin) zijn plotseling/ acuut tijdelijk niet zelfredzaam, waardoor directe ondersteuning nodig is; </w:t>
      </w:r>
    </w:p>
    <w:p w:rsidR="00A8055F" w:rsidRDefault="008A2F1B" w:rsidP="008A2F1B">
      <w:pPr>
        <w:pStyle w:val="Geenafstand"/>
        <w:spacing w:line="360" w:lineRule="auto"/>
        <w:ind w:left="567" w:hanging="567"/>
        <w:jc w:val="both"/>
        <w:rPr>
          <w:rFonts w:ascii="Arial" w:hAnsi="Arial" w:cs="Arial"/>
          <w:sz w:val="20"/>
          <w:szCs w:val="20"/>
        </w:rPr>
      </w:pPr>
      <w:r w:rsidRPr="008A2F1B">
        <w:rPr>
          <w:rFonts w:ascii="Arial" w:hAnsi="Arial" w:cs="Arial"/>
          <w:color w:val="729928" w:themeColor="accent1" w:themeShade="BF"/>
          <w:sz w:val="20"/>
          <w:szCs w:val="20"/>
        </w:rPr>
        <w:t>-</w:t>
      </w:r>
      <w:r>
        <w:rPr>
          <w:rFonts w:ascii="Arial" w:hAnsi="Arial" w:cs="Arial"/>
          <w:sz w:val="20"/>
          <w:szCs w:val="20"/>
        </w:rPr>
        <w:tab/>
      </w:r>
      <w:r w:rsidR="00A8055F" w:rsidRPr="00A8055F">
        <w:rPr>
          <w:rFonts w:ascii="Arial" w:hAnsi="Arial" w:cs="Arial"/>
          <w:sz w:val="20"/>
          <w:szCs w:val="20"/>
        </w:rPr>
        <w:t>Het betreft ernstige psychische problematiek en directe ondersteuning is nodig;</w:t>
      </w:r>
    </w:p>
    <w:p w:rsidR="00A8055F" w:rsidRPr="00A8055F" w:rsidRDefault="008A2F1B" w:rsidP="008A2F1B">
      <w:pPr>
        <w:pStyle w:val="Geenafstand"/>
        <w:spacing w:line="360" w:lineRule="auto"/>
        <w:ind w:left="567" w:hanging="567"/>
        <w:jc w:val="both"/>
        <w:rPr>
          <w:rFonts w:ascii="Arial" w:hAnsi="Arial" w:cs="Arial"/>
          <w:sz w:val="20"/>
          <w:szCs w:val="20"/>
        </w:rPr>
      </w:pPr>
      <w:r w:rsidRPr="008A2F1B">
        <w:rPr>
          <w:rFonts w:ascii="Arial" w:hAnsi="Arial" w:cs="Arial"/>
          <w:color w:val="729928" w:themeColor="accent1" w:themeShade="BF"/>
          <w:sz w:val="20"/>
          <w:szCs w:val="20"/>
        </w:rPr>
        <w:t>-</w:t>
      </w:r>
      <w:r>
        <w:rPr>
          <w:rFonts w:ascii="Arial" w:hAnsi="Arial" w:cs="Arial"/>
          <w:sz w:val="20"/>
          <w:szCs w:val="20"/>
        </w:rPr>
        <w:tab/>
      </w:r>
      <w:r w:rsidR="00A8055F" w:rsidRPr="00A8055F">
        <w:rPr>
          <w:rFonts w:ascii="Arial" w:hAnsi="Arial" w:cs="Arial"/>
          <w:sz w:val="20"/>
          <w:szCs w:val="20"/>
        </w:rPr>
        <w:t>Het betreft het plotseling/ acuut wegvallen van de mantelzorg.</w:t>
      </w:r>
    </w:p>
    <w:p w:rsidR="00A8055F" w:rsidRPr="00A8055F" w:rsidRDefault="00A8055F" w:rsidP="008A2F1B">
      <w:pPr>
        <w:pStyle w:val="Geenafstand"/>
        <w:spacing w:line="360" w:lineRule="auto"/>
        <w:jc w:val="both"/>
        <w:rPr>
          <w:rFonts w:ascii="Arial" w:hAnsi="Arial" w:cs="Arial"/>
          <w:sz w:val="20"/>
          <w:szCs w:val="20"/>
        </w:rPr>
      </w:pPr>
    </w:p>
    <w:p w:rsidR="00A8055F" w:rsidRPr="00A8055F"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Alvorens de spoedzorg in te zetten, worden de mogelijkheden van het sociaal netwerk en/of de inzet van algemene voorzieningen globaal in beeld gebracht. Dit geschiedt door de consulent en/of de betrokken zorgaanbieder.</w:t>
      </w:r>
    </w:p>
    <w:p w:rsidR="00A8055F" w:rsidRPr="00A8055F" w:rsidRDefault="00A8055F" w:rsidP="008A2F1B">
      <w:pPr>
        <w:pStyle w:val="Geenafstand"/>
        <w:spacing w:line="360" w:lineRule="auto"/>
        <w:jc w:val="both"/>
        <w:rPr>
          <w:rFonts w:ascii="Arial" w:hAnsi="Arial" w:cs="Arial"/>
          <w:sz w:val="20"/>
          <w:szCs w:val="20"/>
        </w:rPr>
      </w:pPr>
    </w:p>
    <w:p w:rsidR="0098081C" w:rsidRDefault="00A8055F" w:rsidP="008A2F1B">
      <w:pPr>
        <w:pStyle w:val="Geenafstand"/>
        <w:spacing w:line="360" w:lineRule="auto"/>
        <w:jc w:val="both"/>
        <w:rPr>
          <w:rFonts w:ascii="Arial" w:hAnsi="Arial" w:cs="Arial"/>
          <w:sz w:val="20"/>
          <w:szCs w:val="20"/>
        </w:rPr>
      </w:pPr>
      <w:r w:rsidRPr="00A8055F">
        <w:rPr>
          <w:rFonts w:ascii="Arial" w:hAnsi="Arial" w:cs="Arial"/>
          <w:sz w:val="20"/>
          <w:szCs w:val="20"/>
        </w:rPr>
        <w:t>Tijdens het implementatietraject zal een duidelijke werkwijze hierover worden afgesproken tussen gemeente en aanbieders.</w:t>
      </w:r>
    </w:p>
    <w:p w:rsidR="00A8055F" w:rsidRDefault="00A8055F" w:rsidP="008A2F1B">
      <w:pPr>
        <w:pStyle w:val="Geenafstand"/>
        <w:jc w:val="both"/>
        <w:rPr>
          <w:rFonts w:ascii="Arial" w:hAnsi="Arial" w:cs="Arial"/>
          <w:sz w:val="20"/>
          <w:szCs w:val="20"/>
        </w:rPr>
      </w:pPr>
    </w:p>
    <w:p w:rsidR="00A8055F" w:rsidRPr="00330B74" w:rsidRDefault="00A8055F" w:rsidP="00B478DC">
      <w:pPr>
        <w:pStyle w:val="Kop2"/>
        <w:keepLines w:val="0"/>
        <w:numPr>
          <w:ilvl w:val="2"/>
          <w:numId w:val="23"/>
        </w:numPr>
        <w:spacing w:before="0" w:line="360" w:lineRule="auto"/>
        <w:ind w:left="851" w:hanging="851"/>
        <w:jc w:val="both"/>
        <w:rPr>
          <w:rFonts w:ascii="Arial" w:eastAsia="Times New Roman" w:hAnsi="Arial" w:cs="Arial"/>
          <w:b w:val="0"/>
          <w:color w:val="729928" w:themeColor="accent1" w:themeShade="BF"/>
          <w:sz w:val="20"/>
          <w:szCs w:val="20"/>
        </w:rPr>
      </w:pPr>
      <w:bookmarkStart w:id="104" w:name="_Toc526159283"/>
      <w:r w:rsidRPr="00330B74">
        <w:rPr>
          <w:rFonts w:ascii="Arial" w:eastAsia="Times New Roman" w:hAnsi="Arial" w:cs="Arial"/>
          <w:b w:val="0"/>
          <w:color w:val="729928" w:themeColor="accent1" w:themeShade="BF"/>
          <w:sz w:val="20"/>
          <w:szCs w:val="20"/>
        </w:rPr>
        <w:t>Afronding</w:t>
      </w:r>
      <w:bookmarkEnd w:id="104"/>
      <w:r w:rsidRPr="00330B74">
        <w:rPr>
          <w:rFonts w:ascii="Arial" w:eastAsia="Times New Roman" w:hAnsi="Arial" w:cs="Arial"/>
          <w:b w:val="0"/>
          <w:color w:val="729928" w:themeColor="accent1" w:themeShade="BF"/>
          <w:sz w:val="20"/>
          <w:szCs w:val="20"/>
        </w:rPr>
        <w:t xml:space="preserve"> </w:t>
      </w:r>
    </w:p>
    <w:p w:rsidR="00A8055F" w:rsidRPr="008A2F1B" w:rsidRDefault="00A8055F" w:rsidP="008A2F1B">
      <w:pPr>
        <w:spacing w:line="360" w:lineRule="auto"/>
        <w:jc w:val="both"/>
        <w:rPr>
          <w:rFonts w:ascii="Arial" w:hAnsi="Arial" w:cs="Arial"/>
          <w:color w:val="000000" w:themeColor="text1"/>
          <w:sz w:val="20"/>
          <w:szCs w:val="20"/>
        </w:rPr>
      </w:pPr>
      <w:r w:rsidRPr="00D82456">
        <w:rPr>
          <w:rFonts w:ascii="Arial" w:hAnsi="Arial" w:cs="Arial"/>
          <w:sz w:val="20"/>
          <w:szCs w:val="20"/>
        </w:rPr>
        <w:t xml:space="preserve">Om verwerking in iWMO mogelijk te maken moet het tarief voor hulp bij de huishouding deelbaar zijn door 60 en uitkomen op hele eurocenten. Daarom rondt de </w:t>
      </w:r>
      <w:r>
        <w:rPr>
          <w:rFonts w:ascii="Arial" w:hAnsi="Arial" w:cs="Arial"/>
          <w:sz w:val="20"/>
          <w:szCs w:val="20"/>
        </w:rPr>
        <w:t>gemeente</w:t>
      </w:r>
      <w:r w:rsidRPr="00D82456">
        <w:rPr>
          <w:rFonts w:ascii="Arial" w:hAnsi="Arial" w:cs="Arial"/>
          <w:sz w:val="20"/>
          <w:szCs w:val="20"/>
        </w:rPr>
        <w:t xml:space="preserve"> het tarief af na mogelijke aanpassing(en), indien nodig. </w:t>
      </w:r>
      <w:r>
        <w:rPr>
          <w:rFonts w:ascii="Arial" w:hAnsi="Arial" w:cs="Arial"/>
          <w:sz w:val="20"/>
          <w:szCs w:val="20"/>
        </w:rPr>
        <w:t xml:space="preserve">Bij deze </w:t>
      </w:r>
      <w:r w:rsidRPr="00D82456">
        <w:rPr>
          <w:rFonts w:ascii="Arial" w:hAnsi="Arial" w:cs="Arial"/>
          <w:sz w:val="20"/>
          <w:szCs w:val="20"/>
        </w:rPr>
        <w:t xml:space="preserve">afronding geldt als regel: </w:t>
      </w:r>
      <w:r w:rsidRPr="00B80B24">
        <w:rPr>
          <w:rFonts w:ascii="Arial" w:hAnsi="Arial" w:cs="Arial"/>
          <w:sz w:val="20"/>
          <w:szCs w:val="20"/>
        </w:rPr>
        <w:t>naar boven</w:t>
      </w:r>
      <w:r>
        <w:rPr>
          <w:rFonts w:ascii="Arial" w:hAnsi="Arial" w:cs="Arial"/>
          <w:sz w:val="20"/>
          <w:szCs w:val="20"/>
        </w:rPr>
        <w:t xml:space="preserve"> </w:t>
      </w:r>
      <w:r w:rsidRPr="00D82456">
        <w:rPr>
          <w:rFonts w:ascii="Arial" w:hAnsi="Arial" w:cs="Arial"/>
          <w:sz w:val="20"/>
          <w:szCs w:val="20"/>
        </w:rPr>
        <w:t>afronden naar het dichtstbijzijnde tarief dat deelbaar is door 60.</w:t>
      </w:r>
    </w:p>
    <w:p w:rsidR="00A8055F" w:rsidRPr="00A8055F" w:rsidRDefault="00A8055F" w:rsidP="008A2F1B">
      <w:pPr>
        <w:pStyle w:val="Geenafstand"/>
        <w:jc w:val="both"/>
        <w:rPr>
          <w:rFonts w:ascii="Arial" w:hAnsi="Arial" w:cs="Arial"/>
          <w:sz w:val="20"/>
          <w:szCs w:val="20"/>
        </w:rPr>
      </w:pPr>
    </w:p>
    <w:p w:rsidR="0098081C" w:rsidRPr="00D82456"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05" w:name="_Toc526159284"/>
      <w:r w:rsidRPr="00D82456">
        <w:rPr>
          <w:rFonts w:ascii="Arial" w:eastAsia="Times New Roman" w:hAnsi="Arial" w:cs="Arial"/>
          <w:b w:val="0"/>
          <w:color w:val="729928" w:themeColor="accent1" w:themeShade="BF"/>
          <w:sz w:val="20"/>
          <w:szCs w:val="20"/>
        </w:rPr>
        <w:t>Kwaliteitsborging</w:t>
      </w:r>
      <w:bookmarkEnd w:id="105"/>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w:t>
      </w:r>
      <w:r w:rsidR="00050B9B" w:rsidRPr="00D82456">
        <w:rPr>
          <w:rFonts w:ascii="Arial" w:hAnsi="Arial" w:cs="Arial"/>
          <w:sz w:val="20"/>
          <w:szCs w:val="20"/>
          <w:lang w:eastAsia="nl-NL"/>
        </w:rPr>
        <w:t>garandeert</w:t>
      </w:r>
      <w:r w:rsidRPr="00D82456">
        <w:rPr>
          <w:rFonts w:ascii="Arial" w:hAnsi="Arial" w:cs="Arial"/>
          <w:sz w:val="20"/>
          <w:szCs w:val="20"/>
          <w:lang w:eastAsia="nl-NL"/>
        </w:rPr>
        <w:t xml:space="preserve"> dat de kwaliteit van de dienstverlening voldoende is geborgd. </w:t>
      </w:r>
    </w:p>
    <w:p w:rsidR="0098081C" w:rsidRPr="00D82456" w:rsidRDefault="0098081C" w:rsidP="00D82456">
      <w:pPr>
        <w:pStyle w:val="Geenafstand"/>
        <w:spacing w:line="360" w:lineRule="auto"/>
        <w:jc w:val="both"/>
        <w:rPr>
          <w:rFonts w:ascii="Arial" w:hAnsi="Arial" w:cs="Arial"/>
          <w:sz w:val="20"/>
          <w:szCs w:val="20"/>
          <w:lang w:eastAsia="nl-NL"/>
        </w:rPr>
      </w:pPr>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De volgende onderdelen zijn opgenomen in het kwaliteitssysteem en dienen operationeel te zijn op het moment van </w:t>
      </w:r>
      <w:r w:rsidR="00D86CC9" w:rsidRPr="00D82456">
        <w:rPr>
          <w:rFonts w:ascii="Arial" w:hAnsi="Arial" w:cs="Arial"/>
          <w:sz w:val="20"/>
          <w:szCs w:val="20"/>
          <w:lang w:eastAsia="nl-NL"/>
        </w:rPr>
        <w:t>aanmelding</w:t>
      </w:r>
      <w:r w:rsidRPr="00D82456">
        <w:rPr>
          <w:rFonts w:ascii="Arial" w:hAnsi="Arial" w:cs="Arial"/>
          <w:sz w:val="20"/>
          <w:szCs w:val="20"/>
          <w:lang w:eastAsia="nl-NL"/>
        </w:rPr>
        <w:t>:</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Ondersteuningsplan: alle relevante afspraken op het gebied van de maatwerkvoorzieningen en de hulpverlening worden binnen het dossier vastgelegd in het ondersteuningsplan met de cliënt. Dit ondersteuningsplan dient te worden ondertekend. De looptijd van het ondersteuningsplan bedraagt niet langer dan de termijn van de indicatie. Tussentijdse opzegging door de cliënt is, in overleg met de </w:t>
      </w:r>
      <w:r w:rsidR="00BC47C6">
        <w:rPr>
          <w:rFonts w:ascii="Arial" w:hAnsi="Arial" w:cs="Arial"/>
          <w:sz w:val="20"/>
          <w:szCs w:val="20"/>
          <w:lang w:eastAsia="nl-NL"/>
        </w:rPr>
        <w:t>gemeente</w:t>
      </w:r>
      <w:r w:rsidRPr="00D82456">
        <w:rPr>
          <w:rFonts w:ascii="Arial" w:hAnsi="Arial" w:cs="Arial"/>
          <w:sz w:val="20"/>
          <w:szCs w:val="20"/>
          <w:lang w:eastAsia="nl-NL"/>
        </w:rPr>
        <w:t xml:space="preserve"> mogelijk, zonder bijkomende kosten. De </w:t>
      </w:r>
      <w:r w:rsidR="00BC47C6">
        <w:rPr>
          <w:rFonts w:ascii="Arial" w:hAnsi="Arial" w:cs="Arial"/>
          <w:sz w:val="20"/>
          <w:szCs w:val="20"/>
          <w:lang w:eastAsia="nl-NL"/>
        </w:rPr>
        <w:t>gemeente</w:t>
      </w:r>
      <w:r w:rsidRPr="00D82456">
        <w:rPr>
          <w:rFonts w:ascii="Arial" w:hAnsi="Arial" w:cs="Arial"/>
          <w:sz w:val="20"/>
          <w:szCs w:val="20"/>
          <w:lang w:eastAsia="nl-NL"/>
        </w:rPr>
        <w:t xml:space="preserve"> behoudt zich het recht voor tijdens de looptijd van de overeenkomst aanvullende minimumeisen ten aanzien van de ondersteuningsplan te stellen.</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Passende maatwerkvoorzieningen: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levert steeds passende maatwerk- voorzieningen aan de cliënt en houdt zich daarbij, voor zover van toepassing, aan door de </w:t>
      </w:r>
      <w:r w:rsidR="00BC47C6">
        <w:rPr>
          <w:rFonts w:ascii="Arial" w:hAnsi="Arial" w:cs="Arial"/>
          <w:sz w:val="20"/>
          <w:szCs w:val="20"/>
          <w:lang w:eastAsia="nl-NL"/>
        </w:rPr>
        <w:t>gemeente</w:t>
      </w:r>
      <w:r w:rsidRPr="00D82456">
        <w:rPr>
          <w:rFonts w:ascii="Arial" w:hAnsi="Arial" w:cs="Arial"/>
          <w:sz w:val="20"/>
          <w:szCs w:val="20"/>
          <w:lang w:eastAsia="nl-NL"/>
        </w:rPr>
        <w:t xml:space="preserve"> aangegeven toegangsvereisten (aanwezigheid van een verwijzing of een rechtsgeldig indicatiebesluit met de daarin vastgelegde aanspraak op maatwerkvoorzieningen).</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Continuïteit: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draagt zorg voor zo weinig mogelijk verschillende zorgverleners bij de cliënt. Daarnaast zorgt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voor passende vervanging bij afwezigheid (bijvoorbeeld door ziekte of vakantie) van de vaste hulp/zorgverlener. Bij vervanging wordt rekening gehouden met de situatie van de cliënt (bijvoorbeeld bij een autistische cliënt wordt telkens dezelfde vervanger ingezet). Niet verleende zorg door feestdagen, ziekte, dan wel vakantie wordt proactief door u in overleg met klant ingepland.</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Afstemming: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draagt zorg voor een goede afstemming van de hulp met eventuele andere </w:t>
      </w:r>
      <w:r w:rsidR="003232C3" w:rsidRPr="00D82456">
        <w:rPr>
          <w:rFonts w:ascii="Arial" w:hAnsi="Arial" w:cs="Arial"/>
          <w:sz w:val="20"/>
          <w:szCs w:val="20"/>
          <w:lang w:eastAsia="nl-NL"/>
        </w:rPr>
        <w:t>zorgaanbieder</w:t>
      </w:r>
      <w:r w:rsidRPr="00D82456">
        <w:rPr>
          <w:rFonts w:ascii="Arial" w:hAnsi="Arial" w:cs="Arial"/>
          <w:sz w:val="20"/>
          <w:szCs w:val="20"/>
          <w:lang w:eastAsia="nl-NL"/>
        </w:rPr>
        <w:t>s van hulp-, zorg- en / of welzijnsdiensten door frequent afstemmingsoverleg.</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Looptijd indicatiebesluit: Onverlet de eigen verantwoordelijkheid van de cliënt voor het bewaken van de inhoud en looptijd van het indicatiebesluit, treedt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in overleg met de cliënt over de eventuele (aangepaste) voortzetting van de maatwerkvoorzieningen. In overleg met de cliënt neemt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w:t>
      </w:r>
      <w:r w:rsidR="00425C4E" w:rsidRPr="007E5209">
        <w:rPr>
          <w:rFonts w:ascii="Arial" w:hAnsi="Arial" w:cs="Arial"/>
          <w:sz w:val="20"/>
          <w:szCs w:val="20"/>
          <w:lang w:eastAsia="nl-NL"/>
        </w:rPr>
        <w:t>binnen 8 weken</w:t>
      </w:r>
      <w:r w:rsidR="00425C4E">
        <w:rPr>
          <w:rFonts w:ascii="Arial" w:hAnsi="Arial" w:cs="Arial"/>
          <w:sz w:val="20"/>
          <w:szCs w:val="20"/>
          <w:lang w:eastAsia="nl-NL"/>
        </w:rPr>
        <w:t xml:space="preserve"> </w:t>
      </w:r>
      <w:r w:rsidRPr="00D82456">
        <w:rPr>
          <w:rFonts w:ascii="Arial" w:hAnsi="Arial" w:cs="Arial"/>
          <w:sz w:val="20"/>
          <w:szCs w:val="20"/>
          <w:lang w:eastAsia="nl-NL"/>
        </w:rPr>
        <w:t xml:space="preserve">het initiatief richting indicatieorgaan of de </w:t>
      </w:r>
      <w:r w:rsidR="00BC47C6">
        <w:rPr>
          <w:rFonts w:ascii="Arial" w:hAnsi="Arial" w:cs="Arial"/>
          <w:sz w:val="20"/>
          <w:szCs w:val="20"/>
          <w:lang w:eastAsia="nl-NL"/>
        </w:rPr>
        <w:t>gemeente</w:t>
      </w:r>
      <w:r w:rsidRPr="00D82456">
        <w:rPr>
          <w:rFonts w:ascii="Arial" w:hAnsi="Arial" w:cs="Arial"/>
          <w:sz w:val="20"/>
          <w:szCs w:val="20"/>
          <w:lang w:eastAsia="nl-NL"/>
        </w:rPr>
        <w:t>, voor het stellen van de daarvoor vereiste herindicatie.</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Veranderende situatie: In het geval dat de situatie bij een klant verandert dient de </w:t>
      </w:r>
      <w:r w:rsidR="00BC47C6">
        <w:rPr>
          <w:rFonts w:ascii="Arial" w:hAnsi="Arial" w:cs="Arial"/>
          <w:sz w:val="20"/>
          <w:szCs w:val="20"/>
          <w:lang w:eastAsia="nl-NL"/>
        </w:rPr>
        <w:t>gemeente</w:t>
      </w:r>
      <w:r w:rsidRPr="00D82456">
        <w:rPr>
          <w:rFonts w:ascii="Arial" w:hAnsi="Arial" w:cs="Arial"/>
          <w:sz w:val="20"/>
          <w:szCs w:val="20"/>
          <w:lang w:eastAsia="nl-NL"/>
        </w:rPr>
        <w:t xml:space="preserve"> geïnformeerd te worden, namelijk indien:</w:t>
      </w:r>
    </w:p>
    <w:p w:rsidR="0098081C" w:rsidRPr="00D82456" w:rsidRDefault="0098081C" w:rsidP="00B478DC">
      <w:pPr>
        <w:pStyle w:val="Geenafstand"/>
        <w:numPr>
          <w:ilvl w:val="1"/>
          <w:numId w:val="25"/>
        </w:numPr>
        <w:spacing w:line="360" w:lineRule="auto"/>
        <w:ind w:left="1134" w:hanging="567"/>
        <w:jc w:val="both"/>
        <w:rPr>
          <w:rFonts w:ascii="Arial" w:hAnsi="Arial" w:cs="Arial"/>
          <w:sz w:val="20"/>
          <w:szCs w:val="20"/>
          <w:lang w:eastAsia="nl-NL"/>
        </w:rPr>
      </w:pPr>
      <w:r w:rsidRPr="00D82456">
        <w:rPr>
          <w:rFonts w:ascii="Arial" w:hAnsi="Arial" w:cs="Arial"/>
          <w:sz w:val="20"/>
          <w:szCs w:val="20"/>
          <w:lang w:eastAsia="nl-NL"/>
        </w:rPr>
        <w:t>de maatwerkvoorzieningen bij de klant worden gestart,</w:t>
      </w:r>
    </w:p>
    <w:p w:rsidR="0098081C" w:rsidRPr="007E5209" w:rsidRDefault="0098081C" w:rsidP="00B478DC">
      <w:pPr>
        <w:pStyle w:val="Geenafstand"/>
        <w:numPr>
          <w:ilvl w:val="1"/>
          <w:numId w:val="25"/>
        </w:numPr>
        <w:spacing w:line="360" w:lineRule="auto"/>
        <w:ind w:left="1134" w:hanging="567"/>
        <w:jc w:val="both"/>
        <w:rPr>
          <w:rFonts w:ascii="Arial" w:hAnsi="Arial" w:cs="Arial"/>
          <w:sz w:val="20"/>
          <w:szCs w:val="20"/>
          <w:lang w:eastAsia="nl-NL"/>
        </w:rPr>
      </w:pPr>
      <w:r w:rsidRPr="00D82456">
        <w:rPr>
          <w:rFonts w:ascii="Arial" w:hAnsi="Arial" w:cs="Arial"/>
          <w:sz w:val="20"/>
          <w:szCs w:val="20"/>
          <w:lang w:eastAsia="nl-NL"/>
        </w:rPr>
        <w:t xml:space="preserve">de maatwerkvoorzieningen meer dan </w:t>
      </w:r>
      <w:r w:rsidRPr="007E5209">
        <w:rPr>
          <w:rFonts w:ascii="Arial" w:hAnsi="Arial" w:cs="Arial"/>
          <w:sz w:val="20"/>
          <w:szCs w:val="20"/>
          <w:lang w:eastAsia="nl-NL"/>
        </w:rPr>
        <w:t>6 weken worden opgeschort,</w:t>
      </w:r>
    </w:p>
    <w:p w:rsidR="00C777B2" w:rsidRPr="007E5209" w:rsidRDefault="00C777B2" w:rsidP="00B478DC">
      <w:pPr>
        <w:pStyle w:val="Geenafstand"/>
        <w:numPr>
          <w:ilvl w:val="1"/>
          <w:numId w:val="25"/>
        </w:numPr>
        <w:spacing w:line="360" w:lineRule="auto"/>
        <w:ind w:left="1134" w:hanging="567"/>
        <w:jc w:val="both"/>
        <w:rPr>
          <w:rFonts w:ascii="Arial" w:hAnsi="Arial" w:cs="Arial"/>
          <w:sz w:val="20"/>
          <w:szCs w:val="20"/>
          <w:lang w:eastAsia="nl-NL"/>
        </w:rPr>
      </w:pPr>
      <w:r w:rsidRPr="007E5209">
        <w:rPr>
          <w:rFonts w:ascii="Arial" w:hAnsi="Arial" w:cs="Arial"/>
          <w:sz w:val="20"/>
          <w:szCs w:val="20"/>
          <w:lang w:eastAsia="nl-NL"/>
        </w:rPr>
        <w:t>de maatwerkvoorzieningen bij de klant worden afgeschaald,</w:t>
      </w:r>
    </w:p>
    <w:p w:rsidR="0098081C" w:rsidRPr="007E5209" w:rsidRDefault="0098081C" w:rsidP="00B478DC">
      <w:pPr>
        <w:pStyle w:val="Geenafstand"/>
        <w:numPr>
          <w:ilvl w:val="1"/>
          <w:numId w:val="25"/>
        </w:numPr>
        <w:spacing w:line="360" w:lineRule="auto"/>
        <w:ind w:left="1134" w:hanging="567"/>
        <w:jc w:val="both"/>
        <w:rPr>
          <w:rFonts w:ascii="Arial" w:hAnsi="Arial" w:cs="Arial"/>
          <w:sz w:val="20"/>
          <w:szCs w:val="20"/>
          <w:lang w:eastAsia="nl-NL"/>
        </w:rPr>
      </w:pPr>
      <w:r w:rsidRPr="007E5209">
        <w:rPr>
          <w:rFonts w:ascii="Arial" w:hAnsi="Arial" w:cs="Arial"/>
          <w:sz w:val="20"/>
          <w:szCs w:val="20"/>
          <w:lang w:eastAsia="nl-NL"/>
        </w:rPr>
        <w:t>de maatwerkvoorzieningen bij de klant worden beëindigd.</w:t>
      </w:r>
    </w:p>
    <w:p w:rsidR="009700FF" w:rsidRDefault="0098081C" w:rsidP="009700F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Overdracht: Bij het overgaan van de cliënt naar een andere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zorgt de “oude”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voor overdracht van de gegevens van de cliënt, zoals opgenomen in uw cliënten administratie.</w:t>
      </w:r>
    </w:p>
    <w:p w:rsidR="0098081C" w:rsidRPr="009700FF" w:rsidRDefault="0098081C" w:rsidP="009700FF">
      <w:pPr>
        <w:pStyle w:val="Geenafstand"/>
        <w:numPr>
          <w:ilvl w:val="0"/>
          <w:numId w:val="7"/>
        </w:numPr>
        <w:spacing w:line="360" w:lineRule="auto"/>
        <w:ind w:left="567" w:hanging="567"/>
        <w:jc w:val="both"/>
        <w:rPr>
          <w:rFonts w:ascii="Arial" w:hAnsi="Arial" w:cs="Arial"/>
          <w:sz w:val="20"/>
          <w:szCs w:val="20"/>
          <w:lang w:eastAsia="nl-NL"/>
        </w:rPr>
      </w:pPr>
      <w:r w:rsidRPr="009700FF">
        <w:rPr>
          <w:rFonts w:ascii="Arial" w:hAnsi="Arial" w:cs="Arial"/>
          <w:sz w:val="20"/>
          <w:szCs w:val="20"/>
          <w:lang w:eastAsia="nl-NL"/>
        </w:rPr>
        <w:t xml:space="preserve">Medezeggenschap: De </w:t>
      </w:r>
      <w:r w:rsidR="00BD4A75" w:rsidRPr="009700FF">
        <w:rPr>
          <w:rFonts w:ascii="Arial" w:hAnsi="Arial" w:cs="Arial"/>
          <w:sz w:val="20"/>
          <w:szCs w:val="20"/>
          <w:lang w:eastAsia="nl-NL"/>
        </w:rPr>
        <w:t>zorgaanbieder</w:t>
      </w:r>
      <w:r w:rsidRPr="009700FF">
        <w:rPr>
          <w:rFonts w:ascii="Arial" w:hAnsi="Arial" w:cs="Arial"/>
          <w:sz w:val="20"/>
          <w:szCs w:val="20"/>
          <w:lang w:eastAsia="nl-NL"/>
        </w:rPr>
        <w:t xml:space="preserve"> heeft een regeling voor medezeggenschap. Deze medezeggenschap ziet in ieder geval toe op voorgenomen besluiten die voor cliënten van belang zijn.</w:t>
      </w:r>
    </w:p>
    <w:p w:rsidR="0098081C" w:rsidRPr="00D82456" w:rsidRDefault="0098081C"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Privacyreglement: De </w:t>
      </w:r>
      <w:r w:rsidR="00BD4A75" w:rsidRPr="00D82456">
        <w:rPr>
          <w:rFonts w:ascii="Arial" w:hAnsi="Arial" w:cs="Arial"/>
          <w:sz w:val="20"/>
          <w:szCs w:val="20"/>
          <w:lang w:eastAsia="nl-NL"/>
        </w:rPr>
        <w:t>zorgaanbieder</w:t>
      </w:r>
      <w:r w:rsidRPr="00D82456">
        <w:rPr>
          <w:rFonts w:ascii="Arial" w:hAnsi="Arial" w:cs="Arial"/>
          <w:sz w:val="20"/>
          <w:szCs w:val="20"/>
          <w:lang w:eastAsia="nl-NL"/>
        </w:rPr>
        <w:t xml:space="preserve"> hanteert een privacyregelement.</w:t>
      </w:r>
    </w:p>
    <w:p w:rsidR="00943328" w:rsidRPr="00D82456" w:rsidRDefault="009503F2" w:rsidP="00DD2DBF">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Algemene Verordening Gegevensbescherming</w:t>
      </w:r>
      <w:r w:rsidR="000920E8" w:rsidRPr="00D82456">
        <w:rPr>
          <w:rFonts w:ascii="Arial" w:hAnsi="Arial" w:cs="Arial"/>
          <w:sz w:val="20"/>
          <w:szCs w:val="20"/>
          <w:lang w:eastAsia="nl-NL"/>
        </w:rPr>
        <w:t xml:space="preserve"> (AVG)</w:t>
      </w:r>
      <w:r w:rsidR="0098081C" w:rsidRPr="00D82456">
        <w:rPr>
          <w:rFonts w:ascii="Arial" w:hAnsi="Arial" w:cs="Arial"/>
          <w:sz w:val="20"/>
          <w:szCs w:val="20"/>
          <w:lang w:eastAsia="nl-NL"/>
        </w:rPr>
        <w:t xml:space="preserve">: Door het indienen van een </w:t>
      </w:r>
      <w:r w:rsidR="00D86CC9" w:rsidRPr="00D82456">
        <w:rPr>
          <w:rFonts w:ascii="Arial" w:hAnsi="Arial" w:cs="Arial"/>
          <w:sz w:val="20"/>
          <w:szCs w:val="20"/>
          <w:lang w:eastAsia="nl-NL"/>
        </w:rPr>
        <w:t>aanmelding</w:t>
      </w:r>
      <w:r w:rsidR="0098081C" w:rsidRPr="00D82456">
        <w:rPr>
          <w:rFonts w:ascii="Arial" w:hAnsi="Arial" w:cs="Arial"/>
          <w:sz w:val="20"/>
          <w:szCs w:val="20"/>
          <w:lang w:eastAsia="nl-NL"/>
        </w:rPr>
        <w:t xml:space="preserve"> geeft de </w:t>
      </w:r>
      <w:r w:rsidR="00BD4A75" w:rsidRPr="00D82456">
        <w:rPr>
          <w:rFonts w:ascii="Arial" w:hAnsi="Arial" w:cs="Arial"/>
          <w:sz w:val="20"/>
          <w:szCs w:val="20"/>
          <w:lang w:eastAsia="nl-NL"/>
        </w:rPr>
        <w:t>zorgaanbieder</w:t>
      </w:r>
      <w:r w:rsidR="0098081C" w:rsidRPr="00D82456">
        <w:rPr>
          <w:rFonts w:ascii="Arial" w:hAnsi="Arial" w:cs="Arial"/>
          <w:sz w:val="20"/>
          <w:szCs w:val="20"/>
          <w:lang w:eastAsia="nl-NL"/>
        </w:rPr>
        <w:t xml:space="preserve"> aan onvoorwaardelijk te voldoen aan de verplichtingen die zijn gesteld </w:t>
      </w:r>
      <w:r w:rsidR="00186ABF" w:rsidRPr="00D82456">
        <w:rPr>
          <w:rFonts w:ascii="Arial" w:hAnsi="Arial" w:cs="Arial"/>
          <w:sz w:val="20"/>
          <w:szCs w:val="20"/>
          <w:lang w:eastAsia="nl-NL"/>
        </w:rPr>
        <w:t>door</w:t>
      </w:r>
      <w:r w:rsidR="0098081C" w:rsidRPr="00D82456">
        <w:rPr>
          <w:rFonts w:ascii="Arial" w:hAnsi="Arial" w:cs="Arial"/>
          <w:sz w:val="20"/>
          <w:szCs w:val="20"/>
          <w:lang w:eastAsia="nl-NL"/>
        </w:rPr>
        <w:t xml:space="preserve"> de </w:t>
      </w:r>
      <w:r w:rsidR="00186ABF" w:rsidRPr="00D82456">
        <w:rPr>
          <w:rFonts w:ascii="Arial" w:hAnsi="Arial" w:cs="Arial"/>
          <w:sz w:val="20"/>
          <w:szCs w:val="20"/>
          <w:lang w:eastAsia="nl-NL"/>
        </w:rPr>
        <w:t>AVG</w:t>
      </w:r>
      <w:r w:rsidR="002D1733" w:rsidRPr="00D82456">
        <w:rPr>
          <w:rFonts w:ascii="Arial" w:hAnsi="Arial" w:cs="Arial"/>
          <w:sz w:val="20"/>
          <w:szCs w:val="20"/>
          <w:lang w:eastAsia="nl-NL"/>
        </w:rPr>
        <w:t>,</w:t>
      </w:r>
      <w:r w:rsidR="0098081C" w:rsidRPr="00D82456">
        <w:rPr>
          <w:rFonts w:ascii="Arial" w:hAnsi="Arial" w:cs="Arial"/>
          <w:sz w:val="20"/>
          <w:szCs w:val="20"/>
          <w:lang w:eastAsia="nl-NL"/>
        </w:rPr>
        <w:t xml:space="preserve"> de </w:t>
      </w:r>
      <w:r w:rsidR="00186ABF" w:rsidRPr="00D82456">
        <w:rPr>
          <w:rFonts w:ascii="Arial" w:hAnsi="Arial" w:cs="Arial"/>
          <w:sz w:val="20"/>
          <w:szCs w:val="20"/>
          <w:lang w:eastAsia="nl-NL"/>
        </w:rPr>
        <w:t xml:space="preserve">WMO </w:t>
      </w:r>
      <w:r w:rsidR="0098081C" w:rsidRPr="00D82456">
        <w:rPr>
          <w:rFonts w:ascii="Arial" w:hAnsi="Arial" w:cs="Arial"/>
          <w:sz w:val="20"/>
          <w:szCs w:val="20"/>
          <w:lang w:eastAsia="nl-NL"/>
        </w:rPr>
        <w:t>2015</w:t>
      </w:r>
      <w:r w:rsidR="00186ABF" w:rsidRPr="00D82456">
        <w:rPr>
          <w:rFonts w:ascii="Arial" w:hAnsi="Arial" w:cs="Arial"/>
          <w:sz w:val="20"/>
          <w:szCs w:val="20"/>
          <w:lang w:eastAsia="nl-NL"/>
        </w:rPr>
        <w:t xml:space="preserve"> en het daarop gebaseerde Uitvoeringsbesluit WMO 2015</w:t>
      </w:r>
      <w:r w:rsidR="0098081C" w:rsidRPr="00D82456">
        <w:rPr>
          <w:rFonts w:ascii="Arial" w:hAnsi="Arial" w:cs="Arial"/>
          <w:sz w:val="20"/>
          <w:szCs w:val="20"/>
          <w:lang w:eastAsia="nl-NL"/>
        </w:rPr>
        <w:t xml:space="preserve">. De verwerking van persoonsgegevens door </w:t>
      </w:r>
      <w:r w:rsidR="003232C3" w:rsidRPr="00D82456">
        <w:rPr>
          <w:rFonts w:ascii="Arial" w:hAnsi="Arial" w:cs="Arial"/>
          <w:sz w:val="20"/>
          <w:szCs w:val="20"/>
          <w:lang w:eastAsia="nl-NL"/>
        </w:rPr>
        <w:t>zorgaanbieder</w:t>
      </w:r>
      <w:r w:rsidR="0098081C" w:rsidRPr="00D82456">
        <w:rPr>
          <w:rFonts w:ascii="Arial" w:hAnsi="Arial" w:cs="Arial"/>
          <w:sz w:val="20"/>
          <w:szCs w:val="20"/>
          <w:lang w:eastAsia="nl-NL"/>
        </w:rPr>
        <w:t xml:space="preserve">s dient </w:t>
      </w:r>
      <w:r w:rsidR="00186ABF" w:rsidRPr="00D82456">
        <w:rPr>
          <w:rFonts w:ascii="Arial" w:hAnsi="Arial" w:cs="Arial"/>
          <w:sz w:val="20"/>
          <w:szCs w:val="20"/>
          <w:lang w:eastAsia="nl-NL"/>
        </w:rPr>
        <w:t xml:space="preserve">tijdens de uitvoering van de overeenkomst blijvend </w:t>
      </w:r>
      <w:r w:rsidR="0098081C" w:rsidRPr="00D82456">
        <w:rPr>
          <w:rFonts w:ascii="Arial" w:hAnsi="Arial" w:cs="Arial"/>
          <w:sz w:val="20"/>
          <w:szCs w:val="20"/>
          <w:lang w:eastAsia="nl-NL"/>
        </w:rPr>
        <w:t>aan deze normen te vold</w:t>
      </w:r>
      <w:r w:rsidR="00186ABF" w:rsidRPr="00D82456">
        <w:rPr>
          <w:rFonts w:ascii="Arial" w:hAnsi="Arial" w:cs="Arial"/>
          <w:sz w:val="20"/>
          <w:szCs w:val="20"/>
          <w:lang w:eastAsia="nl-NL"/>
        </w:rPr>
        <w:t xml:space="preserve">oen. </w:t>
      </w:r>
      <w:r w:rsidR="00BD4A75" w:rsidRPr="00D82456">
        <w:rPr>
          <w:rFonts w:ascii="Arial" w:hAnsi="Arial" w:cs="Arial"/>
          <w:sz w:val="20"/>
          <w:szCs w:val="20"/>
          <w:lang w:eastAsia="nl-NL"/>
        </w:rPr>
        <w:t>Zorgaanbieders</w:t>
      </w:r>
      <w:r w:rsidR="00186ABF" w:rsidRPr="00D82456">
        <w:rPr>
          <w:rFonts w:ascii="Arial" w:hAnsi="Arial" w:cs="Arial"/>
          <w:sz w:val="20"/>
          <w:szCs w:val="20"/>
          <w:lang w:eastAsia="nl-NL"/>
        </w:rPr>
        <w:t xml:space="preserve"> dienen na het aangaan van</w:t>
      </w:r>
      <w:r w:rsidR="007D05D2">
        <w:rPr>
          <w:rFonts w:ascii="Arial" w:hAnsi="Arial" w:cs="Arial"/>
          <w:sz w:val="20"/>
          <w:szCs w:val="20"/>
          <w:lang w:eastAsia="nl-NL"/>
        </w:rPr>
        <w:t xml:space="preserve"> het s</w:t>
      </w:r>
      <w:r w:rsidR="00050B9B" w:rsidRPr="00D82456">
        <w:rPr>
          <w:rFonts w:ascii="Arial" w:hAnsi="Arial" w:cs="Arial"/>
          <w:sz w:val="20"/>
          <w:szCs w:val="20"/>
          <w:lang w:eastAsia="nl-NL"/>
        </w:rPr>
        <w:t>amenwerkingsconven</w:t>
      </w:r>
      <w:r w:rsidR="00186ABF" w:rsidRPr="00D82456">
        <w:rPr>
          <w:rFonts w:ascii="Arial" w:hAnsi="Arial" w:cs="Arial"/>
          <w:sz w:val="20"/>
          <w:szCs w:val="20"/>
          <w:lang w:eastAsia="nl-NL"/>
        </w:rPr>
        <w:t xml:space="preserve">ant </w:t>
      </w:r>
      <w:r w:rsidR="00050B9B" w:rsidRPr="00D82456">
        <w:rPr>
          <w:rFonts w:ascii="Arial" w:hAnsi="Arial" w:cs="Arial"/>
          <w:sz w:val="20"/>
          <w:szCs w:val="20"/>
          <w:lang w:eastAsia="nl-NL"/>
        </w:rPr>
        <w:t>het</w:t>
      </w:r>
      <w:r w:rsidR="00186ABF" w:rsidRPr="00D82456">
        <w:rPr>
          <w:rFonts w:ascii="Arial" w:hAnsi="Arial" w:cs="Arial"/>
          <w:sz w:val="20"/>
          <w:szCs w:val="20"/>
          <w:lang w:eastAsia="nl-NL"/>
        </w:rPr>
        <w:t xml:space="preserve"> door de gemeente opgestelde</w:t>
      </w:r>
      <w:r w:rsidR="0098081C" w:rsidRPr="00D82456">
        <w:rPr>
          <w:rFonts w:ascii="Arial" w:hAnsi="Arial" w:cs="Arial"/>
          <w:sz w:val="20"/>
          <w:szCs w:val="20"/>
          <w:lang w:eastAsia="nl-NL"/>
        </w:rPr>
        <w:t xml:space="preserve"> </w:t>
      </w:r>
      <w:r w:rsidR="00050B9B" w:rsidRPr="00D82456">
        <w:rPr>
          <w:rFonts w:ascii="Arial" w:hAnsi="Arial" w:cs="Arial"/>
          <w:sz w:val="20"/>
          <w:szCs w:val="20"/>
          <w:lang w:eastAsia="nl-NL"/>
        </w:rPr>
        <w:t>“</w:t>
      </w:r>
      <w:r w:rsidR="00050B9B" w:rsidRPr="007D05D2">
        <w:rPr>
          <w:rFonts w:ascii="Arial" w:hAnsi="Arial" w:cs="Arial"/>
          <w:i/>
          <w:iCs/>
          <w:sz w:val="20"/>
          <w:szCs w:val="20"/>
          <w:lang w:eastAsia="nl-NL"/>
        </w:rPr>
        <w:t>Convenant afspraken omgaan met persoonsgegevens gemeente Beekdaelen en zorgaanbieder</w:t>
      </w:r>
      <w:r w:rsidR="00050B9B" w:rsidRPr="00D82456">
        <w:rPr>
          <w:rFonts w:ascii="Arial" w:hAnsi="Arial" w:cs="Arial"/>
          <w:sz w:val="20"/>
          <w:szCs w:val="20"/>
          <w:lang w:eastAsia="nl-NL"/>
        </w:rPr>
        <w:t>” (verwerkersovereenkomst)</w:t>
      </w:r>
      <w:r w:rsidR="0098081C" w:rsidRPr="00D82456">
        <w:rPr>
          <w:rFonts w:ascii="Arial" w:hAnsi="Arial" w:cs="Arial"/>
          <w:sz w:val="20"/>
          <w:szCs w:val="20"/>
          <w:lang w:eastAsia="nl-NL"/>
        </w:rPr>
        <w:t xml:space="preserve"> in te vullen en rechtsge</w:t>
      </w:r>
      <w:r w:rsidR="00186ABF" w:rsidRPr="00D82456">
        <w:rPr>
          <w:rFonts w:ascii="Arial" w:hAnsi="Arial" w:cs="Arial"/>
          <w:sz w:val="20"/>
          <w:szCs w:val="20"/>
          <w:lang w:eastAsia="nl-NL"/>
        </w:rPr>
        <w:t>ldig te tekenen</w:t>
      </w:r>
      <w:r w:rsidR="0098081C" w:rsidRPr="00D82456">
        <w:rPr>
          <w:rFonts w:ascii="Arial" w:hAnsi="Arial" w:cs="Arial"/>
          <w:sz w:val="20"/>
          <w:szCs w:val="20"/>
          <w:lang w:eastAsia="nl-NL"/>
        </w:rPr>
        <w:t>.</w:t>
      </w:r>
      <w:r w:rsidR="00804B68" w:rsidRPr="00D82456">
        <w:rPr>
          <w:rFonts w:ascii="Arial" w:hAnsi="Arial" w:cs="Arial"/>
          <w:sz w:val="20"/>
          <w:szCs w:val="20"/>
          <w:lang w:eastAsia="nl-NL"/>
        </w:rPr>
        <w:t xml:space="preserve"> </w:t>
      </w:r>
    </w:p>
    <w:p w:rsidR="0098081C" w:rsidRPr="00D82456" w:rsidRDefault="00804B68" w:rsidP="00D82456">
      <w:pPr>
        <w:pStyle w:val="Geenafstand"/>
        <w:spacing w:line="360" w:lineRule="auto"/>
        <w:ind w:left="567"/>
        <w:jc w:val="both"/>
        <w:rPr>
          <w:rFonts w:ascii="Arial" w:hAnsi="Arial" w:cs="Arial"/>
          <w:sz w:val="20"/>
          <w:szCs w:val="20"/>
          <w:lang w:eastAsia="nl-NL"/>
        </w:rPr>
      </w:pPr>
      <w:r w:rsidRPr="00D82456">
        <w:rPr>
          <w:rFonts w:ascii="Arial" w:hAnsi="Arial" w:cs="Arial"/>
          <w:i/>
          <w:iCs/>
          <w:color w:val="FF0000"/>
          <w:sz w:val="20"/>
          <w:szCs w:val="20"/>
          <w:lang w:eastAsia="nl-NL"/>
        </w:rPr>
        <w:t>Let op!</w:t>
      </w:r>
      <w:r w:rsidRPr="00D82456">
        <w:rPr>
          <w:rFonts w:ascii="Arial" w:hAnsi="Arial" w:cs="Arial"/>
          <w:color w:val="FF0000"/>
          <w:sz w:val="20"/>
          <w:szCs w:val="20"/>
          <w:lang w:eastAsia="nl-NL"/>
        </w:rPr>
        <w:t xml:space="preserve"> </w:t>
      </w:r>
      <w:r w:rsidRPr="00D82456">
        <w:rPr>
          <w:rFonts w:ascii="Arial" w:hAnsi="Arial" w:cs="Arial"/>
          <w:sz w:val="20"/>
          <w:szCs w:val="20"/>
          <w:lang w:eastAsia="nl-NL"/>
        </w:rPr>
        <w:t xml:space="preserve">De dienstverlening kan niet plaatsvinden alvorens </w:t>
      </w:r>
      <w:r w:rsidR="00050B9B" w:rsidRPr="00D82456">
        <w:rPr>
          <w:rFonts w:ascii="Arial" w:hAnsi="Arial" w:cs="Arial"/>
          <w:sz w:val="20"/>
          <w:szCs w:val="20"/>
          <w:lang w:eastAsia="nl-NL"/>
        </w:rPr>
        <w:t xml:space="preserve">het </w:t>
      </w:r>
      <w:r w:rsidR="007D05D2">
        <w:rPr>
          <w:rFonts w:ascii="Arial" w:hAnsi="Arial" w:cs="Arial"/>
          <w:sz w:val="20"/>
          <w:szCs w:val="20"/>
          <w:lang w:eastAsia="nl-NL"/>
        </w:rPr>
        <w:t xml:space="preserve">hierboven </w:t>
      </w:r>
      <w:r w:rsidR="00050B9B" w:rsidRPr="00D82456">
        <w:rPr>
          <w:rFonts w:ascii="Arial" w:hAnsi="Arial" w:cs="Arial"/>
          <w:sz w:val="20"/>
          <w:szCs w:val="20"/>
          <w:lang w:eastAsia="nl-NL"/>
        </w:rPr>
        <w:t>genoemde</w:t>
      </w:r>
      <w:r w:rsidRPr="00D82456">
        <w:rPr>
          <w:rFonts w:ascii="Arial" w:hAnsi="Arial" w:cs="Arial"/>
          <w:sz w:val="20"/>
          <w:szCs w:val="20"/>
          <w:lang w:eastAsia="nl-NL"/>
        </w:rPr>
        <w:t xml:space="preserve"> </w:t>
      </w:r>
      <w:r w:rsidR="00050B9B" w:rsidRPr="00D82456">
        <w:rPr>
          <w:rFonts w:ascii="Arial" w:hAnsi="Arial" w:cs="Arial"/>
          <w:sz w:val="20"/>
          <w:szCs w:val="20"/>
          <w:lang w:eastAsia="nl-NL"/>
        </w:rPr>
        <w:t>Convenant (verwerkersovereenkomst)</w:t>
      </w:r>
      <w:r w:rsidRPr="00D82456">
        <w:rPr>
          <w:rFonts w:ascii="Arial" w:hAnsi="Arial" w:cs="Arial"/>
          <w:sz w:val="20"/>
          <w:szCs w:val="20"/>
          <w:lang w:eastAsia="nl-NL"/>
        </w:rPr>
        <w:t xml:space="preserve"> door de gemeente ondertekend is ontvangen. </w:t>
      </w:r>
    </w:p>
    <w:p w:rsidR="003215E6" w:rsidRDefault="0098081C" w:rsidP="0098081C">
      <w:pPr>
        <w:pStyle w:val="Geenafstand"/>
        <w:numPr>
          <w:ilvl w:val="0"/>
          <w:numId w:val="7"/>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 xml:space="preserve">Bedrijfsvoering: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informeert direct de </w:t>
      </w:r>
      <w:r w:rsidR="00BC47C6">
        <w:rPr>
          <w:rFonts w:ascii="Arial" w:hAnsi="Arial" w:cs="Arial"/>
          <w:sz w:val="20"/>
          <w:szCs w:val="20"/>
          <w:lang w:eastAsia="nl-NL"/>
        </w:rPr>
        <w:t>gemeente</w:t>
      </w:r>
      <w:r w:rsidRPr="00D82456">
        <w:rPr>
          <w:rFonts w:ascii="Arial" w:hAnsi="Arial" w:cs="Arial"/>
          <w:sz w:val="20"/>
          <w:szCs w:val="20"/>
          <w:lang w:eastAsia="nl-NL"/>
        </w:rPr>
        <w:t xml:space="preserve"> in het geval van relevante ontwikkelingen inzake uw bedrijfsvoering (fusie, e.d.) evenals andere omstandigheden die van invloed kunnen zijn op de continuïteit van de bedrijfsvoering.</w:t>
      </w:r>
    </w:p>
    <w:p w:rsidR="00DA5F74" w:rsidRPr="00DA5F74" w:rsidRDefault="00DA5F74" w:rsidP="00DA5F74">
      <w:pPr>
        <w:pStyle w:val="Geenafstand"/>
        <w:spacing w:line="360" w:lineRule="auto"/>
        <w:ind w:left="567"/>
        <w:jc w:val="both"/>
        <w:rPr>
          <w:rFonts w:ascii="Arial" w:hAnsi="Arial" w:cs="Arial"/>
          <w:sz w:val="20"/>
          <w:szCs w:val="20"/>
          <w:lang w:eastAsia="nl-NL"/>
        </w:rPr>
      </w:pPr>
    </w:p>
    <w:p w:rsidR="0098081C" w:rsidRPr="00D82456"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06" w:name="_Toc526159285"/>
      <w:r w:rsidRPr="00D82456">
        <w:rPr>
          <w:rFonts w:ascii="Arial" w:eastAsia="Times New Roman" w:hAnsi="Arial" w:cs="Arial"/>
          <w:b w:val="0"/>
          <w:color w:val="729928" w:themeColor="accent1" w:themeShade="BF"/>
          <w:sz w:val="20"/>
          <w:szCs w:val="20"/>
        </w:rPr>
        <w:t>Social return</w:t>
      </w:r>
      <w:bookmarkEnd w:id="106"/>
    </w:p>
    <w:p w:rsidR="000E6D0C" w:rsidRPr="00D82456" w:rsidRDefault="000E6D0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Op deze aanmelding zijn vereisten met betrekking tot Social Return van toepassing. Deze volgen de uitvoeringsregels Social return voor zover vastgesteld door de </w:t>
      </w:r>
      <w:r w:rsidR="00BC47C6">
        <w:rPr>
          <w:rFonts w:ascii="Arial" w:hAnsi="Arial" w:cs="Arial"/>
          <w:sz w:val="20"/>
          <w:szCs w:val="20"/>
          <w:lang w:eastAsia="nl-NL"/>
        </w:rPr>
        <w:t>gemeente</w:t>
      </w:r>
      <w:r w:rsidRPr="00D82456">
        <w:rPr>
          <w:rFonts w:ascii="Arial" w:hAnsi="Arial" w:cs="Arial"/>
          <w:sz w:val="20"/>
          <w:szCs w:val="20"/>
          <w:lang w:eastAsia="nl-NL"/>
        </w:rPr>
        <w:t xml:space="preserve">. De zorgaanbieder is verplicht om 5% van de opdrachtwaarde (exclusief btw) in te zetten voor Social return binnen de kaders van de uitvoeringsregels Social return. </w:t>
      </w:r>
    </w:p>
    <w:p w:rsidR="000E6D0C" w:rsidRPr="00D82456" w:rsidRDefault="000E6D0C" w:rsidP="00D82456">
      <w:pPr>
        <w:pStyle w:val="Geenafstand"/>
        <w:spacing w:line="360" w:lineRule="auto"/>
        <w:jc w:val="both"/>
        <w:rPr>
          <w:rFonts w:ascii="Arial" w:hAnsi="Arial" w:cs="Arial"/>
          <w:sz w:val="20"/>
          <w:szCs w:val="20"/>
          <w:lang w:eastAsia="nl-NL"/>
        </w:rPr>
      </w:pPr>
    </w:p>
    <w:p w:rsidR="0098081C" w:rsidRPr="00D82456" w:rsidRDefault="000E6D0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Door zich aan te melden conformeert de zorgaanbieder zich aan de vereisten rondom Social Return zoals beschreven in bijlage 3. De </w:t>
      </w:r>
      <w:r w:rsidR="00BC47C6">
        <w:rPr>
          <w:rFonts w:ascii="Arial" w:hAnsi="Arial" w:cs="Arial"/>
          <w:sz w:val="20"/>
          <w:szCs w:val="20"/>
          <w:lang w:eastAsia="nl-NL"/>
        </w:rPr>
        <w:t>gemeente</w:t>
      </w:r>
      <w:r w:rsidRPr="00D82456">
        <w:rPr>
          <w:rFonts w:ascii="Arial" w:hAnsi="Arial" w:cs="Arial"/>
          <w:sz w:val="20"/>
          <w:szCs w:val="20"/>
          <w:lang w:eastAsia="nl-NL"/>
        </w:rPr>
        <w:t xml:space="preserve"> realiseert zich de specifieke kenmerken van het samenwerkingsconvenant waarbij de opdrachtwaarde niet vooraf bekend is. Echter binnen de kaders van het samenwerkingsconvenant zal door de Coördinator SROI samen met de specifieke zorgaanbieders op basis van maatwerk, nadere prestatieafspraken over de concrete invulling van de Social-returnverplichting worden opgesteld.</w:t>
      </w:r>
    </w:p>
    <w:p w:rsidR="000E6D0C" w:rsidRPr="00D82456" w:rsidRDefault="000E6D0C" w:rsidP="00D82456">
      <w:pPr>
        <w:pStyle w:val="Kop2"/>
        <w:keepLines w:val="0"/>
        <w:spacing w:before="0" w:line="360" w:lineRule="auto"/>
        <w:jc w:val="both"/>
        <w:rPr>
          <w:rFonts w:ascii="Arial" w:eastAsia="Times New Roman" w:hAnsi="Arial" w:cs="Arial"/>
          <w:b w:val="0"/>
          <w:color w:val="729928" w:themeColor="accent1" w:themeShade="BF"/>
          <w:sz w:val="20"/>
          <w:szCs w:val="20"/>
        </w:rPr>
      </w:pPr>
    </w:p>
    <w:p w:rsidR="0098081C"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07" w:name="_Toc526159286"/>
      <w:r w:rsidRPr="00D82456">
        <w:rPr>
          <w:rFonts w:ascii="Arial" w:eastAsia="Times New Roman" w:hAnsi="Arial" w:cs="Arial"/>
          <w:b w:val="0"/>
          <w:color w:val="729928" w:themeColor="accent1" w:themeShade="BF"/>
          <w:sz w:val="20"/>
          <w:szCs w:val="20"/>
        </w:rPr>
        <w:t>Toekomstige ontwikkelingen</w:t>
      </w:r>
      <w:bookmarkEnd w:id="107"/>
    </w:p>
    <w:p w:rsidR="0098081C" w:rsidRPr="00D82456" w:rsidRDefault="00D82456"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W</w:t>
      </w:r>
      <w:r w:rsidR="0098081C" w:rsidRPr="00D82456">
        <w:rPr>
          <w:rFonts w:ascii="Arial" w:hAnsi="Arial" w:cs="Arial"/>
          <w:sz w:val="20"/>
          <w:szCs w:val="20"/>
          <w:lang w:eastAsia="nl-NL"/>
        </w:rPr>
        <w:t xml:space="preserve">anneer de </w:t>
      </w:r>
      <w:r w:rsidR="00BC47C6">
        <w:rPr>
          <w:rFonts w:ascii="Arial" w:hAnsi="Arial" w:cs="Arial"/>
          <w:sz w:val="20"/>
          <w:szCs w:val="20"/>
          <w:lang w:eastAsia="nl-NL"/>
        </w:rPr>
        <w:t>gemeente</w:t>
      </w:r>
      <w:r w:rsidR="007D05D2">
        <w:rPr>
          <w:rFonts w:ascii="Arial" w:hAnsi="Arial" w:cs="Arial"/>
          <w:sz w:val="20"/>
          <w:szCs w:val="20"/>
          <w:lang w:eastAsia="nl-NL"/>
        </w:rPr>
        <w:t xml:space="preserve"> tijdens de looptijd van het s</w:t>
      </w:r>
      <w:r w:rsidR="0098081C" w:rsidRPr="00D82456">
        <w:rPr>
          <w:rFonts w:ascii="Arial" w:hAnsi="Arial" w:cs="Arial"/>
          <w:sz w:val="20"/>
          <w:szCs w:val="20"/>
          <w:lang w:eastAsia="nl-NL"/>
        </w:rPr>
        <w:t xml:space="preserve">amenwerkingsconvenant geconfronteerd wordt met nieuwe factoren die van invloed zijn op de uitvoering van “maatwerkvoorzieningen” dan zal de </w:t>
      </w:r>
      <w:r w:rsidR="00BC47C6">
        <w:rPr>
          <w:rFonts w:ascii="Arial" w:hAnsi="Arial" w:cs="Arial"/>
          <w:sz w:val="20"/>
          <w:szCs w:val="20"/>
          <w:lang w:eastAsia="nl-NL"/>
        </w:rPr>
        <w:t>gemeente</w:t>
      </w:r>
      <w:r w:rsidR="0098081C" w:rsidRPr="00D82456">
        <w:rPr>
          <w:rFonts w:ascii="Arial" w:hAnsi="Arial" w:cs="Arial"/>
          <w:sz w:val="20"/>
          <w:szCs w:val="20"/>
          <w:lang w:eastAsia="nl-NL"/>
        </w:rPr>
        <w:t xml:space="preserve"> genoodzaakt </w:t>
      </w:r>
      <w:r w:rsidR="00050B9B" w:rsidRPr="00D82456">
        <w:rPr>
          <w:rFonts w:ascii="Arial" w:hAnsi="Arial" w:cs="Arial"/>
          <w:sz w:val="20"/>
          <w:szCs w:val="20"/>
          <w:lang w:eastAsia="nl-NL"/>
        </w:rPr>
        <w:t xml:space="preserve">kunnen </w:t>
      </w:r>
      <w:r w:rsidR="007D05D2">
        <w:rPr>
          <w:rFonts w:ascii="Arial" w:hAnsi="Arial" w:cs="Arial"/>
          <w:sz w:val="20"/>
          <w:szCs w:val="20"/>
          <w:lang w:eastAsia="nl-NL"/>
        </w:rPr>
        <w:t>zijn binnen het huidige s</w:t>
      </w:r>
      <w:r w:rsidR="0098081C" w:rsidRPr="00D82456">
        <w:rPr>
          <w:rFonts w:ascii="Arial" w:hAnsi="Arial" w:cs="Arial"/>
          <w:sz w:val="20"/>
          <w:szCs w:val="20"/>
          <w:lang w:eastAsia="nl-NL"/>
        </w:rPr>
        <w:t>amenwerkingsconvenant aanpassingen aan te brengen</w:t>
      </w:r>
      <w:r w:rsidR="00050B9B" w:rsidRPr="00D82456">
        <w:rPr>
          <w:rFonts w:ascii="Arial" w:hAnsi="Arial" w:cs="Arial"/>
          <w:sz w:val="20"/>
          <w:szCs w:val="20"/>
          <w:lang w:eastAsia="nl-NL"/>
        </w:rPr>
        <w:t xml:space="preserve"> conform paragraaf 1.3</w:t>
      </w:r>
      <w:r w:rsidR="0098081C" w:rsidRPr="00D82456">
        <w:rPr>
          <w:rFonts w:ascii="Arial" w:hAnsi="Arial" w:cs="Arial"/>
          <w:sz w:val="20"/>
          <w:szCs w:val="20"/>
          <w:lang w:eastAsia="nl-NL"/>
        </w:rPr>
        <w:t xml:space="preserve">. </w:t>
      </w:r>
    </w:p>
    <w:p w:rsidR="0098081C" w:rsidRPr="0098081C" w:rsidRDefault="0098081C" w:rsidP="0098081C">
      <w:pPr>
        <w:pStyle w:val="Geenafstand"/>
        <w:rPr>
          <w:lang w:eastAsia="nl-NL"/>
        </w:rPr>
      </w:pPr>
    </w:p>
    <w:p w:rsidR="00701FBF" w:rsidRDefault="00701FBF"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08" w:name="_Toc526159287"/>
      <w:r w:rsidRPr="00D82456">
        <w:rPr>
          <w:rFonts w:ascii="Arial" w:eastAsia="Times New Roman" w:hAnsi="Arial" w:cs="Arial"/>
          <w:b w:val="0"/>
          <w:color w:val="729928" w:themeColor="accent1" w:themeShade="BF"/>
          <w:sz w:val="20"/>
          <w:szCs w:val="20"/>
        </w:rPr>
        <w:t>Klachten</w:t>
      </w:r>
      <w:bookmarkEnd w:id="108"/>
    </w:p>
    <w:p w:rsidR="00701FBF" w:rsidRDefault="00D82456"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De</w:t>
      </w:r>
      <w:r w:rsidR="00701FBF" w:rsidRPr="00D82456">
        <w:rPr>
          <w:rFonts w:ascii="Arial" w:hAnsi="Arial" w:cs="Arial"/>
          <w:sz w:val="20"/>
          <w:szCs w:val="20"/>
          <w:lang w:eastAsia="nl-NL"/>
        </w:rPr>
        <w:t xml:space="preserve"> </w:t>
      </w:r>
      <w:r w:rsidR="00BD4A75" w:rsidRPr="00D82456">
        <w:rPr>
          <w:rFonts w:ascii="Arial" w:hAnsi="Arial" w:cs="Arial"/>
          <w:sz w:val="20"/>
          <w:szCs w:val="20"/>
          <w:lang w:eastAsia="nl-NL"/>
        </w:rPr>
        <w:t>zorgaanbieder</w:t>
      </w:r>
      <w:r w:rsidR="00701FBF" w:rsidRPr="00D82456">
        <w:rPr>
          <w:rFonts w:ascii="Arial" w:hAnsi="Arial" w:cs="Arial"/>
          <w:sz w:val="20"/>
          <w:szCs w:val="20"/>
          <w:lang w:eastAsia="nl-NL"/>
        </w:rPr>
        <w:t xml:space="preserve"> dient een regeling te treffen voor de behandeling van klachten van cliënten over een gedraging van de </w:t>
      </w:r>
      <w:r w:rsidR="003232C3" w:rsidRPr="00D82456">
        <w:rPr>
          <w:rFonts w:ascii="Arial" w:hAnsi="Arial" w:cs="Arial"/>
          <w:sz w:val="20"/>
          <w:szCs w:val="20"/>
          <w:lang w:eastAsia="nl-NL"/>
        </w:rPr>
        <w:t>zorgaanbieder</w:t>
      </w:r>
      <w:r w:rsidR="00701FBF" w:rsidRPr="00D82456">
        <w:rPr>
          <w:rFonts w:ascii="Arial" w:hAnsi="Arial" w:cs="Arial"/>
          <w:sz w:val="20"/>
          <w:szCs w:val="20"/>
          <w:lang w:eastAsia="nl-NL"/>
        </w:rPr>
        <w:t xml:space="preserve"> of van voor hem werkzame personeelsleden. </w:t>
      </w:r>
      <w:r w:rsidR="00943328" w:rsidRPr="00D82456">
        <w:rPr>
          <w:rFonts w:ascii="Arial" w:hAnsi="Arial" w:cs="Arial"/>
          <w:sz w:val="20"/>
          <w:szCs w:val="20"/>
          <w:lang w:eastAsia="nl-NL"/>
        </w:rPr>
        <w:t>Z</w:t>
      </w:r>
      <w:r w:rsidR="00BD4A75" w:rsidRPr="00D82456">
        <w:rPr>
          <w:rFonts w:ascii="Arial" w:hAnsi="Arial" w:cs="Arial"/>
          <w:sz w:val="20"/>
          <w:szCs w:val="20"/>
          <w:lang w:eastAsia="nl-NL"/>
        </w:rPr>
        <w:t>orgaanbieder</w:t>
      </w:r>
      <w:r w:rsidR="00701FBF" w:rsidRPr="00D82456">
        <w:rPr>
          <w:rFonts w:ascii="Arial" w:hAnsi="Arial" w:cs="Arial"/>
          <w:sz w:val="20"/>
          <w:szCs w:val="20"/>
          <w:lang w:eastAsia="nl-NL"/>
        </w:rPr>
        <w:t xml:space="preserve"> dient </w:t>
      </w:r>
      <w:r w:rsidR="00490745" w:rsidRPr="00D82456">
        <w:rPr>
          <w:rFonts w:ascii="Arial" w:hAnsi="Arial" w:cs="Arial"/>
          <w:sz w:val="20"/>
          <w:szCs w:val="20"/>
          <w:lang w:eastAsia="nl-NL"/>
        </w:rPr>
        <w:t>cliënten</w:t>
      </w:r>
      <w:r w:rsidR="00701FBF" w:rsidRPr="00D82456">
        <w:rPr>
          <w:rFonts w:ascii="Arial" w:hAnsi="Arial" w:cs="Arial"/>
          <w:sz w:val="20"/>
          <w:szCs w:val="20"/>
          <w:lang w:eastAsia="nl-NL"/>
        </w:rPr>
        <w:t xml:space="preserve">  te wijzen op deze klachtenprocedure en deze met hen door te nemen. Alle klachten die door de cliënt worden geuit, dienen geregistreerd te worden (aard, oorzaak, afwikkeling). De cliënt dient een schriftelijke bevestiging van de klacht te ontvangen. De klachten dienen binnen een termijn van maximaal tien werkdagen te zijn afgehandeld. </w:t>
      </w:r>
    </w:p>
    <w:p w:rsidR="00D82456" w:rsidRPr="00D82456" w:rsidRDefault="00D82456" w:rsidP="00D82456">
      <w:pPr>
        <w:pStyle w:val="Geenafstand"/>
        <w:spacing w:line="360" w:lineRule="auto"/>
        <w:jc w:val="both"/>
        <w:rPr>
          <w:rFonts w:ascii="Arial" w:hAnsi="Arial" w:cs="Arial"/>
          <w:sz w:val="20"/>
          <w:szCs w:val="20"/>
          <w:lang w:eastAsia="nl-NL"/>
        </w:rPr>
      </w:pPr>
    </w:p>
    <w:p w:rsidR="00D82456" w:rsidRDefault="00701FBF"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verstrekt de</w:t>
      </w:r>
      <w:r w:rsidR="00A45297" w:rsidRPr="00D82456">
        <w:rPr>
          <w:rFonts w:ascii="Arial" w:hAnsi="Arial" w:cs="Arial"/>
          <w:sz w:val="20"/>
          <w:szCs w:val="20"/>
          <w:lang w:eastAsia="nl-NL"/>
        </w:rPr>
        <w:t xml:space="preserve"> gemeente</w:t>
      </w:r>
      <w:r w:rsidRPr="00D82456">
        <w:rPr>
          <w:rFonts w:ascii="Arial" w:hAnsi="Arial" w:cs="Arial"/>
          <w:sz w:val="20"/>
          <w:szCs w:val="20"/>
          <w:lang w:eastAsia="nl-NL"/>
        </w:rPr>
        <w:t xml:space="preserve"> per half jaar inzicht in de klachten en de afhandeling daarvan. Voor het overige dient de klachtenprocedure naar analogie te voldoen aan de inhoudelijke normstellingen in de Wet Kwaliteit, Klachten en Geschillen Zorg (de wet zelf is niet van toepassing op de </w:t>
      </w:r>
      <w:r w:rsidR="00BC20B9">
        <w:rPr>
          <w:rFonts w:ascii="Arial" w:hAnsi="Arial" w:cs="Arial"/>
          <w:sz w:val="20"/>
          <w:szCs w:val="20"/>
          <w:lang w:eastAsia="nl-NL"/>
        </w:rPr>
        <w:t>WMO 2015</w:t>
      </w:r>
      <w:r w:rsidRPr="00D82456">
        <w:rPr>
          <w:rFonts w:ascii="Arial" w:hAnsi="Arial" w:cs="Arial"/>
          <w:sz w:val="20"/>
          <w:szCs w:val="20"/>
          <w:lang w:eastAsia="nl-NL"/>
        </w:rPr>
        <w:t>).</w:t>
      </w:r>
    </w:p>
    <w:p w:rsidR="00701FBF" w:rsidRPr="00D82456" w:rsidRDefault="00701FBF"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 </w:t>
      </w:r>
    </w:p>
    <w:p w:rsidR="00701FBF" w:rsidRPr="00D82456" w:rsidRDefault="00701FBF"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Wanneer daar vanwege de aard van een klacht of het aantal klachten aanleiding toe is (ter beoordeling van de</w:t>
      </w:r>
      <w:r w:rsidR="00A45297" w:rsidRPr="00D82456">
        <w:rPr>
          <w:rFonts w:ascii="Arial" w:hAnsi="Arial" w:cs="Arial"/>
          <w:sz w:val="20"/>
          <w:szCs w:val="20"/>
          <w:lang w:eastAsia="nl-NL"/>
        </w:rPr>
        <w:t xml:space="preserve"> gemeente</w:t>
      </w:r>
      <w:r w:rsidRPr="00D82456">
        <w:rPr>
          <w:rFonts w:ascii="Arial" w:hAnsi="Arial" w:cs="Arial"/>
          <w:sz w:val="20"/>
          <w:szCs w:val="20"/>
          <w:lang w:eastAsia="nl-NL"/>
        </w:rPr>
        <w:t>), kan de</w:t>
      </w:r>
      <w:r w:rsidR="00A45297" w:rsidRPr="00D82456">
        <w:rPr>
          <w:rFonts w:ascii="Arial" w:hAnsi="Arial" w:cs="Arial"/>
          <w:sz w:val="20"/>
          <w:szCs w:val="20"/>
          <w:lang w:eastAsia="nl-NL"/>
        </w:rPr>
        <w:t xml:space="preserve"> gemeente</w:t>
      </w:r>
      <w:r w:rsidRPr="00D82456">
        <w:rPr>
          <w:rFonts w:ascii="Arial" w:hAnsi="Arial" w:cs="Arial"/>
          <w:sz w:val="20"/>
          <w:szCs w:val="20"/>
          <w:lang w:eastAsia="nl-NL"/>
        </w:rPr>
        <w:t xml:space="preserve"> een plan van aanpak van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eisen. In dit plan van aanpak is opgenomen hoe een bepaald type klacht wordt afgehandeld of hoe geprobeerd wordt het aantal klachten significant te laten dalen. Dit plan van aanpak wordt besproken met de</w:t>
      </w:r>
      <w:r w:rsidR="00A45297" w:rsidRPr="00D82456">
        <w:rPr>
          <w:rFonts w:ascii="Arial" w:hAnsi="Arial" w:cs="Arial"/>
          <w:sz w:val="20"/>
          <w:szCs w:val="20"/>
          <w:lang w:eastAsia="nl-NL"/>
        </w:rPr>
        <w:t xml:space="preserve"> gemeente</w:t>
      </w:r>
      <w:r w:rsidRPr="00D82456">
        <w:rPr>
          <w:rFonts w:ascii="Arial" w:hAnsi="Arial" w:cs="Arial"/>
          <w:sz w:val="20"/>
          <w:szCs w:val="20"/>
          <w:lang w:eastAsia="nl-NL"/>
        </w:rPr>
        <w:t xml:space="preserve"> en ter goedkeuring aan haar voorgelegd. De kosten voor het opstellen van het plan van aanpak en de uitvoering van de maatregelen komen voor rekening van de </w:t>
      </w:r>
      <w:r w:rsidR="003232C3" w:rsidRPr="00D82456">
        <w:rPr>
          <w:rFonts w:ascii="Arial" w:hAnsi="Arial" w:cs="Arial"/>
          <w:sz w:val="20"/>
          <w:szCs w:val="20"/>
          <w:lang w:eastAsia="nl-NL"/>
        </w:rPr>
        <w:t>zorgaanbieder</w:t>
      </w:r>
      <w:r w:rsidRPr="00D82456">
        <w:rPr>
          <w:rFonts w:ascii="Arial" w:hAnsi="Arial" w:cs="Arial"/>
          <w:sz w:val="20"/>
          <w:szCs w:val="20"/>
          <w:lang w:eastAsia="nl-NL"/>
        </w:rPr>
        <w:t>. Bovenstaande klachtenprocedure is niet van toepassing bij kleine problemen die telefonisch eenvoudig opgelost kunnen worden.</w:t>
      </w:r>
    </w:p>
    <w:p w:rsidR="0098081C" w:rsidRPr="0098081C" w:rsidRDefault="0098081C" w:rsidP="0098081C">
      <w:pPr>
        <w:pStyle w:val="Geenafstand"/>
        <w:rPr>
          <w:lang w:eastAsia="nl-NL"/>
        </w:rPr>
      </w:pPr>
    </w:p>
    <w:p w:rsidR="0098081C" w:rsidRPr="00D82456"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09" w:name="_Toc526159288"/>
      <w:r w:rsidRPr="00D82456">
        <w:rPr>
          <w:rFonts w:ascii="Arial" w:eastAsia="Times New Roman" w:hAnsi="Arial" w:cs="Arial"/>
          <w:b w:val="0"/>
          <w:color w:val="729928" w:themeColor="accent1" w:themeShade="BF"/>
          <w:sz w:val="20"/>
          <w:szCs w:val="20"/>
        </w:rPr>
        <w:t>Verantwoording</w:t>
      </w:r>
      <w:bookmarkEnd w:id="109"/>
    </w:p>
    <w:p w:rsidR="0098081C" w:rsidRPr="00034ED9" w:rsidRDefault="0098081C" w:rsidP="00D82456">
      <w:pPr>
        <w:pStyle w:val="Geenafstand"/>
        <w:spacing w:line="360" w:lineRule="auto"/>
        <w:jc w:val="both"/>
        <w:rPr>
          <w:rFonts w:ascii="Arial" w:eastAsia="Times New Roman" w:hAnsi="Arial" w:cs="Arial"/>
          <w:bCs/>
          <w:i/>
          <w:color w:val="729928" w:themeColor="accent1" w:themeShade="BF"/>
          <w:sz w:val="20"/>
          <w:szCs w:val="20"/>
        </w:rPr>
      </w:pPr>
      <w:r w:rsidRPr="00034ED9">
        <w:rPr>
          <w:rFonts w:ascii="Arial" w:eastAsia="Times New Roman" w:hAnsi="Arial" w:cs="Arial"/>
          <w:bCs/>
          <w:i/>
          <w:color w:val="729928" w:themeColor="accent1" w:themeShade="BF"/>
          <w:sz w:val="20"/>
          <w:szCs w:val="20"/>
        </w:rPr>
        <w:t>Accountantsverklaring</w:t>
      </w:r>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De </w:t>
      </w:r>
      <w:r w:rsidR="00BC47C6">
        <w:rPr>
          <w:rFonts w:ascii="Arial" w:hAnsi="Arial" w:cs="Arial"/>
          <w:sz w:val="20"/>
          <w:szCs w:val="20"/>
          <w:lang w:eastAsia="nl-NL"/>
        </w:rPr>
        <w:t>gemeente</w:t>
      </w:r>
      <w:r w:rsidRPr="00D82456">
        <w:rPr>
          <w:rFonts w:ascii="Arial" w:hAnsi="Arial" w:cs="Arial"/>
          <w:sz w:val="20"/>
          <w:szCs w:val="20"/>
          <w:lang w:eastAsia="nl-NL"/>
        </w:rPr>
        <w:t xml:space="preserve"> vraagt aan de zorgaanbieders met een jaaromzet van meer dan € 100.000,-- voor </w:t>
      </w:r>
      <w:r w:rsidR="00457254" w:rsidRPr="00D82456">
        <w:rPr>
          <w:rFonts w:ascii="Arial" w:hAnsi="Arial" w:cs="Arial"/>
          <w:sz w:val="20"/>
          <w:szCs w:val="20"/>
          <w:lang w:eastAsia="nl-NL"/>
        </w:rPr>
        <w:t>15 maart</w:t>
      </w:r>
      <w:r w:rsidRPr="00D82456">
        <w:rPr>
          <w:rFonts w:ascii="Arial" w:hAnsi="Arial" w:cs="Arial"/>
          <w:sz w:val="20"/>
          <w:szCs w:val="20"/>
          <w:lang w:eastAsia="nl-NL"/>
        </w:rPr>
        <w:t xml:space="preserve"> van het jaar volgend op het boekjaar een accountantsverklaring aan te leveren. Binnen de accountantsverklaring dient met betrekking tot het onderstaande opgenomen</w:t>
      </w:r>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te worden:</w:t>
      </w:r>
    </w:p>
    <w:p w:rsidR="0098081C" w:rsidRPr="00D82456" w:rsidRDefault="0098081C" w:rsidP="00B478DC">
      <w:pPr>
        <w:pStyle w:val="Geenafstand"/>
        <w:numPr>
          <w:ilvl w:val="1"/>
          <w:numId w:val="25"/>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Oordeel over de volledigheid, juistheid en tijdigheid van de gefactureerde regels  (conform de vastgestelde indicatie).</w:t>
      </w:r>
    </w:p>
    <w:p w:rsidR="0098081C" w:rsidRPr="00D82456" w:rsidRDefault="0098081C" w:rsidP="00B478DC">
      <w:pPr>
        <w:pStyle w:val="Geenafstand"/>
        <w:numPr>
          <w:ilvl w:val="1"/>
          <w:numId w:val="25"/>
        </w:numPr>
        <w:spacing w:line="360" w:lineRule="auto"/>
        <w:ind w:left="567" w:hanging="567"/>
        <w:jc w:val="both"/>
        <w:rPr>
          <w:rFonts w:ascii="Arial" w:hAnsi="Arial" w:cs="Arial"/>
          <w:sz w:val="20"/>
          <w:szCs w:val="20"/>
          <w:lang w:eastAsia="nl-NL"/>
        </w:rPr>
      </w:pPr>
      <w:r w:rsidRPr="00D82456">
        <w:rPr>
          <w:rFonts w:ascii="Arial" w:hAnsi="Arial" w:cs="Arial"/>
          <w:sz w:val="20"/>
          <w:szCs w:val="20"/>
          <w:lang w:eastAsia="nl-NL"/>
        </w:rPr>
        <w:t>Oordeel of de gefactureerde uren één op één aansluiten op de uren zoals die aangeleverd zijn bij het CAK.</w:t>
      </w:r>
    </w:p>
    <w:p w:rsidR="0098081C" w:rsidRPr="00D82456" w:rsidRDefault="0098081C" w:rsidP="00D82456">
      <w:pPr>
        <w:pStyle w:val="Geenafstand"/>
        <w:spacing w:line="360" w:lineRule="auto"/>
        <w:jc w:val="both"/>
        <w:rPr>
          <w:rFonts w:ascii="Arial" w:hAnsi="Arial" w:cs="Arial"/>
          <w:sz w:val="20"/>
          <w:szCs w:val="20"/>
          <w:lang w:eastAsia="nl-NL"/>
        </w:rPr>
      </w:pPr>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Mocht het oordeel van de accountantsverklaring een onvoldoende resultaat opleveren dan is de </w:t>
      </w:r>
      <w:r w:rsidR="00BC47C6">
        <w:rPr>
          <w:rFonts w:ascii="Arial" w:hAnsi="Arial" w:cs="Arial"/>
          <w:sz w:val="20"/>
          <w:szCs w:val="20"/>
          <w:lang w:eastAsia="nl-NL"/>
        </w:rPr>
        <w:t>gemeente</w:t>
      </w:r>
      <w:r w:rsidRPr="00D82456">
        <w:rPr>
          <w:rFonts w:ascii="Arial" w:hAnsi="Arial" w:cs="Arial"/>
          <w:sz w:val="20"/>
          <w:szCs w:val="20"/>
          <w:lang w:eastAsia="nl-NL"/>
        </w:rPr>
        <w:t xml:space="preserve"> gerechtigd om aanvullende controles uit te voeren. De kosten voor deze aanvullende controles zijn voor rekening van de </w:t>
      </w:r>
      <w:r w:rsidR="003232C3" w:rsidRPr="00D82456">
        <w:rPr>
          <w:rFonts w:ascii="Arial" w:hAnsi="Arial" w:cs="Arial"/>
          <w:sz w:val="20"/>
          <w:szCs w:val="20"/>
          <w:lang w:eastAsia="nl-NL"/>
        </w:rPr>
        <w:t>zorgaanbieder</w:t>
      </w:r>
      <w:r w:rsidRPr="00D82456">
        <w:rPr>
          <w:rFonts w:ascii="Arial" w:hAnsi="Arial" w:cs="Arial"/>
          <w:sz w:val="20"/>
          <w:szCs w:val="20"/>
          <w:lang w:eastAsia="nl-NL"/>
        </w:rPr>
        <w:t>.</w:t>
      </w:r>
    </w:p>
    <w:p w:rsidR="00034ED9" w:rsidRDefault="00034ED9" w:rsidP="00D82456">
      <w:pPr>
        <w:pStyle w:val="Geenafstand"/>
        <w:spacing w:line="360" w:lineRule="auto"/>
        <w:jc w:val="both"/>
        <w:rPr>
          <w:rFonts w:ascii="Arial" w:hAnsi="Arial" w:cs="Arial"/>
          <w:i/>
          <w:iCs/>
          <w:color w:val="4A7B29" w:themeColor="accent2" w:themeShade="BF"/>
          <w:sz w:val="20"/>
          <w:szCs w:val="20"/>
          <w:lang w:eastAsia="nl-NL"/>
        </w:rPr>
      </w:pPr>
    </w:p>
    <w:p w:rsidR="0098081C" w:rsidRPr="00DA5F74" w:rsidRDefault="0098081C" w:rsidP="00D82456">
      <w:pPr>
        <w:pStyle w:val="Geenafstand"/>
        <w:spacing w:line="360" w:lineRule="auto"/>
        <w:jc w:val="both"/>
        <w:rPr>
          <w:rFonts w:ascii="Arial" w:hAnsi="Arial" w:cs="Arial"/>
          <w:color w:val="729928" w:themeColor="accent1" w:themeShade="BF"/>
          <w:sz w:val="20"/>
          <w:szCs w:val="20"/>
          <w:lang w:eastAsia="nl-NL"/>
        </w:rPr>
      </w:pPr>
      <w:r w:rsidRPr="00DA5F74">
        <w:rPr>
          <w:rFonts w:ascii="Arial" w:hAnsi="Arial" w:cs="Arial"/>
          <w:i/>
          <w:iCs/>
          <w:color w:val="729928" w:themeColor="accent1" w:themeShade="BF"/>
          <w:sz w:val="20"/>
          <w:szCs w:val="20"/>
          <w:lang w:eastAsia="nl-NL"/>
        </w:rPr>
        <w:t>Audits</w:t>
      </w:r>
    </w:p>
    <w:p w:rsidR="0098081C" w:rsidRPr="00D82456" w:rsidRDefault="00050B9B"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Z</w:t>
      </w:r>
      <w:r w:rsidR="00BD4A75" w:rsidRPr="00D82456">
        <w:rPr>
          <w:rFonts w:ascii="Arial" w:hAnsi="Arial" w:cs="Arial"/>
          <w:sz w:val="20"/>
          <w:szCs w:val="20"/>
          <w:lang w:eastAsia="nl-NL"/>
        </w:rPr>
        <w:t>orgaanbieder</w:t>
      </w:r>
      <w:r w:rsidR="0098081C" w:rsidRPr="00D82456">
        <w:rPr>
          <w:rFonts w:ascii="Arial" w:hAnsi="Arial" w:cs="Arial"/>
          <w:sz w:val="20"/>
          <w:szCs w:val="20"/>
          <w:lang w:eastAsia="nl-NL"/>
        </w:rPr>
        <w:t xml:space="preserve"> stuurt telkenmale een kopie van de volledige rapportage van de bij </w:t>
      </w:r>
      <w:r w:rsidR="003232C3" w:rsidRPr="00D82456">
        <w:rPr>
          <w:rFonts w:ascii="Arial" w:hAnsi="Arial" w:cs="Arial"/>
          <w:sz w:val="20"/>
          <w:szCs w:val="20"/>
          <w:lang w:eastAsia="nl-NL"/>
        </w:rPr>
        <w:t>zorgaanbieder</w:t>
      </w:r>
      <w:r w:rsidR="0098081C" w:rsidRPr="00D82456">
        <w:rPr>
          <w:rFonts w:ascii="Arial" w:hAnsi="Arial" w:cs="Arial"/>
          <w:sz w:val="20"/>
          <w:szCs w:val="20"/>
          <w:lang w:eastAsia="nl-NL"/>
        </w:rPr>
        <w:t xml:space="preserve"> uitgevoerde audits, zoals een HKZ- of een gelijkwaardige audit.</w:t>
      </w:r>
    </w:p>
    <w:p w:rsidR="0098081C" w:rsidRPr="00D82456" w:rsidRDefault="0098081C" w:rsidP="00D82456">
      <w:pPr>
        <w:pStyle w:val="Geenafstand"/>
        <w:spacing w:line="360" w:lineRule="auto"/>
        <w:jc w:val="both"/>
        <w:rPr>
          <w:rFonts w:ascii="Arial" w:hAnsi="Arial" w:cs="Arial"/>
          <w:sz w:val="20"/>
          <w:szCs w:val="20"/>
          <w:lang w:eastAsia="nl-NL"/>
        </w:rPr>
      </w:pPr>
      <w:r w:rsidRPr="00D82456">
        <w:rPr>
          <w:rFonts w:ascii="Arial" w:hAnsi="Arial" w:cs="Arial"/>
          <w:sz w:val="20"/>
          <w:szCs w:val="20"/>
          <w:lang w:eastAsia="nl-NL"/>
        </w:rPr>
        <w:t xml:space="preserve">Aanvullend kan bij de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een audit worden uitgevoerd. Deze audit wordt uitgevoerd door een onafhankelijke organisatie, in opdracht van de </w:t>
      </w:r>
      <w:r w:rsidR="00BC47C6">
        <w:rPr>
          <w:rFonts w:ascii="Arial" w:hAnsi="Arial" w:cs="Arial"/>
          <w:sz w:val="20"/>
          <w:szCs w:val="20"/>
          <w:lang w:eastAsia="nl-NL"/>
        </w:rPr>
        <w:t>gemeente</w:t>
      </w:r>
      <w:r w:rsidRPr="00D82456">
        <w:rPr>
          <w:rFonts w:ascii="Arial" w:hAnsi="Arial" w:cs="Arial"/>
          <w:sz w:val="20"/>
          <w:szCs w:val="20"/>
          <w:lang w:eastAsia="nl-NL"/>
        </w:rPr>
        <w:t xml:space="preserve">. Doelstelling van de audits is het monitoren of u als </w:t>
      </w:r>
      <w:r w:rsidR="003232C3" w:rsidRPr="00D82456">
        <w:rPr>
          <w:rFonts w:ascii="Arial" w:hAnsi="Arial" w:cs="Arial"/>
          <w:sz w:val="20"/>
          <w:szCs w:val="20"/>
          <w:lang w:eastAsia="nl-NL"/>
        </w:rPr>
        <w:t>zorgaanbieder</w:t>
      </w:r>
      <w:r w:rsidRPr="00D82456">
        <w:rPr>
          <w:rFonts w:ascii="Arial" w:hAnsi="Arial" w:cs="Arial"/>
          <w:sz w:val="20"/>
          <w:szCs w:val="20"/>
          <w:lang w:eastAsia="nl-NL"/>
        </w:rPr>
        <w:t xml:space="preserve"> voldoet a</w:t>
      </w:r>
      <w:r w:rsidR="007D05D2">
        <w:rPr>
          <w:rFonts w:ascii="Arial" w:hAnsi="Arial" w:cs="Arial"/>
          <w:sz w:val="20"/>
          <w:szCs w:val="20"/>
          <w:lang w:eastAsia="nl-NL"/>
        </w:rPr>
        <w:t>an de eisen, zoals deze in het s</w:t>
      </w:r>
      <w:r w:rsidRPr="00D82456">
        <w:rPr>
          <w:rFonts w:ascii="Arial" w:hAnsi="Arial" w:cs="Arial"/>
          <w:sz w:val="20"/>
          <w:szCs w:val="20"/>
          <w:lang w:eastAsia="nl-NL"/>
        </w:rPr>
        <w:t>a</w:t>
      </w:r>
      <w:r w:rsidR="007D05D2">
        <w:rPr>
          <w:rFonts w:ascii="Arial" w:hAnsi="Arial" w:cs="Arial"/>
          <w:sz w:val="20"/>
          <w:szCs w:val="20"/>
          <w:lang w:eastAsia="nl-NL"/>
        </w:rPr>
        <w:t xml:space="preserve">menwerkingsconvenant dan wel in dit aanmeldingsdocumenten als eisen </w:t>
      </w:r>
      <w:r w:rsidRPr="00D82456">
        <w:rPr>
          <w:rFonts w:ascii="Arial" w:hAnsi="Arial" w:cs="Arial"/>
          <w:sz w:val="20"/>
          <w:szCs w:val="20"/>
          <w:lang w:eastAsia="nl-NL"/>
        </w:rPr>
        <w:t>staan vermeld.</w:t>
      </w:r>
    </w:p>
    <w:p w:rsidR="0098081C" w:rsidRPr="0098081C" w:rsidRDefault="0098081C" w:rsidP="0098081C">
      <w:pPr>
        <w:pStyle w:val="Geenafstand"/>
        <w:rPr>
          <w:lang w:eastAsia="nl-NL"/>
        </w:rPr>
      </w:pPr>
    </w:p>
    <w:p w:rsidR="0098081C" w:rsidRPr="00034ED9" w:rsidRDefault="0098081C" w:rsidP="00B478DC">
      <w:pPr>
        <w:pStyle w:val="Kop2"/>
        <w:keepLines w:val="0"/>
        <w:numPr>
          <w:ilvl w:val="1"/>
          <w:numId w:val="23"/>
        </w:numPr>
        <w:spacing w:before="0" w:line="360" w:lineRule="auto"/>
        <w:ind w:left="567" w:hanging="567"/>
        <w:jc w:val="both"/>
        <w:rPr>
          <w:rFonts w:ascii="Arial" w:eastAsia="Times New Roman" w:hAnsi="Arial" w:cs="Arial"/>
          <w:b w:val="0"/>
          <w:color w:val="729928" w:themeColor="accent1" w:themeShade="BF"/>
          <w:sz w:val="20"/>
          <w:szCs w:val="20"/>
        </w:rPr>
      </w:pPr>
      <w:bookmarkStart w:id="110" w:name="_Toc526159289"/>
      <w:r w:rsidRPr="00034ED9">
        <w:rPr>
          <w:rFonts w:ascii="Arial" w:eastAsia="Times New Roman" w:hAnsi="Arial" w:cs="Arial"/>
          <w:b w:val="0"/>
          <w:color w:val="729928" w:themeColor="accent1" w:themeShade="BF"/>
          <w:sz w:val="20"/>
          <w:szCs w:val="20"/>
        </w:rPr>
        <w:t xml:space="preserve">Contactgegevens </w:t>
      </w:r>
      <w:r w:rsidR="003232C3" w:rsidRPr="00034ED9">
        <w:rPr>
          <w:rFonts w:ascii="Arial" w:eastAsia="Times New Roman" w:hAnsi="Arial" w:cs="Arial"/>
          <w:b w:val="0"/>
          <w:color w:val="729928" w:themeColor="accent1" w:themeShade="BF"/>
          <w:sz w:val="20"/>
          <w:szCs w:val="20"/>
        </w:rPr>
        <w:t>zorgaanbieder</w:t>
      </w:r>
      <w:bookmarkEnd w:id="110"/>
    </w:p>
    <w:p w:rsidR="0098081C" w:rsidRDefault="0098081C" w:rsidP="00034ED9">
      <w:pPr>
        <w:pStyle w:val="Geenafstand"/>
        <w:spacing w:line="360" w:lineRule="auto"/>
        <w:jc w:val="both"/>
        <w:rPr>
          <w:rFonts w:ascii="Arial" w:hAnsi="Arial" w:cs="Arial"/>
          <w:sz w:val="20"/>
          <w:szCs w:val="20"/>
          <w:lang w:eastAsia="nl-NL"/>
        </w:rPr>
      </w:pPr>
      <w:r w:rsidRPr="00034ED9">
        <w:rPr>
          <w:rFonts w:ascii="Arial" w:hAnsi="Arial" w:cs="Arial"/>
          <w:sz w:val="20"/>
          <w:szCs w:val="20"/>
          <w:lang w:eastAsia="nl-NL"/>
        </w:rPr>
        <w:t xml:space="preserve">De </w:t>
      </w:r>
      <w:r w:rsidR="00BC47C6">
        <w:rPr>
          <w:rFonts w:ascii="Arial" w:hAnsi="Arial" w:cs="Arial"/>
          <w:sz w:val="20"/>
          <w:szCs w:val="20"/>
          <w:lang w:eastAsia="nl-NL"/>
        </w:rPr>
        <w:t>gemeente</w:t>
      </w:r>
      <w:r w:rsidRPr="00034ED9">
        <w:rPr>
          <w:rFonts w:ascii="Arial" w:hAnsi="Arial" w:cs="Arial"/>
          <w:sz w:val="20"/>
          <w:szCs w:val="20"/>
          <w:lang w:eastAsia="nl-NL"/>
        </w:rPr>
        <w:t xml:space="preserve"> ontvangt een overzicht (communicatieschema) met alle relevante contactpersonen, email adressen en telefoonnummers. Denk hierbij aan de gegevens die aan de cliënten beschikbaar gesteld gaan w</w:t>
      </w:r>
      <w:r w:rsidR="007D05D2">
        <w:rPr>
          <w:rFonts w:ascii="Arial" w:hAnsi="Arial" w:cs="Arial"/>
          <w:sz w:val="20"/>
          <w:szCs w:val="20"/>
          <w:lang w:eastAsia="nl-NL"/>
        </w:rPr>
        <w:t>orden (telefoonnummer en e-mail</w:t>
      </w:r>
      <w:r w:rsidRPr="00034ED9">
        <w:rPr>
          <w:rFonts w:ascii="Arial" w:hAnsi="Arial" w:cs="Arial"/>
          <w:sz w:val="20"/>
          <w:szCs w:val="20"/>
          <w:lang w:eastAsia="nl-NL"/>
        </w:rPr>
        <w:t xml:space="preserve">adres), contactpersoon voor de </w:t>
      </w:r>
      <w:r w:rsidR="00BC47C6">
        <w:rPr>
          <w:rFonts w:ascii="Arial" w:hAnsi="Arial" w:cs="Arial"/>
          <w:sz w:val="20"/>
          <w:szCs w:val="20"/>
          <w:lang w:eastAsia="nl-NL"/>
        </w:rPr>
        <w:t>gemeente</w:t>
      </w:r>
      <w:r w:rsidRPr="00034ED9">
        <w:rPr>
          <w:rFonts w:ascii="Arial" w:hAnsi="Arial" w:cs="Arial"/>
          <w:sz w:val="20"/>
          <w:szCs w:val="20"/>
          <w:lang w:eastAsia="nl-NL"/>
        </w:rPr>
        <w:t xml:space="preserve"> en contactpersoon boekhouding.</w:t>
      </w:r>
      <w:r w:rsidR="00701FBF" w:rsidRPr="00034ED9">
        <w:rPr>
          <w:rFonts w:ascii="Arial" w:hAnsi="Arial" w:cs="Arial"/>
          <w:sz w:val="20"/>
          <w:szCs w:val="20"/>
          <w:lang w:eastAsia="nl-NL"/>
        </w:rPr>
        <w:t xml:space="preserve"> De gemeente stelt na het sluit</w:t>
      </w:r>
      <w:r w:rsidR="007D05D2">
        <w:rPr>
          <w:rFonts w:ascii="Arial" w:hAnsi="Arial" w:cs="Arial"/>
          <w:sz w:val="20"/>
          <w:szCs w:val="20"/>
          <w:lang w:eastAsia="nl-NL"/>
        </w:rPr>
        <w:t>en van het s</w:t>
      </w:r>
      <w:r w:rsidR="00701FBF" w:rsidRPr="00034ED9">
        <w:rPr>
          <w:rFonts w:ascii="Arial" w:hAnsi="Arial" w:cs="Arial"/>
          <w:sz w:val="20"/>
          <w:szCs w:val="20"/>
          <w:lang w:eastAsia="nl-NL"/>
        </w:rPr>
        <w:t xml:space="preserve">amenwerkingsconvenant hiervoor een model ter beschikking. </w:t>
      </w:r>
    </w:p>
    <w:p w:rsidR="00E5781C" w:rsidRDefault="00E5781C" w:rsidP="00034ED9">
      <w:pPr>
        <w:pStyle w:val="Geenafstand"/>
        <w:spacing w:line="360" w:lineRule="auto"/>
        <w:jc w:val="both"/>
        <w:rPr>
          <w:rFonts w:ascii="Arial" w:hAnsi="Arial" w:cs="Arial"/>
          <w:sz w:val="20"/>
          <w:szCs w:val="20"/>
          <w:lang w:eastAsia="nl-NL"/>
        </w:rPr>
      </w:pPr>
    </w:p>
    <w:p w:rsidR="00E5781C" w:rsidRPr="00034ED9" w:rsidRDefault="00E5781C" w:rsidP="00034ED9">
      <w:pPr>
        <w:pStyle w:val="Geenafstand"/>
        <w:spacing w:line="360" w:lineRule="auto"/>
        <w:jc w:val="both"/>
        <w:rPr>
          <w:rFonts w:ascii="Arial" w:hAnsi="Arial" w:cs="Arial"/>
          <w:sz w:val="20"/>
          <w:szCs w:val="20"/>
          <w:lang w:eastAsia="nl-NL"/>
        </w:rPr>
      </w:pPr>
    </w:p>
    <w:p w:rsidR="0098081C" w:rsidRPr="0098081C" w:rsidRDefault="0098081C" w:rsidP="0098081C">
      <w:pPr>
        <w:pStyle w:val="Geenafstand"/>
        <w:rPr>
          <w:lang w:eastAsia="nl-NL"/>
        </w:rPr>
      </w:pPr>
    </w:p>
    <w:p w:rsidR="00533F91" w:rsidRDefault="00533F91">
      <w:pPr>
        <w:spacing w:after="200" w:line="276" w:lineRule="auto"/>
        <w:rPr>
          <w:sz w:val="22"/>
          <w:lang w:eastAsia="nl-NL"/>
        </w:rPr>
      </w:pPr>
      <w:r>
        <w:rPr>
          <w:lang w:eastAsia="nl-NL"/>
        </w:rPr>
        <w:br w:type="page"/>
      </w:r>
    </w:p>
    <w:p w:rsidR="0098081C" w:rsidRDefault="0098081C" w:rsidP="0098081C">
      <w:pPr>
        <w:pStyle w:val="Geenafstand"/>
        <w:rPr>
          <w:lang w:eastAsia="nl-NL"/>
        </w:rPr>
      </w:pPr>
    </w:p>
    <w:p w:rsidR="003C2B9D" w:rsidRDefault="003C2B9D" w:rsidP="0098081C">
      <w:pPr>
        <w:pStyle w:val="Geenafstand"/>
        <w:rPr>
          <w:lang w:eastAsia="nl-NL"/>
        </w:rPr>
      </w:pPr>
    </w:p>
    <w:p w:rsidR="003C2B9D" w:rsidRDefault="003C2B9D" w:rsidP="0098081C">
      <w:pPr>
        <w:pStyle w:val="Geenafstand"/>
        <w:rPr>
          <w:lang w:eastAsia="nl-NL"/>
        </w:rPr>
      </w:pPr>
    </w:p>
    <w:p w:rsidR="003C2B9D" w:rsidRPr="00A03B01" w:rsidRDefault="003C2B9D" w:rsidP="003C2B9D">
      <w:pPr>
        <w:tabs>
          <w:tab w:val="left" w:pos="2700"/>
        </w:tabs>
        <w:spacing w:line="360" w:lineRule="auto"/>
        <w:jc w:val="both"/>
        <w:rPr>
          <w:rFonts w:ascii="Arial" w:hAnsi="Arial" w:cs="Arial"/>
          <w:b/>
          <w:bCs/>
          <w:sz w:val="22"/>
        </w:rPr>
      </w:pPr>
      <w:r w:rsidRPr="00A03B01">
        <w:rPr>
          <w:rFonts w:ascii="Arial" w:hAnsi="Arial" w:cs="Arial"/>
          <w:b/>
          <w:bCs/>
          <w:sz w:val="22"/>
        </w:rPr>
        <w:t>Bijlage 1</w:t>
      </w:r>
    </w:p>
    <w:p w:rsidR="003C2B9D" w:rsidRPr="00DA5F74" w:rsidRDefault="003C2B9D" w:rsidP="003C2B9D">
      <w:pPr>
        <w:widowControl w:val="0"/>
        <w:autoSpaceDE w:val="0"/>
        <w:autoSpaceDN w:val="0"/>
        <w:adjustRightInd w:val="0"/>
        <w:rPr>
          <w:rFonts w:ascii="Arial" w:hAnsi="Arial" w:cs="Arial"/>
          <w:color w:val="729928" w:themeColor="accent1" w:themeShade="BF"/>
          <w:sz w:val="22"/>
        </w:rPr>
      </w:pPr>
      <w:r w:rsidRPr="0056246C">
        <w:rPr>
          <w:rFonts w:ascii="Arial" w:hAnsi="Arial" w:cs="Arial"/>
          <w:bCs/>
          <w:sz w:val="20"/>
          <w:szCs w:val="20"/>
        </w:rPr>
        <w:t>Document:</w:t>
      </w:r>
      <w:r>
        <w:rPr>
          <w:rFonts w:ascii="Arial" w:hAnsi="Arial" w:cs="Arial"/>
          <w:color w:val="297C52" w:themeColor="accent3" w:themeShade="BF"/>
          <w:sz w:val="22"/>
        </w:rPr>
        <w:t xml:space="preserve"> </w:t>
      </w:r>
      <w:r w:rsidRPr="00DA5F74">
        <w:rPr>
          <w:rFonts w:ascii="Arial" w:hAnsi="Arial" w:cs="Arial"/>
          <w:b/>
          <w:bCs/>
          <w:color w:val="729928" w:themeColor="accent1" w:themeShade="BF"/>
          <w:sz w:val="20"/>
          <w:szCs w:val="20"/>
        </w:rPr>
        <w:t>Uniform Europees Aanbestedingsdocument</w:t>
      </w: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050B9B" w:rsidRDefault="00050B9B">
      <w:pPr>
        <w:spacing w:after="200" w:line="276" w:lineRule="auto"/>
        <w:rPr>
          <w:rFonts w:ascii="Arial" w:hAnsi="Arial" w:cs="Arial"/>
          <w:bCs/>
          <w:sz w:val="20"/>
          <w:szCs w:val="20"/>
        </w:rPr>
      </w:pPr>
      <w:r>
        <w:rPr>
          <w:rFonts w:ascii="Arial" w:hAnsi="Arial" w:cs="Arial"/>
          <w:bCs/>
          <w:sz w:val="20"/>
          <w:szCs w:val="20"/>
        </w:rPr>
        <w:br w:type="page"/>
      </w:r>
    </w:p>
    <w:p w:rsidR="003C2B9D" w:rsidRPr="00A03B01" w:rsidRDefault="003C2B9D" w:rsidP="003C2B9D">
      <w:pPr>
        <w:tabs>
          <w:tab w:val="left" w:pos="2700"/>
        </w:tabs>
        <w:spacing w:line="360" w:lineRule="auto"/>
        <w:jc w:val="both"/>
        <w:rPr>
          <w:rFonts w:ascii="Arial" w:hAnsi="Arial" w:cs="Arial"/>
          <w:b/>
          <w:bCs/>
          <w:sz w:val="22"/>
        </w:rPr>
      </w:pPr>
      <w:r w:rsidRPr="00A03B01">
        <w:rPr>
          <w:rFonts w:ascii="Arial" w:hAnsi="Arial" w:cs="Arial"/>
          <w:b/>
          <w:bCs/>
          <w:sz w:val="22"/>
        </w:rPr>
        <w:t>Bijlage 2</w:t>
      </w:r>
    </w:p>
    <w:p w:rsidR="003C2B9D" w:rsidRPr="00DA5F74" w:rsidRDefault="003C2B9D" w:rsidP="003C2B9D">
      <w:pPr>
        <w:widowControl w:val="0"/>
        <w:autoSpaceDE w:val="0"/>
        <w:autoSpaceDN w:val="0"/>
        <w:adjustRightInd w:val="0"/>
        <w:rPr>
          <w:rFonts w:ascii="Arial" w:hAnsi="Arial" w:cs="Arial"/>
          <w:color w:val="729928" w:themeColor="accent1" w:themeShade="BF"/>
          <w:sz w:val="22"/>
        </w:rPr>
      </w:pPr>
      <w:r w:rsidRPr="00DA5F74">
        <w:rPr>
          <w:rFonts w:ascii="Arial" w:hAnsi="Arial" w:cs="Arial"/>
          <w:b/>
          <w:bCs/>
          <w:color w:val="729928" w:themeColor="accent1" w:themeShade="BF"/>
          <w:sz w:val="20"/>
          <w:szCs w:val="20"/>
        </w:rPr>
        <w:t xml:space="preserve">Convenant afspraken omgaan met persoonsgegevens </w:t>
      </w:r>
      <w:r w:rsidR="00BC47C6" w:rsidRPr="00DA5F74">
        <w:rPr>
          <w:rFonts w:ascii="Arial" w:hAnsi="Arial" w:cs="Arial"/>
          <w:b/>
          <w:bCs/>
          <w:color w:val="729928" w:themeColor="accent1" w:themeShade="BF"/>
          <w:sz w:val="20"/>
          <w:szCs w:val="20"/>
        </w:rPr>
        <w:t>gemeente</w:t>
      </w:r>
      <w:r w:rsidRPr="00DA5F74">
        <w:rPr>
          <w:rFonts w:ascii="Arial" w:hAnsi="Arial" w:cs="Arial"/>
          <w:b/>
          <w:bCs/>
          <w:color w:val="729928" w:themeColor="accent1" w:themeShade="BF"/>
          <w:sz w:val="20"/>
          <w:szCs w:val="20"/>
        </w:rPr>
        <w:t xml:space="preserve"> Beekdaelen en zorgaanbieder</w:t>
      </w:r>
    </w:p>
    <w:p w:rsidR="003C2B9D" w:rsidRPr="00936D2E" w:rsidRDefault="003C2B9D" w:rsidP="003C2B9D">
      <w:pPr>
        <w:rPr>
          <w:b/>
        </w:rPr>
      </w:pPr>
    </w:p>
    <w:p w:rsidR="003C2B9D" w:rsidRPr="008D2655" w:rsidRDefault="003C2B9D" w:rsidP="003C2B9D">
      <w:pPr>
        <w:spacing w:line="360" w:lineRule="auto"/>
        <w:jc w:val="both"/>
        <w:rPr>
          <w:rFonts w:ascii="Arial" w:hAnsi="Arial" w:cs="Arial"/>
          <w:sz w:val="20"/>
          <w:szCs w:val="20"/>
        </w:rPr>
      </w:pPr>
      <w:r w:rsidRPr="008D2655">
        <w:rPr>
          <w:rFonts w:ascii="Arial" w:hAnsi="Arial" w:cs="Arial"/>
          <w:sz w:val="20"/>
          <w:szCs w:val="20"/>
        </w:rPr>
        <w:t>Gemeente Beekdaelen, gevestigd te ***, ***, rechtsgeldig vertegenwoordigd door ***, hierna te noemen “opdrachtgever”, en</w:t>
      </w:r>
    </w:p>
    <w:p w:rsidR="003C2B9D" w:rsidRPr="008D2655" w:rsidRDefault="003C2B9D" w:rsidP="003C2B9D">
      <w:pPr>
        <w:spacing w:line="360" w:lineRule="auto"/>
        <w:jc w:val="both"/>
        <w:rPr>
          <w:rFonts w:ascii="Arial" w:hAnsi="Arial" w:cs="Arial"/>
          <w:sz w:val="20"/>
          <w:szCs w:val="20"/>
        </w:rPr>
      </w:pPr>
    </w:p>
    <w:p w:rsidR="003C2B9D" w:rsidRPr="008D2655" w:rsidRDefault="003C2B9D" w:rsidP="003C2B9D">
      <w:pPr>
        <w:spacing w:line="360" w:lineRule="auto"/>
        <w:jc w:val="both"/>
        <w:rPr>
          <w:rFonts w:ascii="Arial" w:hAnsi="Arial" w:cs="Arial"/>
          <w:sz w:val="20"/>
          <w:szCs w:val="20"/>
        </w:rPr>
      </w:pPr>
      <w:r w:rsidRPr="008D2655">
        <w:rPr>
          <w:rFonts w:ascii="Arial" w:hAnsi="Arial" w:cs="Arial"/>
          <w:sz w:val="20"/>
          <w:szCs w:val="20"/>
        </w:rPr>
        <w:t xml:space="preserve">*** (naam </w:t>
      </w:r>
      <w:r>
        <w:rPr>
          <w:rFonts w:ascii="Arial" w:hAnsi="Arial" w:cs="Arial"/>
          <w:sz w:val="20"/>
          <w:szCs w:val="20"/>
        </w:rPr>
        <w:t>zorgaanbieder</w:t>
      </w:r>
      <w:r w:rsidRPr="008D2655">
        <w:rPr>
          <w:rFonts w:ascii="Arial" w:hAnsi="Arial" w:cs="Arial"/>
          <w:sz w:val="20"/>
          <w:szCs w:val="20"/>
        </w:rPr>
        <w:t>), gevestigd te ***, ***, rechtsgeldig vertegenwoordigd door ***, hierna te noemen “</w:t>
      </w:r>
      <w:r>
        <w:rPr>
          <w:rFonts w:ascii="Arial" w:hAnsi="Arial" w:cs="Arial"/>
          <w:sz w:val="20"/>
          <w:szCs w:val="20"/>
        </w:rPr>
        <w:t>zorgaanbieder</w:t>
      </w:r>
      <w:r w:rsidRPr="008D2655">
        <w:rPr>
          <w:rFonts w:ascii="Arial" w:hAnsi="Arial" w:cs="Arial"/>
          <w:sz w:val="20"/>
          <w:szCs w:val="20"/>
        </w:rPr>
        <w:t>” ,</w:t>
      </w:r>
    </w:p>
    <w:p w:rsidR="003C2B9D" w:rsidRPr="008D2655" w:rsidRDefault="003C2B9D" w:rsidP="003C2B9D">
      <w:pPr>
        <w:spacing w:line="360" w:lineRule="auto"/>
        <w:jc w:val="both"/>
        <w:rPr>
          <w:rFonts w:ascii="Arial" w:hAnsi="Arial" w:cs="Arial"/>
          <w:sz w:val="20"/>
          <w:szCs w:val="20"/>
        </w:rPr>
      </w:pPr>
    </w:p>
    <w:p w:rsidR="003C2B9D" w:rsidRPr="003A544C" w:rsidRDefault="003C2B9D" w:rsidP="003C2B9D">
      <w:pPr>
        <w:spacing w:line="360" w:lineRule="auto"/>
        <w:jc w:val="both"/>
        <w:rPr>
          <w:rFonts w:ascii="Arial" w:hAnsi="Arial" w:cs="Arial"/>
          <w:color w:val="000000" w:themeColor="text1"/>
          <w:sz w:val="20"/>
          <w:szCs w:val="20"/>
        </w:rPr>
      </w:pPr>
      <w:r w:rsidRPr="003A544C">
        <w:rPr>
          <w:rFonts w:ascii="Arial" w:hAnsi="Arial" w:cs="Arial"/>
          <w:color w:val="000000" w:themeColor="text1"/>
          <w:sz w:val="20"/>
          <w:szCs w:val="20"/>
        </w:rPr>
        <w:t>Overwegende dat:</w:t>
      </w:r>
    </w:p>
    <w:p w:rsidR="003C2B9D" w:rsidRPr="003A544C" w:rsidRDefault="003C2B9D" w:rsidP="003C2B9D">
      <w:pPr>
        <w:jc w:val="both"/>
        <w:rPr>
          <w:rFonts w:ascii="Arial" w:hAnsi="Arial" w:cs="Arial"/>
          <w:color w:val="000000" w:themeColor="text1"/>
          <w:sz w:val="20"/>
          <w:szCs w:val="20"/>
        </w:rPr>
      </w:pPr>
    </w:p>
    <w:p w:rsidR="003C2B9D" w:rsidRPr="003A544C" w:rsidRDefault="003C2B9D" w:rsidP="00B478DC">
      <w:pPr>
        <w:pStyle w:val="Lijstalinea"/>
        <w:numPr>
          <w:ilvl w:val="0"/>
          <w:numId w:val="11"/>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Partijen d.d. ****  een raamovereenkomst met nummer **** hebben gesloten voor ten behoeve van het uitvoeren van een maatwerkvoorziening huishoudelijke hulp (‘de Overeenkomst’);</w:t>
      </w:r>
    </w:p>
    <w:p w:rsidR="003C2B9D" w:rsidRPr="003A544C" w:rsidRDefault="003C2B9D" w:rsidP="00B478DC">
      <w:pPr>
        <w:pStyle w:val="Lijstalinea"/>
        <w:numPr>
          <w:ilvl w:val="0"/>
          <w:numId w:val="11"/>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Partijen ten behoeve van deze opdracht beide persoonsgegevens verwerken en volgens de vigerende Algemene verordening gegevensbescherming beide zijn te beschouwen als zelfstandig verwerkingsverantwoordelijke voor het verwerken van persoonsgegevens die voortvloeien uit hun deel van de afspraken in genoemde raamovereenkomst;</w:t>
      </w:r>
    </w:p>
    <w:p w:rsidR="003C2B9D" w:rsidRPr="003A544C" w:rsidRDefault="003C2B9D" w:rsidP="00B478DC">
      <w:pPr>
        <w:pStyle w:val="Lijstalinea"/>
        <w:numPr>
          <w:ilvl w:val="0"/>
          <w:numId w:val="11"/>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Gelet op de kwetsbare positie van de betrokkenen beide partijen zich er van bewust zijn dat uitermate zorgvuldig omgegaan dient te worden met de persoonsgegevens;</w:t>
      </w:r>
    </w:p>
    <w:p w:rsidR="003C2B9D" w:rsidRPr="003A544C" w:rsidRDefault="003C2B9D" w:rsidP="00B478DC">
      <w:pPr>
        <w:pStyle w:val="Lijstalinea"/>
        <w:numPr>
          <w:ilvl w:val="0"/>
          <w:numId w:val="11"/>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Partijen ter aanvulling op de raamovereenkomst in het kader van hun wederzijdse zorgplicht op het gebied van gegevensbescherming afspraken willen maken over de wijze waarop zij als zelfstandig verwerkingsverantwoordelijken omgaan met gegevensbescherming en hoe zij dienen te handelen ingeval van een datalek en het dientengevolge noodzakelijk achten een convenant te sluiten betreffende de uitwisseling van persoonsgegevens;</w:t>
      </w:r>
    </w:p>
    <w:p w:rsidR="003C2B9D" w:rsidRPr="003A544C" w:rsidRDefault="003C2B9D" w:rsidP="003C2B9D">
      <w:pPr>
        <w:jc w:val="both"/>
        <w:rPr>
          <w:rFonts w:ascii="Arial" w:hAnsi="Arial" w:cs="Arial"/>
          <w:color w:val="000000" w:themeColor="text1"/>
          <w:sz w:val="20"/>
          <w:szCs w:val="20"/>
        </w:rPr>
      </w:pPr>
    </w:p>
    <w:p w:rsidR="003C2B9D" w:rsidRPr="003A544C" w:rsidRDefault="003C2B9D" w:rsidP="003C2B9D">
      <w:pPr>
        <w:spacing w:line="360" w:lineRule="auto"/>
        <w:jc w:val="both"/>
        <w:rPr>
          <w:rFonts w:ascii="Arial" w:hAnsi="Arial" w:cs="Arial"/>
          <w:color w:val="000000" w:themeColor="text1"/>
          <w:sz w:val="20"/>
          <w:szCs w:val="20"/>
        </w:rPr>
      </w:pPr>
      <w:r w:rsidRPr="003A544C">
        <w:rPr>
          <w:rFonts w:ascii="Arial" w:hAnsi="Arial" w:cs="Arial"/>
          <w:color w:val="000000" w:themeColor="text1"/>
          <w:sz w:val="20"/>
          <w:szCs w:val="20"/>
        </w:rPr>
        <w:t>Komen het volgende overeen:</w:t>
      </w:r>
    </w:p>
    <w:p w:rsidR="003C2B9D" w:rsidRPr="003A544C" w:rsidRDefault="003C2B9D" w:rsidP="003C2B9D">
      <w:pPr>
        <w:spacing w:line="360" w:lineRule="auto"/>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Partijen gaan in het kader van de Overeenkomst en dit convenant uit van de volgende definities:</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3C2B9D">
      <w:pPr>
        <w:spacing w:line="360" w:lineRule="auto"/>
        <w:ind w:left="567"/>
        <w:jc w:val="both"/>
        <w:rPr>
          <w:rFonts w:ascii="Arial" w:hAnsi="Arial" w:cs="Arial"/>
          <w:color w:val="000000" w:themeColor="text1"/>
          <w:sz w:val="20"/>
          <w:szCs w:val="20"/>
        </w:rPr>
      </w:pPr>
      <w:r w:rsidRPr="003A544C">
        <w:rPr>
          <w:rFonts w:ascii="Arial" w:hAnsi="Arial" w:cs="Arial"/>
          <w:b/>
          <w:color w:val="000000" w:themeColor="text1"/>
          <w:sz w:val="20"/>
          <w:szCs w:val="20"/>
        </w:rPr>
        <w:t>Persoonsgegevens:</w:t>
      </w:r>
      <w:r w:rsidRPr="003A544C">
        <w:rPr>
          <w:rFonts w:ascii="Arial" w:hAnsi="Arial" w:cs="Arial"/>
          <w:color w:val="000000" w:themeColor="text1"/>
          <w:sz w:val="20"/>
          <w:szCs w:val="20"/>
        </w:rPr>
        <w:t xml:space="preserve"> alle informatie over een geïdentificeerde of identificeerbare natuurlijke persoon (</w:t>
      </w:r>
      <w:r w:rsidRPr="003A544C">
        <w:rPr>
          <w:rFonts w:ascii="Arial" w:eastAsia="Helvetica" w:hAnsi="Arial" w:cs="Arial"/>
          <w:color w:val="000000" w:themeColor="text1"/>
          <w:sz w:val="20"/>
          <w:szCs w:val="20"/>
        </w:rPr>
        <w:t>‘</w:t>
      </w:r>
      <w:r w:rsidRPr="003A544C">
        <w:rPr>
          <w:rFonts w:ascii="Arial" w:hAnsi="Arial" w:cs="Arial"/>
          <w:color w:val="000000" w:themeColor="text1"/>
          <w:sz w:val="20"/>
          <w:szCs w:val="20"/>
        </w:rPr>
        <w:t>de Betrokkene</w:t>
      </w:r>
      <w:r w:rsidRPr="003A544C">
        <w:rPr>
          <w:rFonts w:ascii="Arial" w:eastAsia="Helvetica" w:hAnsi="Arial" w:cs="Arial"/>
          <w:color w:val="000000" w:themeColor="text1"/>
          <w:sz w:val="20"/>
          <w:szCs w:val="20"/>
        </w:rPr>
        <w:t>’</w:t>
      </w:r>
      <w:r w:rsidRPr="003A544C">
        <w:rPr>
          <w:rFonts w:ascii="Arial" w:hAnsi="Arial" w:cs="Arial"/>
          <w:color w:val="000000" w:themeColor="text1"/>
          <w:sz w:val="20"/>
          <w:szCs w:val="20"/>
        </w:rPr>
        <w:t>); als identificeerbaar wordt beschouwd een natuurlijk persoon die direct of indirect kan worden geïdentificeerd, met name aan de hand van een identificator zoals een naam, een identificatienummer, locatiegegevens, een online identificator of van een of meer elementen die kenmerkend zijn voor de fysieke, fysiologische, genetische, psychische, economische, culturele of sociale identiteit van die natuurlijke persoon.</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3C2B9D">
      <w:pPr>
        <w:spacing w:line="360" w:lineRule="auto"/>
        <w:ind w:left="567"/>
        <w:jc w:val="both"/>
        <w:rPr>
          <w:rFonts w:ascii="Arial" w:hAnsi="Arial" w:cs="Arial"/>
          <w:color w:val="000000" w:themeColor="text1"/>
          <w:sz w:val="20"/>
          <w:szCs w:val="20"/>
        </w:rPr>
      </w:pPr>
      <w:r w:rsidRPr="003A544C">
        <w:rPr>
          <w:rFonts w:ascii="Arial" w:hAnsi="Arial" w:cs="Arial"/>
          <w:b/>
          <w:color w:val="000000" w:themeColor="text1"/>
          <w:sz w:val="20"/>
          <w:szCs w:val="20"/>
        </w:rPr>
        <w:t>Verwerking:</w:t>
      </w:r>
      <w:r w:rsidRPr="003A544C">
        <w:rPr>
          <w:rFonts w:ascii="Arial" w:hAnsi="Arial" w:cs="Arial"/>
          <w:color w:val="000000" w:themeColor="text1"/>
          <w:sz w:val="20"/>
          <w:szCs w:val="20"/>
        </w:rPr>
        <w:t xml:space="preserve"> 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3C2B9D">
      <w:pPr>
        <w:spacing w:line="360" w:lineRule="auto"/>
        <w:ind w:left="567"/>
        <w:jc w:val="both"/>
        <w:rPr>
          <w:rFonts w:ascii="Arial" w:hAnsi="Arial" w:cs="Arial"/>
          <w:color w:val="000000" w:themeColor="text1"/>
          <w:sz w:val="20"/>
          <w:szCs w:val="20"/>
        </w:rPr>
      </w:pPr>
      <w:r w:rsidRPr="003A544C">
        <w:rPr>
          <w:rFonts w:ascii="Arial" w:hAnsi="Arial" w:cs="Arial"/>
          <w:b/>
          <w:color w:val="000000" w:themeColor="text1"/>
          <w:sz w:val="20"/>
          <w:szCs w:val="20"/>
        </w:rPr>
        <w:t>Betrokkene:</w:t>
      </w:r>
      <w:r w:rsidRPr="003A544C">
        <w:rPr>
          <w:rFonts w:ascii="Arial" w:hAnsi="Arial" w:cs="Arial"/>
          <w:color w:val="000000" w:themeColor="text1"/>
          <w:sz w:val="20"/>
          <w:szCs w:val="20"/>
        </w:rPr>
        <w:t xml:space="preserve"> geïdentificeerde of identificeerbaar natuurlijk persoon op wie de verwerkte Persoonsgegevens betrekking hebben. </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3C2B9D">
      <w:pPr>
        <w:spacing w:line="360" w:lineRule="auto"/>
        <w:ind w:left="567"/>
        <w:jc w:val="both"/>
        <w:rPr>
          <w:rFonts w:ascii="Arial" w:hAnsi="Arial" w:cs="Arial"/>
          <w:color w:val="000000" w:themeColor="text1"/>
          <w:sz w:val="20"/>
          <w:szCs w:val="20"/>
        </w:rPr>
      </w:pPr>
      <w:r w:rsidRPr="003A544C">
        <w:rPr>
          <w:rFonts w:ascii="Arial" w:hAnsi="Arial" w:cs="Arial"/>
          <w:b/>
          <w:color w:val="000000" w:themeColor="text1"/>
          <w:sz w:val="20"/>
          <w:szCs w:val="20"/>
        </w:rPr>
        <w:t>Inbreuk in verband met Persoonsgegevens:</w:t>
      </w:r>
      <w:r w:rsidRPr="003A544C">
        <w:rPr>
          <w:rFonts w:ascii="Arial" w:hAnsi="Arial" w:cs="Arial"/>
          <w:color w:val="000000" w:themeColor="text1"/>
          <w:sz w:val="20"/>
          <w:szCs w:val="20"/>
        </w:rPr>
        <w:t xml:space="preserve"> een inbreuk op de beveiliging die per ongeluk of op onrechtmatige wijze leidt tot de vernietiging, het verlies, de wijziging of de ongeoorloofde verstrekking van of de ongeoorloofde toegang tot doorgezonden, opgeslagen of anderszins verwerkte gegevens (</w:t>
      </w:r>
      <w:r w:rsidRPr="003A544C">
        <w:rPr>
          <w:rFonts w:ascii="Arial" w:eastAsia="Helvetica" w:hAnsi="Arial" w:cs="Arial"/>
          <w:color w:val="000000" w:themeColor="text1"/>
          <w:sz w:val="20"/>
          <w:szCs w:val="20"/>
        </w:rPr>
        <w:t>“</w:t>
      </w:r>
      <w:r w:rsidRPr="003A544C">
        <w:rPr>
          <w:rFonts w:ascii="Arial" w:hAnsi="Arial" w:cs="Arial"/>
          <w:color w:val="000000" w:themeColor="text1"/>
          <w:sz w:val="20"/>
          <w:szCs w:val="20"/>
        </w:rPr>
        <w:t>Datalek</w:t>
      </w:r>
      <w:r w:rsidRPr="003A544C">
        <w:rPr>
          <w:rFonts w:ascii="Arial" w:eastAsia="Helvetica" w:hAnsi="Arial" w:cs="Arial"/>
          <w:color w:val="000000" w:themeColor="text1"/>
          <w:sz w:val="20"/>
          <w:szCs w:val="20"/>
        </w:rPr>
        <w:t>”</w:t>
      </w:r>
      <w:r w:rsidRPr="003A544C">
        <w:rPr>
          <w:rFonts w:ascii="Arial" w:hAnsi="Arial" w:cs="Arial"/>
          <w:color w:val="000000" w:themeColor="text1"/>
          <w:sz w:val="20"/>
          <w:szCs w:val="20"/>
        </w:rPr>
        <w:t>).</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3C2B9D">
      <w:pPr>
        <w:spacing w:line="360" w:lineRule="auto"/>
        <w:ind w:left="567"/>
        <w:jc w:val="both"/>
        <w:rPr>
          <w:rFonts w:ascii="Arial" w:hAnsi="Arial" w:cs="Arial"/>
          <w:color w:val="000000" w:themeColor="text1"/>
          <w:sz w:val="20"/>
          <w:szCs w:val="20"/>
        </w:rPr>
      </w:pPr>
      <w:r w:rsidRPr="003A544C">
        <w:rPr>
          <w:rFonts w:ascii="Arial" w:hAnsi="Arial" w:cs="Arial"/>
          <w:b/>
          <w:color w:val="000000" w:themeColor="text1"/>
          <w:sz w:val="20"/>
          <w:szCs w:val="20"/>
        </w:rPr>
        <w:t>Toezichthoudende autoriteit:</w:t>
      </w:r>
      <w:r w:rsidRPr="003A544C">
        <w:rPr>
          <w:rFonts w:ascii="Arial" w:hAnsi="Arial" w:cs="Arial"/>
          <w:color w:val="000000" w:themeColor="text1"/>
          <w:sz w:val="20"/>
          <w:szCs w:val="20"/>
        </w:rPr>
        <w:t xml:space="preserve"> een onafhankelijke overheidsinstantie verantwoordelijk voor het toezicht op de naleving van de wet in verband met de verwerking van Persoonsgegevens. In Nederland is dit de Autoriteit Persoonsgegevens.</w:t>
      </w:r>
    </w:p>
    <w:p w:rsidR="003C2B9D" w:rsidRPr="003A544C" w:rsidRDefault="003C2B9D" w:rsidP="003C2B9D">
      <w:pPr>
        <w:spacing w:line="360" w:lineRule="auto"/>
        <w:jc w:val="both"/>
        <w:rPr>
          <w:rFonts w:ascii="Arial" w:hAnsi="Arial" w:cs="Arial"/>
          <w:i/>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Wanneer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tijdens het uitvoeren van de Overeenkomst Persoonsgegevens verwerkt, zal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de Persoonsgegevens op een behoorlijke en zorgvuldige wijze verwerken en zich houden aan de wettelijke voorschriften die volgen uit de Algemene Verordening Gegevensbescherming.</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treft adequate technische en organisatorische beveiligingsmaatregelen om de Persoonsgegevens te beschermen tegen verlies of enige andere vorm van onrechtmatige verwerking, daarbij rekening houdend met de stand van de techniek en de aard van de verwerking. Deze beveiligingsmaatregelen verkeren minimaal op hetzelfde niveau van ISO 27001 of ISO 27002 of NEN 7510:2017 of gelijkwaardig.</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legt de medewerkers die voor hem en namens hem Persoonsgegevens verwerken, geheimhouding daaromtrent op en laat hen een deugdelijke geheimhoudingsverklaring ondertekenen. Deze geheimhoudingsverplichting geldt zowel voor onbepaalde tijd, gedurende de periode waarin door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in het kader van de Overeenkomst Persoonsgegevens worden verwerkt, als de periode nadat de Overeenkomst is beëindigd.</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bepaalt zelf, binnen de voorwaarden van de Overeenkomst (raamovereenkomst) en dit convenant, het doel en de middelen om invulling te geven aan de dienstverlening.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volgt hierbij de voorschriften uit de Algemene Verordening Gegevensbescherming en legt dit vast in een contract met de </w:t>
      </w:r>
      <w:r w:rsidRPr="003A544C">
        <w:rPr>
          <w:rFonts w:ascii="Arial" w:eastAsia="Helvetica" w:hAnsi="Arial" w:cs="Arial"/>
          <w:color w:val="000000" w:themeColor="text1"/>
          <w:sz w:val="20"/>
          <w:szCs w:val="20"/>
        </w:rPr>
        <w:t>“B</w:t>
      </w:r>
      <w:r w:rsidRPr="003A544C">
        <w:rPr>
          <w:rFonts w:ascii="Arial" w:hAnsi="Arial" w:cs="Arial"/>
          <w:color w:val="000000" w:themeColor="text1"/>
          <w:sz w:val="20"/>
          <w:szCs w:val="20"/>
        </w:rPr>
        <w:t>etrokkene</w:t>
      </w:r>
      <w:r w:rsidRPr="003A544C">
        <w:rPr>
          <w:rFonts w:ascii="Arial" w:eastAsia="Helvetica" w:hAnsi="Arial" w:cs="Arial"/>
          <w:color w:val="000000" w:themeColor="text1"/>
          <w:sz w:val="20"/>
          <w:szCs w:val="20"/>
        </w:rPr>
        <w:t>”</w:t>
      </w:r>
      <w:r w:rsidRPr="003A544C">
        <w:rPr>
          <w:rFonts w:ascii="Arial" w:hAnsi="Arial" w:cs="Arial"/>
          <w:color w:val="000000" w:themeColor="text1"/>
          <w:sz w:val="20"/>
          <w:szCs w:val="20"/>
        </w:rPr>
        <w:t xml:space="preserve">. </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informeert de Opdrachtgever binnen vier werkdagen over ieder verzoek en/of iedere klacht van de Toezichthoudende autoriteit of de Betrokkene ten aanzien van de Persoonsgegevens die worden verwerkt bij het uitvoeren van de Overeenkomst.</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beschikt over een deugdelijk en sluitend gegevensbeschermingsbeleid, waarin de rechten van de Betrokkenen zijn geborgd en dat voldoet aan de Algemene Verordening Gegevensbescherming. </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verleent medewerking aan de Opdrachtgever wanneer de Betrokkene bij de Opdrachtgever een verzoek indient ter uitoefening van zijn of haar rechten zoals, maar niet beperkt tot, het recht op inzage, verbetering, verwijdering, bezwaar maken tegen de verwerking van de Persoonsgegevens en een verzoek tot overdraagbaarheid van de eigen Persoonsgegevens.</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informeert de Opdrachtgever binnen vier werkdagen over ieder rechterlijk bevel, dagvaarding, wettelijke verplichting of anderszins verplichting tot het delen van Persoonsgegevens met derden.</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informeert de Opdrachtgever over het ontdekken van een mogelijk Datalek binnen 24 uur na het ontdekken ervan.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zal de Opdrachtgever vervolgens op de hoogte houden van nieuwe ontwikkelingen rondom het Datalek.</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zal de Opdrachtgever de volgende informatie verstrekken in geval van een Datalek:</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a.</w:t>
      </w:r>
      <w:r w:rsidRPr="003A544C">
        <w:rPr>
          <w:rFonts w:ascii="Arial" w:hAnsi="Arial" w:cs="Arial"/>
          <w:color w:val="000000" w:themeColor="text1"/>
          <w:sz w:val="20"/>
          <w:szCs w:val="20"/>
        </w:rPr>
        <w:tab/>
        <w:t>een gedetailleerde omschrijving van het Datalek;</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b. </w:t>
      </w:r>
      <w:r w:rsidRPr="003A544C">
        <w:rPr>
          <w:rFonts w:ascii="Arial" w:hAnsi="Arial" w:cs="Arial"/>
          <w:color w:val="000000" w:themeColor="text1"/>
          <w:sz w:val="20"/>
          <w:szCs w:val="20"/>
        </w:rPr>
        <w:tab/>
        <w:t>type/soort Persoonsgegevens betrokken bij het Datalek;</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c. </w:t>
      </w:r>
      <w:r w:rsidRPr="003A544C">
        <w:rPr>
          <w:rFonts w:ascii="Arial" w:hAnsi="Arial" w:cs="Arial"/>
          <w:color w:val="000000" w:themeColor="text1"/>
          <w:sz w:val="20"/>
          <w:szCs w:val="20"/>
        </w:rPr>
        <w:tab/>
        <w:t>van hoeveel personen de Persoonsgegevens betrokken zijn bij het Datalek;</w:t>
      </w:r>
      <w:r w:rsidRPr="003A544C">
        <w:rPr>
          <w:rFonts w:ascii="Arial" w:hAnsi="Arial" w:cs="Arial"/>
          <w:color w:val="000000" w:themeColor="text1"/>
          <w:sz w:val="20"/>
          <w:szCs w:val="20"/>
        </w:rPr>
        <w:cr/>
        <w:t xml:space="preserve">d. </w:t>
      </w:r>
      <w:r w:rsidRPr="003A544C">
        <w:rPr>
          <w:rFonts w:ascii="Arial" w:hAnsi="Arial" w:cs="Arial"/>
          <w:color w:val="000000" w:themeColor="text1"/>
          <w:sz w:val="20"/>
          <w:szCs w:val="20"/>
        </w:rPr>
        <w:tab/>
        <w:t>de identiteit van de personen betrokken bij het Datalek;</w:t>
      </w:r>
      <w:r w:rsidRPr="003A544C">
        <w:rPr>
          <w:rFonts w:ascii="Arial" w:hAnsi="Arial" w:cs="Arial"/>
          <w:color w:val="000000" w:themeColor="text1"/>
          <w:sz w:val="20"/>
          <w:szCs w:val="20"/>
        </w:rPr>
        <w:cr/>
        <w:t xml:space="preserve">e. </w:t>
      </w:r>
      <w:r w:rsidRPr="003A544C">
        <w:rPr>
          <w:rFonts w:ascii="Arial" w:hAnsi="Arial" w:cs="Arial"/>
          <w:color w:val="000000" w:themeColor="text1"/>
          <w:sz w:val="20"/>
          <w:szCs w:val="20"/>
        </w:rPr>
        <w:tab/>
        <w:t xml:space="preserve">de getroffen maatregelen om negatieve gevolgen voor de Betrokkenen te </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ab/>
        <w:t>beperken en het Datalek te verhelpen;</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f.</w:t>
      </w:r>
      <w:r w:rsidRPr="003A544C">
        <w:rPr>
          <w:rFonts w:ascii="Arial" w:hAnsi="Arial" w:cs="Arial"/>
          <w:color w:val="000000" w:themeColor="text1"/>
          <w:sz w:val="20"/>
          <w:szCs w:val="20"/>
        </w:rPr>
        <w:tab/>
        <w:t>de oorzaak van het Datalek;</w:t>
      </w:r>
    </w:p>
    <w:p w:rsidR="003C2B9D" w:rsidRPr="003A544C" w:rsidRDefault="003C2B9D" w:rsidP="003C2B9D">
      <w:pPr>
        <w:spacing w:line="360" w:lineRule="auto"/>
        <w:ind w:left="1134"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g. </w:t>
      </w:r>
      <w:r w:rsidRPr="003A544C">
        <w:rPr>
          <w:rFonts w:ascii="Arial" w:hAnsi="Arial" w:cs="Arial"/>
          <w:color w:val="000000" w:themeColor="text1"/>
          <w:sz w:val="20"/>
          <w:szCs w:val="20"/>
        </w:rPr>
        <w:tab/>
        <w:t>de duur van het Datalek en het ontstaansmoment.</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eventuele kosten die gemaakt worden om het Datalek op te lossen, komen voor rekening van degene die de kosten maakt, tenzij het Datalek is ontstaan door het niet-nakomen van de Overeenkomst door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dan komen de kosten voor rekening van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Daarnaast behoudt de Opdrachtgever de mogelijkheid om andere rechtsmiddelen te gebruiken.</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Communicatie over het Datalek zal altijd geschieden in overleg tussen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en Opdrachtgever.</w:t>
      </w:r>
    </w:p>
    <w:p w:rsidR="003C2B9D" w:rsidRPr="003A544C" w:rsidRDefault="003C2B9D" w:rsidP="003C2B9D">
      <w:pPr>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Wanneer de Overeenkomst tussen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en Opdrachtgever eindigt, zal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de Persoonsgegevens die hij heeft verwerkt bij het uitvoeren van de Overeenkomst, zodanig vernietigen, dat deze niet meer kunnen worden terugherleid naar de Betrokkene.</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Indien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toerekenbaar tekortschiet in de nakoming van haar verplichtingen van dit convenant en in strijd handelt met de Algemene  verordening gegevensbescherming geldt het bepaalde omtrent aansprakelijkheid zoals neergelegd in artikel 82 van de Algemene verordening gegevensbescherming.</w:t>
      </w:r>
    </w:p>
    <w:p w:rsidR="003C2B9D" w:rsidRPr="003A544C" w:rsidRDefault="003C2B9D" w:rsidP="00B478DC">
      <w:pPr>
        <w:pStyle w:val="Lijstalinea"/>
        <w:numPr>
          <w:ilvl w:val="0"/>
          <w:numId w:val="14"/>
        </w:numPr>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Bij niet nakoming van één der bepalingen van dit convenant door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stelt de Opdrachtgever deze schriftelijk in gebreke. Wordt binnen één maand na dagtekening van de schriftelijke ingebrekestelling de bepaling niet alsnog nagekomen dan verkeert 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 xml:space="preserve"> in verzuim. In dat geval kan de Opdrachtgever de Overeenkomst met onmiddellijke ingang schriftelijk opzeggen. De bepalingen van dit convenant blijven in dat geval onverkort gelden.</w:t>
      </w:r>
    </w:p>
    <w:p w:rsidR="003C2B9D" w:rsidRPr="003A544C" w:rsidRDefault="003C2B9D" w:rsidP="003C2B9D">
      <w:pPr>
        <w:spacing w:line="360" w:lineRule="auto"/>
        <w:jc w:val="both"/>
        <w:rPr>
          <w:rFonts w:ascii="Arial" w:hAnsi="Arial" w:cs="Arial"/>
          <w:color w:val="000000" w:themeColor="text1"/>
          <w:sz w:val="20"/>
          <w:szCs w:val="20"/>
        </w:rPr>
      </w:pP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Schinnen, …………………(datum)</w:t>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t>*****, ……………………..(datum)</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De Opdrachtgever,</w:t>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t xml:space="preserve">De </w:t>
      </w:r>
      <w:r w:rsidR="00BC47C6">
        <w:rPr>
          <w:rFonts w:ascii="Arial" w:hAnsi="Arial" w:cs="Arial"/>
          <w:color w:val="000000" w:themeColor="text1"/>
          <w:sz w:val="20"/>
          <w:szCs w:val="20"/>
        </w:rPr>
        <w:t>zorgaanbieder</w:t>
      </w:r>
      <w:r w:rsidRPr="003A544C">
        <w:rPr>
          <w:rFonts w:ascii="Arial" w:hAnsi="Arial" w:cs="Arial"/>
          <w:color w:val="000000" w:themeColor="text1"/>
          <w:sz w:val="20"/>
          <w:szCs w:val="20"/>
        </w:rPr>
        <w:t>,</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Namens deze,</w:t>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t>Namens deze,</w:t>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p>
    <w:p w:rsidR="003C2B9D" w:rsidRPr="003A544C" w:rsidRDefault="003C2B9D" w:rsidP="003C2B9D">
      <w:pPr>
        <w:pStyle w:val="Lijstalinea"/>
        <w:spacing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w:t>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r>
      <w:r w:rsidRPr="003A544C">
        <w:rPr>
          <w:rFonts w:ascii="Arial" w:hAnsi="Arial" w:cs="Arial"/>
          <w:color w:val="000000" w:themeColor="text1"/>
          <w:sz w:val="20"/>
          <w:szCs w:val="20"/>
        </w:rPr>
        <w:tab/>
        <w:t>****.</w:t>
      </w:r>
    </w:p>
    <w:p w:rsidR="003C2B9D" w:rsidRPr="00DA5F74" w:rsidRDefault="006530CE" w:rsidP="00DA5F74">
      <w:pPr>
        <w:spacing w:after="200" w:line="276" w:lineRule="auto"/>
        <w:rPr>
          <w:rFonts w:ascii="Arial" w:hAnsi="Arial" w:cs="Arial"/>
          <w:bCs/>
          <w:color w:val="000000" w:themeColor="text1"/>
          <w:sz w:val="20"/>
          <w:szCs w:val="20"/>
        </w:rPr>
      </w:pPr>
      <w:r>
        <w:rPr>
          <w:rFonts w:ascii="Arial" w:hAnsi="Arial" w:cs="Arial"/>
          <w:bCs/>
          <w:color w:val="000000" w:themeColor="text1"/>
          <w:sz w:val="20"/>
          <w:szCs w:val="20"/>
        </w:rPr>
        <w:br w:type="page"/>
      </w:r>
      <w:r w:rsidR="003C2B9D" w:rsidRPr="00A03B01">
        <w:rPr>
          <w:rFonts w:ascii="Arial" w:hAnsi="Arial" w:cs="Arial"/>
          <w:b/>
          <w:bCs/>
          <w:sz w:val="22"/>
        </w:rPr>
        <w:t xml:space="preserve">Bijlage 3 </w:t>
      </w:r>
    </w:p>
    <w:p w:rsidR="003C2B9D" w:rsidRPr="00DA5F74" w:rsidRDefault="003C2B9D" w:rsidP="00DA5F74">
      <w:pPr>
        <w:tabs>
          <w:tab w:val="left" w:pos="2700"/>
        </w:tabs>
        <w:spacing w:line="360" w:lineRule="auto"/>
        <w:jc w:val="both"/>
        <w:rPr>
          <w:rFonts w:ascii="Arial" w:hAnsi="Arial" w:cs="Arial"/>
          <w:b/>
          <w:bCs/>
          <w:color w:val="729928" w:themeColor="accent1" w:themeShade="BF"/>
          <w:sz w:val="22"/>
          <w:lang w:val="en-US"/>
        </w:rPr>
      </w:pPr>
      <w:r w:rsidRPr="00DA5F74">
        <w:rPr>
          <w:rFonts w:ascii="Arial" w:hAnsi="Arial" w:cs="Arial"/>
          <w:b/>
          <w:bCs/>
          <w:color w:val="729928" w:themeColor="accent1" w:themeShade="BF"/>
          <w:sz w:val="20"/>
          <w:szCs w:val="20"/>
          <w:lang w:val="en-US"/>
        </w:rPr>
        <w:t>SROI Social Return on Investment</w:t>
      </w:r>
    </w:p>
    <w:p w:rsidR="003C2B9D" w:rsidRPr="00DA5F74" w:rsidRDefault="003C2B9D" w:rsidP="003C2B9D">
      <w:pPr>
        <w:spacing w:after="120" w:line="312" w:lineRule="auto"/>
        <w:outlineLvl w:val="1"/>
        <w:rPr>
          <w:rFonts w:ascii="Arial" w:hAnsi="Arial" w:cs="Arial"/>
          <w:color w:val="729928" w:themeColor="accent1" w:themeShade="BF"/>
          <w:sz w:val="20"/>
          <w:szCs w:val="20"/>
          <w:lang w:val="en-US"/>
        </w:rPr>
      </w:pPr>
      <w:bookmarkStart w:id="111" w:name="_Toc525035168"/>
      <w:bookmarkStart w:id="112" w:name="_Toc525043078"/>
      <w:bookmarkStart w:id="113" w:name="_Toc526159290"/>
      <w:r w:rsidRPr="00DA5F74">
        <w:rPr>
          <w:rFonts w:ascii="Arial" w:hAnsi="Arial" w:cs="Arial"/>
          <w:color w:val="729928" w:themeColor="accent1" w:themeShade="BF"/>
          <w:sz w:val="20"/>
          <w:szCs w:val="20"/>
          <w:lang w:val="en-US"/>
        </w:rPr>
        <w:t>Algemeen</w:t>
      </w:r>
      <w:bookmarkEnd w:id="111"/>
      <w:bookmarkEnd w:id="112"/>
      <w:bookmarkEnd w:id="113"/>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b/>
          <w:sz w:val="20"/>
          <w:szCs w:val="20"/>
        </w:rPr>
        <w:t xml:space="preserve">Beleid </w:t>
      </w:r>
      <w:r w:rsidRPr="004D165F">
        <w:rPr>
          <w:rFonts w:ascii="Arial" w:hAnsi="Arial" w:cs="Arial"/>
          <w:sz w:val="20"/>
          <w:szCs w:val="20"/>
        </w:rPr>
        <w:br/>
        <w:t xml:space="preserve">De </w:t>
      </w:r>
      <w:r w:rsidR="00BC47C6">
        <w:rPr>
          <w:rFonts w:ascii="Arial" w:hAnsi="Arial" w:cs="Arial"/>
          <w:sz w:val="20"/>
          <w:szCs w:val="20"/>
        </w:rPr>
        <w:t>gemeente</w:t>
      </w:r>
      <w:r>
        <w:rPr>
          <w:rFonts w:ascii="Arial" w:hAnsi="Arial" w:cs="Arial"/>
          <w:sz w:val="20"/>
          <w:szCs w:val="20"/>
        </w:rPr>
        <w:t xml:space="preserve"> heeft</w:t>
      </w:r>
      <w:r w:rsidRPr="004D165F">
        <w:rPr>
          <w:rFonts w:ascii="Arial" w:hAnsi="Arial" w:cs="Arial"/>
          <w:sz w:val="20"/>
          <w:szCs w:val="20"/>
        </w:rPr>
        <w:t xml:space="preserve"> als sociale doelstelling dat een investering door de gemeente, naast het ‘gewone’ rendement ook een concrete sociale winst (return) moet opleveren. Dit doet de gemeente door Social Return als sociale voorwaarde te stellen bij inkoop- en aanbestedingstrajecten. </w:t>
      </w:r>
    </w:p>
    <w:p w:rsidR="003C2B9D" w:rsidRPr="004D165F" w:rsidRDefault="003C2B9D" w:rsidP="003C2B9D">
      <w:pPr>
        <w:spacing w:after="120" w:line="312" w:lineRule="auto"/>
        <w:jc w:val="both"/>
        <w:rPr>
          <w:rFonts w:ascii="Arial" w:hAnsi="Arial" w:cs="Arial"/>
          <w:b/>
          <w:sz w:val="20"/>
          <w:szCs w:val="20"/>
        </w:rPr>
      </w:pPr>
      <w:r w:rsidRPr="004D165F">
        <w:rPr>
          <w:rFonts w:ascii="Arial" w:hAnsi="Arial" w:cs="Arial"/>
          <w:b/>
          <w:sz w:val="20"/>
          <w:szCs w:val="20"/>
        </w:rPr>
        <w:br/>
        <w:t>WSP Parkstad</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 xml:space="preserve">De coördinatie van de SROI verplichting van alle parkstad gemeenten is belegd bij het WSP Parkstad en zorgt voor coördinatie, controle, monitoring van en ondersteuning bij de realisatie van het Social Return beleid. Voor advies en ondersteuning met betrekking tot de Social Return kunt u contact opnemen met WSP Parkstad via </w:t>
      </w:r>
      <w:hyperlink r:id="rId23" w:history="1">
        <w:r w:rsidRPr="004D165F">
          <w:rPr>
            <w:rFonts w:ascii="Arial" w:hAnsi="Arial" w:cs="Arial"/>
            <w:color w:val="0000FF"/>
            <w:sz w:val="20"/>
            <w:szCs w:val="20"/>
            <w:u w:val="single"/>
          </w:rPr>
          <w:t>sroiparkstad@wspparkstad.nl</w:t>
        </w:r>
      </w:hyperlink>
      <w:r w:rsidRPr="004D165F">
        <w:rPr>
          <w:rFonts w:ascii="Arial" w:hAnsi="Arial" w:cs="Arial"/>
          <w:sz w:val="20"/>
          <w:szCs w:val="20"/>
        </w:rPr>
        <w:t xml:space="preserve"> of rechtstreeks met Daniëlle Slangen, Coördinator SROI op 06-11374774.</w:t>
      </w:r>
    </w:p>
    <w:p w:rsidR="003C2B9D" w:rsidRPr="004D165F" w:rsidRDefault="003C2B9D" w:rsidP="003C2B9D">
      <w:pPr>
        <w:spacing w:after="120" w:line="312" w:lineRule="auto"/>
        <w:rPr>
          <w:rFonts w:ascii="Arial" w:hAnsi="Arial" w:cs="Arial"/>
          <w:sz w:val="20"/>
          <w:szCs w:val="20"/>
        </w:rPr>
      </w:pPr>
    </w:p>
    <w:p w:rsidR="003C2B9D" w:rsidRPr="004D165F" w:rsidRDefault="003C2B9D" w:rsidP="003C2B9D">
      <w:pPr>
        <w:spacing w:after="120" w:line="312" w:lineRule="auto"/>
        <w:jc w:val="both"/>
        <w:rPr>
          <w:rFonts w:ascii="Arial" w:hAnsi="Arial" w:cs="Arial"/>
          <w:sz w:val="20"/>
          <w:szCs w:val="20"/>
        </w:rPr>
      </w:pPr>
      <w:r>
        <w:rPr>
          <w:rFonts w:ascii="Arial" w:hAnsi="Arial" w:cs="Arial"/>
          <w:b/>
          <w:sz w:val="20"/>
          <w:szCs w:val="20"/>
        </w:rPr>
        <w:t>Samenwerkingsconvenant</w:t>
      </w:r>
    </w:p>
    <w:p w:rsidR="003C2B9D" w:rsidRDefault="003C2B9D" w:rsidP="003C2B9D">
      <w:pPr>
        <w:tabs>
          <w:tab w:val="left" w:pos="4500"/>
        </w:tabs>
        <w:spacing w:after="120" w:line="312" w:lineRule="auto"/>
        <w:jc w:val="both"/>
        <w:rPr>
          <w:rFonts w:ascii="Arial" w:hAnsi="Arial" w:cs="Arial"/>
          <w:b/>
          <w:sz w:val="20"/>
          <w:szCs w:val="20"/>
        </w:rPr>
      </w:pPr>
      <w:r w:rsidRPr="004D165F">
        <w:rPr>
          <w:rFonts w:ascii="Arial" w:hAnsi="Arial" w:cs="Arial"/>
          <w:b/>
          <w:sz w:val="20"/>
          <w:szCs w:val="20"/>
        </w:rPr>
        <w:t>De Social R</w:t>
      </w:r>
      <w:r>
        <w:rPr>
          <w:rFonts w:ascii="Arial" w:hAnsi="Arial" w:cs="Arial"/>
          <w:b/>
          <w:sz w:val="20"/>
          <w:szCs w:val="20"/>
        </w:rPr>
        <w:t>eturn-verplichting</w:t>
      </w:r>
    </w:p>
    <w:p w:rsidR="003C2B9D" w:rsidRDefault="003C2B9D" w:rsidP="003C2B9D">
      <w:pPr>
        <w:tabs>
          <w:tab w:val="left" w:pos="4500"/>
        </w:tabs>
        <w:spacing w:after="120" w:line="312" w:lineRule="auto"/>
        <w:jc w:val="both"/>
        <w:rPr>
          <w:rFonts w:ascii="Arial" w:hAnsi="Arial" w:cs="Arial"/>
          <w:sz w:val="20"/>
          <w:szCs w:val="20"/>
        </w:rPr>
      </w:pPr>
      <w:r w:rsidRPr="004D165F">
        <w:rPr>
          <w:rFonts w:ascii="Arial" w:hAnsi="Arial" w:cs="Arial"/>
          <w:sz w:val="20"/>
          <w:szCs w:val="20"/>
        </w:rPr>
        <w:t>In deze aan</w:t>
      </w:r>
      <w:r>
        <w:rPr>
          <w:rFonts w:ascii="Arial" w:hAnsi="Arial" w:cs="Arial"/>
          <w:sz w:val="20"/>
          <w:szCs w:val="20"/>
        </w:rPr>
        <w:t>melding w</w:t>
      </w:r>
      <w:r w:rsidRPr="004D165F">
        <w:rPr>
          <w:rFonts w:ascii="Arial" w:hAnsi="Arial" w:cs="Arial"/>
          <w:sz w:val="20"/>
          <w:szCs w:val="20"/>
        </w:rPr>
        <w:t xml:space="preserve">ordt de </w:t>
      </w:r>
      <w:r>
        <w:rPr>
          <w:rFonts w:ascii="Arial" w:hAnsi="Arial" w:cs="Arial"/>
          <w:sz w:val="20"/>
          <w:szCs w:val="20"/>
        </w:rPr>
        <w:t>zorgaanbieder</w:t>
      </w:r>
      <w:r w:rsidRPr="004D165F">
        <w:rPr>
          <w:rFonts w:ascii="Arial" w:hAnsi="Arial" w:cs="Arial"/>
          <w:sz w:val="20"/>
          <w:szCs w:val="20"/>
        </w:rPr>
        <w:t xml:space="preserve"> verplicht om als Social Return tenminste</w:t>
      </w:r>
      <w:r>
        <w:rPr>
          <w:rFonts w:ascii="Arial" w:hAnsi="Arial" w:cs="Arial"/>
          <w:sz w:val="20"/>
          <w:szCs w:val="20"/>
        </w:rPr>
        <w:t xml:space="preserve"> 5%</w:t>
      </w:r>
      <w:r w:rsidRPr="004D165F">
        <w:rPr>
          <w:rFonts w:ascii="Arial" w:hAnsi="Arial" w:cs="Arial"/>
          <w:sz w:val="20"/>
          <w:szCs w:val="20"/>
        </w:rPr>
        <w:t xml:space="preserve"> van de </w:t>
      </w:r>
      <w:r>
        <w:rPr>
          <w:rFonts w:ascii="Arial" w:hAnsi="Arial" w:cs="Arial"/>
          <w:sz w:val="20"/>
          <w:szCs w:val="20"/>
        </w:rPr>
        <w:t xml:space="preserve">contractwaarde </w:t>
      </w:r>
      <w:r w:rsidRPr="004D165F">
        <w:rPr>
          <w:rFonts w:ascii="Arial" w:hAnsi="Arial" w:cs="Arial"/>
          <w:sz w:val="20"/>
          <w:szCs w:val="20"/>
        </w:rPr>
        <w:t>excl. btw en excl. latere wijzigingen van dat bedrag door meer-/minderwerk’, aan te wenden voor een sociaal rendement. Deze waarde dient te worden ingezet om de afstand die mensen uit de Social Return Doelgroep (zie verklaring gebruikte begrippen) hebben tot de arbeidsmarkt weg te nemen of te reduceren.</w:t>
      </w:r>
    </w:p>
    <w:p w:rsidR="003C2B9D" w:rsidRPr="004D165F" w:rsidRDefault="003C2B9D" w:rsidP="003C2B9D">
      <w:pPr>
        <w:tabs>
          <w:tab w:val="left" w:pos="4500"/>
        </w:tabs>
        <w:spacing w:after="120" w:line="312" w:lineRule="auto"/>
        <w:jc w:val="both"/>
        <w:rPr>
          <w:rFonts w:ascii="Arial" w:hAnsi="Arial" w:cs="Arial"/>
          <w:sz w:val="20"/>
          <w:szCs w:val="20"/>
        </w:rPr>
      </w:pPr>
      <w:r w:rsidRPr="004D165F">
        <w:rPr>
          <w:rFonts w:ascii="Arial" w:hAnsi="Arial" w:cs="Arial"/>
          <w:sz w:val="20"/>
          <w:szCs w:val="20"/>
        </w:rPr>
        <w:br/>
      </w:r>
      <w:r w:rsidRPr="004D165F">
        <w:rPr>
          <w:rFonts w:ascii="Arial" w:hAnsi="Arial" w:cs="Arial"/>
          <w:b/>
          <w:sz w:val="20"/>
          <w:szCs w:val="20"/>
        </w:rPr>
        <w:t>Verantwoordelijkheid</w:t>
      </w:r>
      <w:r w:rsidRPr="004D165F">
        <w:rPr>
          <w:rFonts w:ascii="Arial" w:hAnsi="Arial" w:cs="Arial"/>
          <w:sz w:val="20"/>
          <w:szCs w:val="20"/>
        </w:rPr>
        <w:br/>
      </w:r>
      <w:r>
        <w:rPr>
          <w:rFonts w:ascii="Arial" w:hAnsi="Arial" w:cs="Arial"/>
          <w:sz w:val="20"/>
          <w:szCs w:val="20"/>
        </w:rPr>
        <w:t>De zorgaanbieder</w:t>
      </w:r>
      <w:r w:rsidRPr="004D165F">
        <w:rPr>
          <w:rFonts w:ascii="Arial" w:hAnsi="Arial" w:cs="Arial"/>
          <w:sz w:val="20"/>
          <w:szCs w:val="20"/>
        </w:rPr>
        <w:t xml:space="preserve"> blijft te allen tijde eindverantwoordelijk voor het nakomen van zijn Social Return verplichtingen, zoals het werven, selecteren, opleiden, plaatsen en begeleiden van de Doelgroep. Dit geldt ook wanneer </w:t>
      </w:r>
      <w:r>
        <w:rPr>
          <w:rFonts w:ascii="Arial" w:hAnsi="Arial" w:cs="Arial"/>
          <w:sz w:val="20"/>
          <w:szCs w:val="20"/>
        </w:rPr>
        <w:t>de zorgaanbieder</w:t>
      </w:r>
      <w:r w:rsidRPr="004D165F">
        <w:rPr>
          <w:rFonts w:ascii="Arial" w:hAnsi="Arial" w:cs="Arial"/>
          <w:sz w:val="20"/>
          <w:szCs w:val="20"/>
        </w:rPr>
        <w:t xml:space="preserve"> de Social Return verplichting (deels) overdraagt aan bijvoorbeeld </w:t>
      </w:r>
      <w:r>
        <w:rPr>
          <w:rFonts w:ascii="Arial" w:hAnsi="Arial" w:cs="Arial"/>
          <w:sz w:val="20"/>
          <w:szCs w:val="20"/>
        </w:rPr>
        <w:t>onderaannemers. De zorgaanbieder</w:t>
      </w:r>
      <w:r w:rsidRPr="004D165F">
        <w:rPr>
          <w:rFonts w:ascii="Arial" w:hAnsi="Arial" w:cs="Arial"/>
          <w:sz w:val="20"/>
          <w:szCs w:val="20"/>
        </w:rPr>
        <w:t xml:space="preserve"> kan bij de invulling gebruik maken van de advisering en faciliteiten van het WSP Parkstad op gebied van arbeidstoeleiding. </w:t>
      </w:r>
    </w:p>
    <w:p w:rsidR="003C2B9D" w:rsidRDefault="003C2B9D" w:rsidP="003C2B9D">
      <w:pPr>
        <w:spacing w:after="120" w:line="312" w:lineRule="auto"/>
        <w:jc w:val="both"/>
        <w:rPr>
          <w:rFonts w:ascii="Arial" w:hAnsi="Arial" w:cs="Arial"/>
          <w:b/>
          <w:sz w:val="20"/>
          <w:szCs w:val="20"/>
        </w:rPr>
      </w:pPr>
      <w:r w:rsidRPr="004D165F">
        <w:rPr>
          <w:rFonts w:ascii="Arial" w:hAnsi="Arial" w:cs="Arial"/>
          <w:color w:val="000080"/>
          <w:sz w:val="20"/>
          <w:szCs w:val="20"/>
          <w:lang w:eastAsia="ja-JP"/>
        </w:rPr>
        <w:br/>
      </w:r>
      <w:r w:rsidRPr="004D165F">
        <w:rPr>
          <w:rFonts w:ascii="Arial" w:hAnsi="Arial" w:cs="Arial"/>
          <w:b/>
          <w:sz w:val="20"/>
          <w:szCs w:val="20"/>
        </w:rPr>
        <w:t>Invulling van de verplichting</w:t>
      </w:r>
    </w:p>
    <w:p w:rsidR="003C2B9D" w:rsidRDefault="003C2B9D" w:rsidP="003C2B9D">
      <w:pPr>
        <w:spacing w:after="120" w:line="312" w:lineRule="auto"/>
        <w:jc w:val="both"/>
        <w:rPr>
          <w:rFonts w:ascii="Arial" w:hAnsi="Arial" w:cs="Arial"/>
          <w:sz w:val="20"/>
          <w:szCs w:val="20"/>
        </w:rPr>
      </w:pPr>
      <w:r w:rsidRPr="004D165F">
        <w:rPr>
          <w:rFonts w:ascii="Arial" w:hAnsi="Arial" w:cs="Arial"/>
          <w:sz w:val="20"/>
          <w:szCs w:val="20"/>
        </w:rPr>
        <w:t xml:space="preserve">Creëren van werkgelegenheid kan onder meer door plaatsing van Kandidaten op reguliere werkplekken, werkervaringsplaatsen, maar ook in vorm van </w:t>
      </w:r>
      <w:r w:rsidRPr="004D165F">
        <w:rPr>
          <w:rFonts w:ascii="Arial" w:hAnsi="Arial" w:cs="Arial"/>
          <w:i/>
          <w:sz w:val="20"/>
          <w:szCs w:val="20"/>
        </w:rPr>
        <w:t>arrangementen</w:t>
      </w:r>
      <w:r w:rsidRPr="004D165F">
        <w:rPr>
          <w:rFonts w:ascii="Arial" w:hAnsi="Arial" w:cs="Arial"/>
          <w:sz w:val="20"/>
          <w:szCs w:val="20"/>
        </w:rPr>
        <w:t xml:space="preserve"> gericht op arbeidstoeleiding (de zogenaamde ‘route naar werk’) zoals competentieverhoging in de vorm van erkende certificering/ training/opleiding en/of combinatievormen met bijvoorbeeld reguliere werkplekken. Zie de bijlage voor nadere toelichting en kaders.</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br/>
        <w:t xml:space="preserve">Door de sociale investering van de </w:t>
      </w:r>
      <w:r>
        <w:rPr>
          <w:rFonts w:ascii="Arial" w:hAnsi="Arial" w:cs="Arial"/>
          <w:sz w:val="20"/>
          <w:szCs w:val="20"/>
        </w:rPr>
        <w:t>zorgaanbieder</w:t>
      </w:r>
      <w:r w:rsidRPr="004D165F">
        <w:rPr>
          <w:rFonts w:ascii="Arial" w:hAnsi="Arial" w:cs="Arial"/>
          <w:sz w:val="20"/>
          <w:szCs w:val="20"/>
        </w:rPr>
        <w:t xml:space="preserve"> wordt de Doelgroep voorbereid en/of geplaatst op een duurzame deelname aan de arbeidsmarkt. Zo krijgt de Social Return Kandidaat een kans zich te ontwikkelen als volwaardig werknemer. Invulling van de Social Return verplichting betreft maatwerk en kan passend worden gemaakt op eigen bedrijfsvoering, waarbij </w:t>
      </w:r>
      <w:r>
        <w:rPr>
          <w:rFonts w:ascii="Arial" w:hAnsi="Arial" w:cs="Arial"/>
          <w:sz w:val="20"/>
          <w:szCs w:val="20"/>
        </w:rPr>
        <w:t>zorgaanbieder</w:t>
      </w:r>
      <w:r w:rsidRPr="004D165F">
        <w:rPr>
          <w:rFonts w:ascii="Arial" w:hAnsi="Arial" w:cs="Arial"/>
          <w:sz w:val="20"/>
          <w:szCs w:val="20"/>
        </w:rPr>
        <w:t xml:space="preserve"> openstaat voor initiatieven en gelijkwaardige alternatieven, wanneer eerder genoemde vormen niet mogelijk zijn. De invulling gaat altijd in overleg met de Coördinator SROI. </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De verplichting mag breder binnen de bedrijfsvoering van</w:t>
      </w:r>
      <w:r>
        <w:rPr>
          <w:rFonts w:ascii="Arial" w:hAnsi="Arial" w:cs="Arial"/>
          <w:sz w:val="20"/>
          <w:szCs w:val="20"/>
        </w:rPr>
        <w:t xml:space="preserve"> de zorgaanbieder</w:t>
      </w:r>
      <w:r w:rsidRPr="004D165F">
        <w:rPr>
          <w:rFonts w:ascii="Arial" w:hAnsi="Arial" w:cs="Arial"/>
          <w:sz w:val="20"/>
          <w:szCs w:val="20"/>
        </w:rPr>
        <w:t xml:space="preserve"> worden ingevuld dan alleen op onderliggende Opdracht en kan ook (deels) overdraagbaar zijn aan onderaannemers. De Social Return verplichting dient binnen de looptijd van de Opdracht (inclusief eventuele verlengingen en onderhoudstermijn) te worden gerealiseerd. Dit betekent dat plaatsing/inzet van kandidaten uit de Doelgroep niet pas na aanvang van de opdracht dient gerealiseerd te worden. </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Tenslotte kunnen rapportage- en evaluatiemomenten gedurende de looptijd van het contract aanleiding geven tot verandering van de Social Return invulling in samenspraak met WSP Parkstad en m</w:t>
      </w:r>
      <w:r>
        <w:rPr>
          <w:rFonts w:ascii="Arial" w:hAnsi="Arial" w:cs="Arial"/>
          <w:sz w:val="20"/>
          <w:szCs w:val="20"/>
        </w:rPr>
        <w:t xml:space="preserve">et goedkeuring van de </w:t>
      </w:r>
      <w:r w:rsidR="00BC47C6">
        <w:rPr>
          <w:rFonts w:ascii="Arial" w:hAnsi="Arial" w:cs="Arial"/>
          <w:sz w:val="20"/>
          <w:szCs w:val="20"/>
        </w:rPr>
        <w:t>gemeente</w:t>
      </w:r>
      <w:r w:rsidRPr="004D165F">
        <w:rPr>
          <w:rFonts w:ascii="Arial" w:hAnsi="Arial" w:cs="Arial"/>
          <w:sz w:val="20"/>
          <w:szCs w:val="20"/>
        </w:rPr>
        <w:t xml:space="preserve">. </w:t>
      </w:r>
    </w:p>
    <w:p w:rsidR="003C2B9D" w:rsidRPr="004D165F" w:rsidRDefault="003C2B9D" w:rsidP="003C2B9D">
      <w:pPr>
        <w:spacing w:after="120" w:line="312" w:lineRule="auto"/>
        <w:rPr>
          <w:rFonts w:ascii="Arial" w:hAnsi="Arial" w:cs="Arial"/>
          <w:sz w:val="20"/>
          <w:szCs w:val="20"/>
        </w:rPr>
      </w:pPr>
    </w:p>
    <w:p w:rsidR="003C2B9D" w:rsidRPr="004D165F" w:rsidRDefault="003C2B9D" w:rsidP="003C2B9D">
      <w:pPr>
        <w:spacing w:after="120" w:line="312" w:lineRule="auto"/>
        <w:rPr>
          <w:rFonts w:ascii="Arial" w:hAnsi="Arial" w:cs="Arial"/>
          <w:b/>
          <w:sz w:val="20"/>
          <w:szCs w:val="20"/>
        </w:rPr>
      </w:pPr>
      <w:r w:rsidRPr="004D165F">
        <w:rPr>
          <w:rFonts w:ascii="Arial" w:hAnsi="Arial" w:cs="Arial"/>
          <w:b/>
          <w:sz w:val="20"/>
          <w:szCs w:val="20"/>
        </w:rPr>
        <w:t>Procedure na gunning</w:t>
      </w:r>
    </w:p>
    <w:p w:rsidR="003C2B9D" w:rsidRPr="004D165F" w:rsidRDefault="003C2B9D" w:rsidP="003C2B9D">
      <w:pPr>
        <w:spacing w:after="120" w:line="312" w:lineRule="auto"/>
        <w:jc w:val="both"/>
        <w:rPr>
          <w:rFonts w:ascii="Arial" w:hAnsi="Arial" w:cs="Arial"/>
          <w:sz w:val="20"/>
          <w:szCs w:val="20"/>
        </w:rPr>
      </w:pPr>
      <w:r>
        <w:rPr>
          <w:rFonts w:ascii="Arial" w:hAnsi="Arial" w:cs="Arial"/>
          <w:sz w:val="20"/>
          <w:szCs w:val="20"/>
        </w:rPr>
        <w:t xml:space="preserve">De zorgaanbieder </w:t>
      </w:r>
      <w:r w:rsidRPr="004D165F">
        <w:rPr>
          <w:rFonts w:ascii="Arial" w:hAnsi="Arial" w:cs="Arial"/>
          <w:sz w:val="20"/>
          <w:szCs w:val="20"/>
        </w:rPr>
        <w:t>dient na de mededeling omtrent gunnen, binnen 7 dagen contact op te nemen met de Coördinator SROI van WSP Parkstad via</w:t>
      </w:r>
      <w:r>
        <w:rPr>
          <w:rFonts w:ascii="Arial" w:hAnsi="Arial" w:cs="Arial"/>
          <w:sz w:val="20"/>
          <w:szCs w:val="20"/>
        </w:rPr>
        <w:t>:</w:t>
      </w:r>
      <w:r w:rsidRPr="004D165F">
        <w:rPr>
          <w:rFonts w:ascii="Arial" w:hAnsi="Arial" w:cs="Arial"/>
          <w:sz w:val="20"/>
          <w:szCs w:val="20"/>
        </w:rPr>
        <w:t xml:space="preserve"> </w:t>
      </w:r>
      <w:hyperlink r:id="rId24" w:history="1">
        <w:r w:rsidRPr="00857275">
          <w:rPr>
            <w:rStyle w:val="Hyperlink"/>
            <w:rFonts w:ascii="Arial" w:hAnsi="Arial" w:cs="Arial"/>
            <w:sz w:val="20"/>
            <w:szCs w:val="20"/>
          </w:rPr>
          <w:t>sroiparkstad@wspparkstad.nl.</w:t>
        </w:r>
      </w:hyperlink>
      <w:r>
        <w:rPr>
          <w:rFonts w:ascii="Arial" w:hAnsi="Arial" w:cs="Arial"/>
          <w:sz w:val="20"/>
          <w:szCs w:val="20"/>
        </w:rPr>
        <w:t xml:space="preserve"> </w:t>
      </w:r>
      <w:r w:rsidR="00BC47C6">
        <w:rPr>
          <w:rFonts w:ascii="Arial" w:hAnsi="Arial" w:cs="Arial"/>
          <w:sz w:val="20"/>
          <w:szCs w:val="20"/>
        </w:rPr>
        <w:t>Gemeente</w:t>
      </w:r>
      <w:r>
        <w:rPr>
          <w:rFonts w:ascii="Arial" w:hAnsi="Arial" w:cs="Arial"/>
          <w:sz w:val="20"/>
          <w:szCs w:val="20"/>
        </w:rPr>
        <w:t xml:space="preserve"> </w:t>
      </w:r>
      <w:r w:rsidRPr="004D165F">
        <w:rPr>
          <w:rFonts w:ascii="Arial" w:hAnsi="Arial" w:cs="Arial"/>
          <w:sz w:val="20"/>
          <w:szCs w:val="20"/>
        </w:rPr>
        <w:t>en</w:t>
      </w:r>
      <w:r>
        <w:rPr>
          <w:rFonts w:ascii="Arial" w:hAnsi="Arial" w:cs="Arial"/>
          <w:sz w:val="20"/>
          <w:szCs w:val="20"/>
        </w:rPr>
        <w:t xml:space="preserve"> zorgaanbieder </w:t>
      </w:r>
      <w:r w:rsidRPr="004D165F">
        <w:rPr>
          <w:rFonts w:ascii="Arial" w:hAnsi="Arial" w:cs="Arial"/>
          <w:sz w:val="20"/>
          <w:szCs w:val="20"/>
        </w:rPr>
        <w:t xml:space="preserve">maken binnen de kaders van onderliggende </w:t>
      </w:r>
      <w:r>
        <w:rPr>
          <w:rFonts w:ascii="Arial" w:hAnsi="Arial" w:cs="Arial"/>
          <w:sz w:val="20"/>
          <w:szCs w:val="20"/>
        </w:rPr>
        <w:t xml:space="preserve">aanmeldingsprocedure </w:t>
      </w:r>
      <w:r w:rsidRPr="004D165F">
        <w:rPr>
          <w:rFonts w:ascii="Arial" w:hAnsi="Arial" w:cs="Arial"/>
          <w:sz w:val="20"/>
          <w:szCs w:val="20"/>
        </w:rPr>
        <w:t xml:space="preserve">en ondersteund door de Coördinator SROI, nadere prestatieafspraken over de concrete invulling van de Social-returnverplichting. De prestatieafspraken (inclusief de wijze waarop de nakoming ervan verantwoord zal worden) maken vervolgens onlosmakelijk deel uit van </w:t>
      </w:r>
      <w:r>
        <w:rPr>
          <w:rFonts w:ascii="Arial" w:hAnsi="Arial" w:cs="Arial"/>
          <w:sz w:val="20"/>
          <w:szCs w:val="20"/>
        </w:rPr>
        <w:t xml:space="preserve">het Samenwerkingsconvenant </w:t>
      </w:r>
      <w:r w:rsidRPr="004D165F">
        <w:rPr>
          <w:rFonts w:ascii="Arial" w:hAnsi="Arial" w:cs="Arial"/>
          <w:sz w:val="20"/>
          <w:szCs w:val="20"/>
        </w:rPr>
        <w:t>tussen</w:t>
      </w:r>
      <w:r>
        <w:rPr>
          <w:rFonts w:ascii="Arial" w:hAnsi="Arial" w:cs="Arial"/>
          <w:sz w:val="20"/>
          <w:szCs w:val="20"/>
        </w:rPr>
        <w:t xml:space="preserve"> de </w:t>
      </w:r>
      <w:r w:rsidR="00BC47C6">
        <w:rPr>
          <w:rFonts w:ascii="Arial" w:hAnsi="Arial" w:cs="Arial"/>
          <w:sz w:val="20"/>
          <w:szCs w:val="20"/>
        </w:rPr>
        <w:t>gemeente</w:t>
      </w:r>
      <w:r>
        <w:rPr>
          <w:rFonts w:ascii="Arial" w:hAnsi="Arial" w:cs="Arial"/>
          <w:sz w:val="20"/>
          <w:szCs w:val="20"/>
        </w:rPr>
        <w:t xml:space="preserve"> en de zorgaanbieder</w:t>
      </w:r>
      <w:r w:rsidRPr="004D165F">
        <w:rPr>
          <w:rFonts w:ascii="Arial" w:hAnsi="Arial" w:cs="Arial"/>
          <w:sz w:val="20"/>
          <w:szCs w:val="20"/>
        </w:rPr>
        <w:t>. Alle mondelinge en schriftelijke communicatie verloopt via de Coördinator SROI van WSP Parkstad.</w:t>
      </w:r>
    </w:p>
    <w:p w:rsidR="003C2B9D" w:rsidRPr="004D165F" w:rsidRDefault="003C2B9D" w:rsidP="003C2B9D">
      <w:pPr>
        <w:spacing w:after="120" w:line="312" w:lineRule="auto"/>
        <w:rPr>
          <w:rFonts w:ascii="Arial" w:hAnsi="Arial" w:cs="Arial"/>
          <w:b/>
          <w:sz w:val="20"/>
          <w:szCs w:val="20"/>
        </w:rPr>
      </w:pPr>
      <w:r w:rsidRPr="004D165F">
        <w:rPr>
          <w:rFonts w:ascii="Arial" w:hAnsi="Arial" w:cs="Arial"/>
          <w:sz w:val="20"/>
          <w:szCs w:val="20"/>
        </w:rPr>
        <w:br/>
      </w:r>
      <w:r>
        <w:rPr>
          <w:rFonts w:ascii="Arial" w:hAnsi="Arial" w:cs="Arial"/>
          <w:b/>
          <w:sz w:val="20"/>
          <w:szCs w:val="20"/>
        </w:rPr>
        <w:t>Verantwoording na contractering</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 xml:space="preserve">De </w:t>
      </w:r>
      <w:r>
        <w:rPr>
          <w:rFonts w:ascii="Arial" w:hAnsi="Arial" w:cs="Arial"/>
          <w:sz w:val="20"/>
          <w:szCs w:val="20"/>
        </w:rPr>
        <w:t xml:space="preserve">zorgaanbieder </w:t>
      </w:r>
      <w:r w:rsidRPr="004D165F">
        <w:rPr>
          <w:rFonts w:ascii="Arial" w:hAnsi="Arial" w:cs="Arial"/>
          <w:sz w:val="20"/>
          <w:szCs w:val="20"/>
        </w:rPr>
        <w:t>dient op aanvraag van WSP Parkstad en met behulp van rapportageformats van WSP Parkstad de voortgang van haar Social Return-verplichting te rapport</w:t>
      </w:r>
      <w:r>
        <w:rPr>
          <w:rFonts w:ascii="Arial" w:hAnsi="Arial" w:cs="Arial"/>
          <w:sz w:val="20"/>
          <w:szCs w:val="20"/>
        </w:rPr>
        <w:t>eren en onderbouwen. De zorgaanbieder</w:t>
      </w:r>
      <w:r w:rsidRPr="004D165F">
        <w:rPr>
          <w:rFonts w:ascii="Arial" w:hAnsi="Arial" w:cs="Arial"/>
          <w:sz w:val="20"/>
          <w:szCs w:val="20"/>
        </w:rPr>
        <w:t xml:space="preserve"> dient hiertoe gegevens aan te leveren bijvoorbeeld:</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een kopie van de leer-/werkstage-overeenkomst met daarin informatie over de looptijd en het aantal te werken uren</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doelgroepenverklaring (inschrijving uit doelgroepenregister)</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kopie detacheringsovereenkomst SW-bedrijf</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een overzicht van de aan de werknemer(s) betaalde loonkosten of vergoedingen. </w:t>
      </w:r>
    </w:p>
    <w:p w:rsidR="003C2B9D" w:rsidRPr="004D165F" w:rsidRDefault="003C2B9D" w:rsidP="003C2B9D">
      <w:pPr>
        <w:spacing w:after="120" w:line="312" w:lineRule="auto"/>
        <w:jc w:val="both"/>
        <w:rPr>
          <w:rFonts w:ascii="Arial" w:hAnsi="Arial" w:cs="Arial"/>
          <w:b/>
          <w:sz w:val="20"/>
          <w:szCs w:val="20"/>
        </w:rPr>
      </w:pPr>
      <w:r w:rsidRPr="004D165F">
        <w:rPr>
          <w:rFonts w:ascii="Arial" w:hAnsi="Arial" w:cs="Arial"/>
          <w:sz w:val="20"/>
          <w:szCs w:val="20"/>
        </w:rPr>
        <w:t xml:space="preserve">Om de controle van persoonlijke gegevens van werknemers mogelijk te maken dient de </w:t>
      </w:r>
      <w:r>
        <w:rPr>
          <w:rFonts w:ascii="Arial" w:hAnsi="Arial" w:cs="Arial"/>
          <w:sz w:val="20"/>
          <w:szCs w:val="20"/>
        </w:rPr>
        <w:t xml:space="preserve">zorgaanbieder </w:t>
      </w:r>
      <w:r w:rsidRPr="004D165F">
        <w:rPr>
          <w:rFonts w:ascii="Arial" w:hAnsi="Arial" w:cs="Arial"/>
          <w:sz w:val="20"/>
          <w:szCs w:val="20"/>
        </w:rPr>
        <w:t xml:space="preserve">de door WSP Parkstad verstrekte toestemmingsformulieren, ingevuld en ondertekent te retourneren of het mogelijk te maken dat WSP Parkstad gegevens kan komen inzien. Wanneer er sprake is van uitleenconstructies dienen op aanvraag facturen inzichtelijk te worden gemaakt. Kosten in het kader van scholing dienen onderbouwd te worden met gedetailleerde nota’s van de scholing. In geval van interne scholing dienen de gemaakte kosten schriftelijk te worden onderbouwd. Er kunnen nadere afspraken gemaakt over de verantwoording. </w:t>
      </w:r>
    </w:p>
    <w:p w:rsidR="003C2B9D" w:rsidRPr="003A544C" w:rsidRDefault="003C2B9D" w:rsidP="003C2B9D">
      <w:pPr>
        <w:spacing w:after="120" w:line="312" w:lineRule="auto"/>
        <w:jc w:val="both"/>
        <w:rPr>
          <w:rFonts w:ascii="Arial" w:hAnsi="Arial" w:cs="Arial"/>
          <w:color w:val="000000" w:themeColor="text1"/>
          <w:sz w:val="20"/>
          <w:szCs w:val="20"/>
        </w:rPr>
      </w:pPr>
      <w:r w:rsidRPr="004D165F">
        <w:rPr>
          <w:rFonts w:ascii="Arial" w:hAnsi="Arial" w:cs="Arial"/>
          <w:sz w:val="20"/>
          <w:szCs w:val="20"/>
        </w:rPr>
        <w:t xml:space="preserve">Om de gerealiseerde resultaten ten aanzien van Social Return te kunnen bepalen, gelden in ieder geval de </w:t>
      </w:r>
      <w:r w:rsidRPr="003A544C">
        <w:rPr>
          <w:rFonts w:ascii="Arial" w:hAnsi="Arial" w:cs="Arial"/>
          <w:color w:val="000000" w:themeColor="text1"/>
          <w:sz w:val="20"/>
          <w:szCs w:val="20"/>
        </w:rPr>
        <w:t>volgende uitgangspunten:</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Inschaling van kandidaten uit de genoemde Doelgroep geschiedt conform de geldende CAO, bij de zorgaanbieder zelf of – indien de kandidaat elders wordt geplaatst- bij een andere werkgever;</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Indien de zorgaanbieder bij het plaatsen van de doelgroep gebruik maakt van subsidies of overige premies dan worden deze afgetrokken van - of in mindering gebracht op - het bedrag te voldoen onder de Social Return verplichting;</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Scholing en opleiding vinden plaats bij een erkend opleidingsinstituut. Kosten gemaakt in het kader van scholing: onderbouwing kosten bij extern of intern opleidingsinstituut;</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Begeleidingskosten, mits noodzakelijk, aannemelijk en deugdelijk onderbouwt. Begeleidingskosten zijn kosten die noodzakelijkerwijs gemaakt worden bij de te werkstelling of inzet van een kandidaat uit de Doelgroep, en bedragen niet meer dan gemiddeld 20% van de totale verplichting; </w:t>
      </w:r>
    </w:p>
    <w:p w:rsidR="003C2B9D" w:rsidRPr="003A544C" w:rsidRDefault="003C2B9D" w:rsidP="00B478DC">
      <w:pPr>
        <w:pStyle w:val="Lijstalinea"/>
        <w:numPr>
          <w:ilvl w:val="0"/>
          <w:numId w:val="13"/>
        </w:numPr>
        <w:tabs>
          <w:tab w:val="left" w:pos="2700"/>
        </w:tabs>
        <w:spacing w:after="0" w:line="360" w:lineRule="auto"/>
        <w:ind w:left="567" w:hanging="567"/>
        <w:jc w:val="both"/>
        <w:rPr>
          <w:rFonts w:ascii="Arial" w:hAnsi="Arial" w:cs="Arial"/>
          <w:color w:val="000000" w:themeColor="text1"/>
          <w:sz w:val="20"/>
          <w:szCs w:val="20"/>
        </w:rPr>
      </w:pPr>
      <w:r w:rsidRPr="003A544C">
        <w:rPr>
          <w:rFonts w:ascii="Arial" w:hAnsi="Arial" w:cs="Arial"/>
          <w:color w:val="000000" w:themeColor="text1"/>
          <w:sz w:val="20"/>
          <w:szCs w:val="20"/>
        </w:rPr>
        <w:t xml:space="preserve">De zorgaanbieder rapporteert elk kwartaal zijn voortgang in het kader van Social Return aan WSP Parkstad, tenminste na afloop van het contract. Het WSP Parkstad controleert deze gegevens, waarna zij deze doorgeeft aan de </w:t>
      </w:r>
      <w:r w:rsidR="00BC47C6">
        <w:rPr>
          <w:rFonts w:ascii="Arial" w:hAnsi="Arial" w:cs="Arial"/>
          <w:color w:val="000000" w:themeColor="text1"/>
          <w:sz w:val="20"/>
          <w:szCs w:val="20"/>
        </w:rPr>
        <w:t>gemeente</w:t>
      </w:r>
      <w:r w:rsidRPr="003A544C">
        <w:rPr>
          <w:rFonts w:ascii="Arial" w:hAnsi="Arial" w:cs="Arial"/>
          <w:color w:val="000000" w:themeColor="text1"/>
          <w:sz w:val="20"/>
          <w:szCs w:val="20"/>
        </w:rPr>
        <w:t xml:space="preserve">. </w:t>
      </w:r>
    </w:p>
    <w:p w:rsidR="003C2B9D" w:rsidRPr="003A544C" w:rsidRDefault="003C2B9D" w:rsidP="003C2B9D">
      <w:pPr>
        <w:spacing w:after="120" w:line="312" w:lineRule="auto"/>
        <w:rPr>
          <w:rFonts w:ascii="Arial" w:hAnsi="Arial" w:cs="Arial"/>
          <w:b/>
          <w:color w:val="000000" w:themeColor="text1"/>
          <w:sz w:val="20"/>
          <w:szCs w:val="20"/>
        </w:rPr>
      </w:pPr>
      <w:r w:rsidRPr="003A544C">
        <w:rPr>
          <w:rFonts w:ascii="Arial" w:hAnsi="Arial" w:cs="Arial"/>
          <w:b/>
          <w:color w:val="000000" w:themeColor="text1"/>
          <w:sz w:val="20"/>
          <w:szCs w:val="20"/>
        </w:rPr>
        <w:br/>
        <w:t>Tekortkoming</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 xml:space="preserve">Indien de </w:t>
      </w:r>
      <w:r>
        <w:rPr>
          <w:rFonts w:ascii="Arial" w:hAnsi="Arial" w:cs="Arial"/>
          <w:sz w:val="20"/>
          <w:szCs w:val="20"/>
        </w:rPr>
        <w:t xml:space="preserve">zorgaanbieder </w:t>
      </w:r>
      <w:r w:rsidRPr="004D165F">
        <w:rPr>
          <w:rFonts w:ascii="Arial" w:hAnsi="Arial" w:cs="Arial"/>
          <w:sz w:val="20"/>
          <w:szCs w:val="20"/>
        </w:rPr>
        <w:t xml:space="preserve">zijn Social Return-verplichting niet geheel nakomt wordt het resterende bedrag verdubbeld en bij de </w:t>
      </w:r>
      <w:r>
        <w:rPr>
          <w:rFonts w:ascii="Arial" w:hAnsi="Arial" w:cs="Arial"/>
          <w:sz w:val="20"/>
          <w:szCs w:val="20"/>
        </w:rPr>
        <w:t xml:space="preserve">zorgaanbieder </w:t>
      </w:r>
      <w:r w:rsidRPr="004D165F">
        <w:rPr>
          <w:rFonts w:ascii="Arial" w:hAnsi="Arial" w:cs="Arial"/>
          <w:sz w:val="20"/>
          <w:szCs w:val="20"/>
        </w:rPr>
        <w:t>in mindering gebracht op de laatste betalingstermijn.</w:t>
      </w:r>
    </w:p>
    <w:p w:rsidR="003C2B9D" w:rsidRPr="004D165F" w:rsidRDefault="003C2B9D" w:rsidP="003C2B9D">
      <w:pPr>
        <w:spacing w:after="120" w:line="312" w:lineRule="auto"/>
        <w:ind w:left="-142"/>
        <w:rPr>
          <w:rFonts w:ascii="Arial" w:hAnsi="Arial" w:cs="Arial"/>
          <w:b/>
          <w:sz w:val="20"/>
          <w:szCs w:val="20"/>
        </w:rPr>
      </w:pPr>
    </w:p>
    <w:p w:rsidR="003C2B9D" w:rsidRPr="004D165F" w:rsidRDefault="003C2B9D" w:rsidP="003C2B9D">
      <w:pPr>
        <w:spacing w:after="120" w:line="312" w:lineRule="auto"/>
        <w:ind w:left="-142"/>
        <w:rPr>
          <w:rFonts w:ascii="Arial" w:hAnsi="Arial" w:cs="Arial"/>
          <w:b/>
          <w:sz w:val="20"/>
          <w:szCs w:val="20"/>
        </w:rPr>
      </w:pPr>
      <w:r w:rsidRPr="004D165F">
        <w:rPr>
          <w:rFonts w:ascii="Arial" w:hAnsi="Arial" w:cs="Arial"/>
          <w:b/>
          <w:sz w:val="20"/>
          <w:szCs w:val="20"/>
        </w:rPr>
        <w:t>Nadere toelichting en begrippenlijst</w:t>
      </w:r>
    </w:p>
    <w:p w:rsidR="003C2B9D" w:rsidRPr="004D165F" w:rsidRDefault="003C2B9D" w:rsidP="003C2B9D">
      <w:pPr>
        <w:spacing w:after="120" w:line="312" w:lineRule="auto"/>
        <w:ind w:left="-142"/>
        <w:rPr>
          <w:rFonts w:ascii="Arial" w:hAnsi="Arial" w:cs="Arial"/>
          <w:b/>
          <w:sz w:val="20"/>
          <w:szCs w:val="20"/>
        </w:rPr>
      </w:pPr>
      <w:r w:rsidRPr="004D165F">
        <w:rPr>
          <w:rFonts w:ascii="Arial" w:hAnsi="Arial" w:cs="Arial"/>
          <w:b/>
          <w:sz w:val="20"/>
          <w:szCs w:val="20"/>
        </w:rPr>
        <w:t xml:space="preserve">Stappenplan </w:t>
      </w:r>
      <w:r>
        <w:rPr>
          <w:rFonts w:ascii="Arial" w:hAnsi="Arial" w:cs="Arial"/>
          <w:b/>
          <w:sz w:val="20"/>
          <w:szCs w:val="20"/>
        </w:rPr>
        <w:t xml:space="preserve">Social Return voor </w:t>
      </w:r>
      <w:r w:rsidR="00BC47C6">
        <w:rPr>
          <w:rFonts w:ascii="Arial" w:hAnsi="Arial" w:cs="Arial"/>
          <w:b/>
          <w:sz w:val="20"/>
          <w:szCs w:val="20"/>
        </w:rPr>
        <w:t>zorgaanbieder</w:t>
      </w:r>
    </w:p>
    <w:tbl>
      <w:tblPr>
        <w:tblW w:w="8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3682"/>
        <w:gridCol w:w="3258"/>
      </w:tblGrid>
      <w:tr w:rsidR="003C2B9D" w:rsidRPr="004D165F" w:rsidTr="00005F7E">
        <w:tc>
          <w:tcPr>
            <w:tcW w:w="1101" w:type="dxa"/>
            <w:tcBorders>
              <w:top w:val="single" w:sz="4" w:space="0" w:color="auto"/>
              <w:left w:val="single" w:sz="4" w:space="0" w:color="auto"/>
              <w:bottom w:val="single" w:sz="4" w:space="0" w:color="auto"/>
              <w:right w:val="single" w:sz="4" w:space="0" w:color="auto"/>
            </w:tcBorders>
            <w:shd w:val="pct30" w:color="auto" w:fill="auto"/>
            <w:hideMark/>
          </w:tcPr>
          <w:p w:rsidR="003C2B9D" w:rsidRPr="004D165F" w:rsidRDefault="003C2B9D" w:rsidP="00005F7E">
            <w:pPr>
              <w:spacing w:after="120" w:line="312" w:lineRule="auto"/>
              <w:rPr>
                <w:rFonts w:ascii="Arial" w:hAnsi="Arial" w:cs="Arial"/>
                <w:b/>
                <w:sz w:val="20"/>
                <w:szCs w:val="20"/>
              </w:rPr>
            </w:pPr>
            <w:r w:rsidRPr="004D165F">
              <w:rPr>
                <w:rFonts w:ascii="Arial" w:hAnsi="Arial" w:cs="Arial"/>
                <w:b/>
                <w:sz w:val="20"/>
                <w:szCs w:val="20"/>
              </w:rPr>
              <w:t>Stappen</w:t>
            </w:r>
          </w:p>
        </w:tc>
        <w:tc>
          <w:tcPr>
            <w:tcW w:w="3685" w:type="dxa"/>
            <w:tcBorders>
              <w:top w:val="single" w:sz="4" w:space="0" w:color="auto"/>
              <w:left w:val="single" w:sz="4" w:space="0" w:color="auto"/>
              <w:bottom w:val="single" w:sz="4" w:space="0" w:color="auto"/>
              <w:right w:val="single" w:sz="4" w:space="0" w:color="auto"/>
            </w:tcBorders>
            <w:shd w:val="pct30" w:color="auto" w:fill="auto"/>
            <w:hideMark/>
          </w:tcPr>
          <w:p w:rsidR="003C2B9D" w:rsidRPr="004D165F" w:rsidRDefault="003C2B9D" w:rsidP="00005F7E">
            <w:pPr>
              <w:spacing w:after="120" w:line="312" w:lineRule="auto"/>
              <w:rPr>
                <w:rFonts w:ascii="Arial" w:hAnsi="Arial" w:cs="Arial"/>
                <w:b/>
                <w:sz w:val="20"/>
                <w:szCs w:val="20"/>
              </w:rPr>
            </w:pPr>
            <w:r w:rsidRPr="004D165F">
              <w:rPr>
                <w:rFonts w:ascii="Arial" w:hAnsi="Arial" w:cs="Arial"/>
                <w:b/>
                <w:sz w:val="20"/>
                <w:szCs w:val="20"/>
              </w:rPr>
              <w:t>Inspanning</w:t>
            </w:r>
          </w:p>
        </w:tc>
        <w:tc>
          <w:tcPr>
            <w:tcW w:w="3260" w:type="dxa"/>
            <w:tcBorders>
              <w:top w:val="single" w:sz="4" w:space="0" w:color="auto"/>
              <w:left w:val="single" w:sz="4" w:space="0" w:color="auto"/>
              <w:bottom w:val="single" w:sz="4" w:space="0" w:color="auto"/>
              <w:right w:val="single" w:sz="4" w:space="0" w:color="auto"/>
            </w:tcBorders>
            <w:shd w:val="pct30" w:color="auto" w:fill="auto"/>
            <w:hideMark/>
          </w:tcPr>
          <w:p w:rsidR="003C2B9D" w:rsidRPr="004D165F" w:rsidRDefault="003C2B9D" w:rsidP="00005F7E">
            <w:pPr>
              <w:spacing w:after="120" w:line="312" w:lineRule="auto"/>
              <w:rPr>
                <w:rFonts w:ascii="Arial" w:hAnsi="Arial" w:cs="Arial"/>
                <w:b/>
                <w:sz w:val="20"/>
                <w:szCs w:val="20"/>
              </w:rPr>
            </w:pPr>
            <w:r w:rsidRPr="004D165F">
              <w:rPr>
                <w:rFonts w:ascii="Arial" w:hAnsi="Arial" w:cs="Arial"/>
                <w:b/>
                <w:sz w:val="20"/>
                <w:szCs w:val="20"/>
              </w:rPr>
              <w:t>Resultaat</w:t>
            </w:r>
          </w:p>
        </w:tc>
      </w:tr>
      <w:tr w:rsidR="003C2B9D" w:rsidRPr="004D165F" w:rsidTr="00005F7E">
        <w:trPr>
          <w:trHeight w:val="433"/>
        </w:trPr>
        <w:tc>
          <w:tcPr>
            <w:tcW w:w="1101"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jc w:val="center"/>
              <w:rPr>
                <w:rFonts w:ascii="Arial" w:hAnsi="Arial" w:cs="Arial"/>
                <w:sz w:val="20"/>
                <w:szCs w:val="20"/>
              </w:rPr>
            </w:pPr>
            <w:r w:rsidRPr="004D165F">
              <w:rPr>
                <w:rFonts w:ascii="Arial" w:hAnsi="Arial" w:cs="Arial"/>
                <w:sz w:val="20"/>
                <w:szCs w:val="20"/>
              </w:rPr>
              <w:t>1.</w:t>
            </w:r>
          </w:p>
        </w:tc>
        <w:tc>
          <w:tcPr>
            <w:tcW w:w="3685"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sz w:val="20"/>
                <w:szCs w:val="20"/>
              </w:rPr>
              <w:t xml:space="preserve">Binnen 7 dagen na gunning contact opnemen met WSP Parkstad via </w:t>
            </w:r>
            <w:hyperlink r:id="rId25" w:history="1">
              <w:r w:rsidRPr="004D165F">
                <w:rPr>
                  <w:rFonts w:ascii="Arial" w:hAnsi="Arial" w:cs="Arial"/>
                  <w:color w:val="0000FF"/>
                  <w:sz w:val="20"/>
                  <w:szCs w:val="20"/>
                  <w:u w:val="single"/>
                </w:rPr>
                <w:t>sroiparkstad@wspparkstad.nl</w:t>
              </w:r>
            </w:hyperlink>
          </w:p>
        </w:tc>
        <w:tc>
          <w:tcPr>
            <w:tcW w:w="3260"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noProof/>
                <w:sz w:val="20"/>
                <w:szCs w:val="20"/>
                <w:lang w:eastAsia="nl-NL"/>
              </w:rPr>
              <mc:AlternateContent>
                <mc:Choice Requires="wps">
                  <w:drawing>
                    <wp:anchor distT="0" distB="0" distL="114300" distR="114300" simplePos="0" relativeHeight="251659264" behindDoc="0" locked="0" layoutInCell="1" allowOverlap="1" wp14:anchorId="49069418" wp14:editId="1C6C3B0E">
                      <wp:simplePos x="0" y="0"/>
                      <wp:positionH relativeFrom="column">
                        <wp:posOffset>1904365</wp:posOffset>
                      </wp:positionH>
                      <wp:positionV relativeFrom="paragraph">
                        <wp:posOffset>398780</wp:posOffset>
                      </wp:positionV>
                      <wp:extent cx="345440" cy="530860"/>
                      <wp:effectExtent l="73660" t="65405" r="76200" b="0"/>
                      <wp:wrapNone/>
                      <wp:docPr id="1" name="Gekromde PIJL-LINK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22393">
                                <a:off x="0" y="0"/>
                                <a:ext cx="345440" cy="530860"/>
                              </a:xfrm>
                              <a:prstGeom prst="curvedLeftArrow">
                                <a:avLst>
                                  <a:gd name="adj1" fmla="val 30735"/>
                                  <a:gd name="adj2" fmla="val 61471"/>
                                  <a:gd name="adj3" fmla="val 5098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53623"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Gekromde PIJL-LINKS 3" o:spid="_x0000_s1026" type="#_x0000_t103" style="position:absolute;margin-left:149.95pt;margin-top:31.4pt;width:27.2pt;height:41.8pt;rotation:209976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" adj=",,11012"/>
                  </w:pict>
                </mc:Fallback>
              </mc:AlternateContent>
            </w:r>
            <w:r w:rsidRPr="004D165F">
              <w:rPr>
                <w:rFonts w:ascii="Arial" w:hAnsi="Arial" w:cs="Arial"/>
                <w:sz w:val="20"/>
                <w:szCs w:val="20"/>
              </w:rPr>
              <w:t xml:space="preserve">Opname en verificatie verplichting </w:t>
            </w:r>
          </w:p>
        </w:tc>
      </w:tr>
      <w:tr w:rsidR="003C2B9D" w:rsidRPr="004D165F" w:rsidTr="00005F7E">
        <w:tc>
          <w:tcPr>
            <w:tcW w:w="1101"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jc w:val="center"/>
              <w:rPr>
                <w:rFonts w:ascii="Arial" w:hAnsi="Arial" w:cs="Arial"/>
                <w:sz w:val="20"/>
                <w:szCs w:val="20"/>
              </w:rPr>
            </w:pPr>
            <w:r w:rsidRPr="004D165F">
              <w:rPr>
                <w:rFonts w:ascii="Arial" w:hAnsi="Arial" w:cs="Arial"/>
                <w:sz w:val="20"/>
                <w:szCs w:val="20"/>
              </w:rPr>
              <w:t>2.</w:t>
            </w:r>
          </w:p>
        </w:tc>
        <w:tc>
          <w:tcPr>
            <w:tcW w:w="3685"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sz w:val="20"/>
                <w:szCs w:val="20"/>
              </w:rPr>
              <w:t>Afstemmen met WSP Parkstad over invulling verplichting</w:t>
            </w:r>
          </w:p>
        </w:tc>
        <w:tc>
          <w:tcPr>
            <w:tcW w:w="3260"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noProof/>
                <w:sz w:val="20"/>
                <w:szCs w:val="20"/>
                <w:lang w:eastAsia="nl-NL"/>
              </w:rPr>
              <mc:AlternateContent>
                <mc:Choice Requires="wps">
                  <w:drawing>
                    <wp:anchor distT="0" distB="0" distL="114300" distR="114300" simplePos="0" relativeHeight="251660288" behindDoc="0" locked="0" layoutInCell="1" allowOverlap="1" wp14:anchorId="7F2255DC" wp14:editId="6344C797">
                      <wp:simplePos x="0" y="0"/>
                      <wp:positionH relativeFrom="column">
                        <wp:posOffset>1887855</wp:posOffset>
                      </wp:positionH>
                      <wp:positionV relativeFrom="paragraph">
                        <wp:posOffset>377190</wp:posOffset>
                      </wp:positionV>
                      <wp:extent cx="361950" cy="609600"/>
                      <wp:effectExtent l="85725" t="67310" r="95250" b="0"/>
                      <wp:wrapNone/>
                      <wp:docPr id="5" name="Gekromde PIJL-LINK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22393">
                                <a:off x="0" y="0"/>
                                <a:ext cx="361950" cy="609600"/>
                              </a:xfrm>
                              <a:prstGeom prst="curvedLeftArrow">
                                <a:avLst>
                                  <a:gd name="adj1" fmla="val 33684"/>
                                  <a:gd name="adj2" fmla="val 6736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83BC1" id="Gekromde PIJL-LINKS 2" o:spid="_x0000_s1026" type="#_x0000_t103" style="position:absolute;margin-left:148.65pt;margin-top:29.7pt;width:28.5pt;height:48pt;rotation:209976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"/>
                  </w:pict>
                </mc:Fallback>
              </mc:AlternateContent>
            </w:r>
            <w:r w:rsidRPr="004D165F">
              <w:rPr>
                <w:rFonts w:ascii="Arial" w:hAnsi="Arial" w:cs="Arial"/>
                <w:sz w:val="20"/>
                <w:szCs w:val="20"/>
              </w:rPr>
              <w:t xml:space="preserve">Prestatieafspraken </w:t>
            </w:r>
          </w:p>
        </w:tc>
      </w:tr>
      <w:tr w:rsidR="003C2B9D" w:rsidRPr="004D165F" w:rsidTr="00005F7E">
        <w:tc>
          <w:tcPr>
            <w:tcW w:w="1101"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jc w:val="center"/>
              <w:rPr>
                <w:rFonts w:ascii="Arial" w:hAnsi="Arial" w:cs="Arial"/>
                <w:sz w:val="20"/>
                <w:szCs w:val="20"/>
              </w:rPr>
            </w:pPr>
            <w:r w:rsidRPr="004D165F">
              <w:rPr>
                <w:rFonts w:ascii="Arial" w:hAnsi="Arial" w:cs="Arial"/>
                <w:sz w:val="20"/>
                <w:szCs w:val="20"/>
              </w:rPr>
              <w:t>3.</w:t>
            </w:r>
          </w:p>
        </w:tc>
        <w:tc>
          <w:tcPr>
            <w:tcW w:w="3685"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sz w:val="20"/>
                <w:szCs w:val="20"/>
              </w:rPr>
              <w:t>Op vooraf bepaalde momenten rapporteren aan WSP Parkstad over vorderingen invulling verplichting / toestemmingsverklaring overleggen</w:t>
            </w:r>
          </w:p>
        </w:tc>
        <w:tc>
          <w:tcPr>
            <w:tcW w:w="3260" w:type="dxa"/>
            <w:tcBorders>
              <w:top w:val="single" w:sz="4" w:space="0" w:color="auto"/>
              <w:left w:val="single" w:sz="4" w:space="0" w:color="auto"/>
              <w:bottom w:val="single" w:sz="4" w:space="0" w:color="auto"/>
              <w:right w:val="single" w:sz="4" w:space="0" w:color="auto"/>
            </w:tcBorders>
            <w:hideMark/>
          </w:tcPr>
          <w:p w:rsidR="003C2B9D" w:rsidRPr="004D165F" w:rsidRDefault="003C2B9D" w:rsidP="00005F7E">
            <w:pPr>
              <w:spacing w:after="120" w:line="312" w:lineRule="auto"/>
              <w:rPr>
                <w:rFonts w:ascii="Arial" w:hAnsi="Arial" w:cs="Arial"/>
                <w:sz w:val="20"/>
                <w:szCs w:val="20"/>
              </w:rPr>
            </w:pPr>
            <w:r w:rsidRPr="004D165F">
              <w:rPr>
                <w:rFonts w:ascii="Arial" w:hAnsi="Arial" w:cs="Arial"/>
                <w:sz w:val="20"/>
                <w:szCs w:val="20"/>
              </w:rPr>
              <w:t>voortgangsrapportage</w:t>
            </w:r>
          </w:p>
        </w:tc>
      </w:tr>
    </w:tbl>
    <w:p w:rsidR="003C2B9D" w:rsidRPr="004D165F" w:rsidRDefault="003C2B9D" w:rsidP="003C2B9D">
      <w:pPr>
        <w:spacing w:after="120" w:line="312" w:lineRule="auto"/>
        <w:rPr>
          <w:rFonts w:ascii="Arial" w:hAnsi="Arial" w:cs="Arial"/>
          <w:sz w:val="20"/>
          <w:szCs w:val="20"/>
        </w:rPr>
      </w:pPr>
    </w:p>
    <w:p w:rsidR="003C2B9D" w:rsidRPr="004D165F" w:rsidRDefault="003C2B9D" w:rsidP="003C2B9D">
      <w:pPr>
        <w:spacing w:after="120" w:line="312" w:lineRule="auto"/>
        <w:rPr>
          <w:rFonts w:ascii="Arial" w:hAnsi="Arial" w:cs="Arial"/>
          <w:b/>
          <w:sz w:val="20"/>
          <w:szCs w:val="20"/>
        </w:rPr>
      </w:pPr>
      <w:r w:rsidRPr="004D165F">
        <w:rPr>
          <w:rFonts w:ascii="Arial" w:hAnsi="Arial" w:cs="Arial"/>
          <w:b/>
          <w:sz w:val="20"/>
          <w:szCs w:val="20"/>
        </w:rPr>
        <w:t>Nadere toelichting mogelijkheden voor invulling Social Return-verplichting</w:t>
      </w:r>
    </w:p>
    <w:p w:rsidR="003C2B9D" w:rsidRPr="004D165F" w:rsidRDefault="003C2B9D" w:rsidP="003C2B9D">
      <w:pPr>
        <w:spacing w:after="120" w:line="312" w:lineRule="auto"/>
        <w:jc w:val="both"/>
        <w:rPr>
          <w:rFonts w:ascii="Arial" w:hAnsi="Arial" w:cs="Arial"/>
          <w:sz w:val="20"/>
          <w:szCs w:val="20"/>
        </w:rPr>
      </w:pPr>
      <w:r w:rsidRPr="004D165F">
        <w:rPr>
          <w:rFonts w:ascii="Arial" w:hAnsi="Arial" w:cs="Arial"/>
          <w:sz w:val="20"/>
          <w:szCs w:val="20"/>
        </w:rPr>
        <w:t>Er zijn verschillende mogelijkheden om de afstand tot de arbeidsmarkt voor de Social Return doelgroep weg te nemen of te verkleinen met betrekking tot arbeidstoeleiding van deze doelgroep. U kunt bieden:</w:t>
      </w:r>
    </w:p>
    <w:p w:rsidR="003C2B9D" w:rsidRPr="004D165F" w:rsidRDefault="003C2B9D" w:rsidP="00B478DC">
      <w:pPr>
        <w:numPr>
          <w:ilvl w:val="1"/>
          <w:numId w:val="12"/>
        </w:numPr>
        <w:tabs>
          <w:tab w:val="clear" w:pos="1440"/>
        </w:tabs>
        <w:spacing w:after="120" w:line="312" w:lineRule="auto"/>
        <w:ind w:left="567" w:hanging="567"/>
        <w:rPr>
          <w:rFonts w:ascii="Arial" w:hAnsi="Arial" w:cs="Arial"/>
          <w:iCs/>
          <w:sz w:val="20"/>
          <w:szCs w:val="20"/>
        </w:rPr>
      </w:pPr>
      <w:r w:rsidRPr="004D165F">
        <w:rPr>
          <w:rFonts w:ascii="Arial" w:hAnsi="Arial" w:cs="Arial"/>
          <w:iCs/>
          <w:sz w:val="20"/>
          <w:szCs w:val="20"/>
        </w:rPr>
        <w:t>een duurzame reguliere arbeidsplaats;</w:t>
      </w:r>
    </w:p>
    <w:p w:rsidR="003C2B9D" w:rsidRPr="004D165F" w:rsidRDefault="003C2B9D" w:rsidP="00B478DC">
      <w:pPr>
        <w:numPr>
          <w:ilvl w:val="1"/>
          <w:numId w:val="12"/>
        </w:numPr>
        <w:tabs>
          <w:tab w:val="clear" w:pos="1440"/>
        </w:tabs>
        <w:spacing w:after="120" w:line="312" w:lineRule="auto"/>
        <w:ind w:left="567" w:hanging="567"/>
        <w:rPr>
          <w:rFonts w:ascii="Arial" w:hAnsi="Arial" w:cs="Arial"/>
          <w:iCs/>
          <w:sz w:val="20"/>
          <w:szCs w:val="20"/>
        </w:rPr>
      </w:pPr>
      <w:r w:rsidRPr="004D165F">
        <w:rPr>
          <w:rFonts w:ascii="Arial" w:hAnsi="Arial" w:cs="Arial"/>
          <w:iCs/>
          <w:sz w:val="20"/>
          <w:szCs w:val="20"/>
        </w:rPr>
        <w:t xml:space="preserve">een praktijkplaats op een leer/werktraject Beroeps Begeleidende Leerweg (BBL) bij of middels een erkend Opleidingsbedrijf; </w:t>
      </w:r>
    </w:p>
    <w:p w:rsidR="003C2B9D" w:rsidRPr="004D165F" w:rsidRDefault="003C2B9D" w:rsidP="00B478DC">
      <w:pPr>
        <w:numPr>
          <w:ilvl w:val="1"/>
          <w:numId w:val="12"/>
        </w:numPr>
        <w:tabs>
          <w:tab w:val="clear" w:pos="1440"/>
        </w:tabs>
        <w:spacing w:after="120" w:line="312" w:lineRule="auto"/>
        <w:ind w:left="567" w:hanging="567"/>
        <w:rPr>
          <w:rFonts w:ascii="Arial" w:hAnsi="Arial" w:cs="Arial"/>
          <w:iCs/>
          <w:sz w:val="20"/>
          <w:szCs w:val="20"/>
        </w:rPr>
      </w:pPr>
      <w:r w:rsidRPr="004D165F">
        <w:rPr>
          <w:rFonts w:ascii="Arial" w:hAnsi="Arial" w:cs="Arial"/>
          <w:iCs/>
          <w:sz w:val="20"/>
          <w:szCs w:val="20"/>
        </w:rPr>
        <w:t xml:space="preserve">een beroeps specifieke opleiding met behoud van uitkering. Kandidaat wordt opgeleid voor een specifiek beroep (bijv. op MBO 1 en 2 niveau) richting startkwalificatie. In het kader van deze verplichting dient Opdrachtnemer te zijn geregistreerd als “Erkend Opleidingsbedrijf” voor de aangeboden arbeidsplaatsen. De opleiding is waar mogelijk gekoppeld aan een vacature; </w:t>
      </w:r>
    </w:p>
    <w:p w:rsidR="003C2B9D" w:rsidRPr="004D165F" w:rsidRDefault="003C2B9D" w:rsidP="00B478DC">
      <w:pPr>
        <w:numPr>
          <w:ilvl w:val="1"/>
          <w:numId w:val="12"/>
        </w:numPr>
        <w:tabs>
          <w:tab w:val="clear" w:pos="1440"/>
        </w:tabs>
        <w:spacing w:after="120" w:line="312" w:lineRule="auto"/>
        <w:ind w:left="567" w:hanging="567"/>
        <w:rPr>
          <w:rFonts w:ascii="Arial" w:hAnsi="Arial" w:cs="Arial"/>
          <w:iCs/>
          <w:sz w:val="20"/>
          <w:szCs w:val="20"/>
        </w:rPr>
      </w:pPr>
      <w:r w:rsidRPr="004D165F">
        <w:rPr>
          <w:rFonts w:ascii="Arial" w:hAnsi="Arial" w:cs="Arial"/>
          <w:iCs/>
          <w:sz w:val="20"/>
          <w:szCs w:val="20"/>
        </w:rPr>
        <w:t xml:space="preserve">een werkstageplaats: de Kandidaat is nog niet productief en wordt geplaatst met behoud van uitkering. De aangeboden plaats dient boven formatie zijn. </w:t>
      </w:r>
    </w:p>
    <w:p w:rsidR="003C2B9D" w:rsidRPr="004D165F" w:rsidRDefault="003C2B9D" w:rsidP="00B478DC">
      <w:pPr>
        <w:numPr>
          <w:ilvl w:val="1"/>
          <w:numId w:val="12"/>
        </w:numPr>
        <w:tabs>
          <w:tab w:val="clear" w:pos="1440"/>
        </w:tabs>
        <w:spacing w:after="120" w:line="312" w:lineRule="auto"/>
        <w:ind w:left="567" w:hanging="567"/>
        <w:rPr>
          <w:rFonts w:ascii="Arial" w:hAnsi="Arial" w:cs="Arial"/>
          <w:iCs/>
          <w:sz w:val="20"/>
          <w:szCs w:val="20"/>
        </w:rPr>
      </w:pPr>
      <w:r w:rsidRPr="004D165F">
        <w:rPr>
          <w:rFonts w:ascii="Arial" w:hAnsi="Arial" w:cs="Arial"/>
          <w:iCs/>
          <w:sz w:val="20"/>
          <w:szCs w:val="20"/>
        </w:rPr>
        <w:t>een participatieplaats. de Kandidaat is nog niet productief en wordt geplaatst met behoud van uitkering. De aangeboden plaats dient boven formatie zijn;</w:t>
      </w:r>
    </w:p>
    <w:p w:rsidR="003C2B9D" w:rsidRPr="004D165F" w:rsidRDefault="003C2B9D" w:rsidP="003C2B9D">
      <w:pPr>
        <w:tabs>
          <w:tab w:val="left" w:pos="2700"/>
        </w:tabs>
        <w:spacing w:line="360" w:lineRule="auto"/>
        <w:jc w:val="both"/>
        <w:rPr>
          <w:rFonts w:ascii="Arial" w:hAnsi="Arial" w:cs="Arial"/>
          <w:sz w:val="20"/>
          <w:szCs w:val="20"/>
        </w:rPr>
      </w:pPr>
      <w:r w:rsidRPr="004D165F">
        <w:rPr>
          <w:rFonts w:ascii="Arial" w:hAnsi="Arial" w:cs="Arial"/>
          <w:iCs/>
          <w:sz w:val="20"/>
          <w:szCs w:val="20"/>
        </w:rPr>
        <w:t>een arrangement: m</w:t>
      </w:r>
      <w:r>
        <w:rPr>
          <w:rFonts w:ascii="Arial" w:hAnsi="Arial" w:cs="Arial"/>
          <w:sz w:val="20"/>
          <w:szCs w:val="20"/>
        </w:rPr>
        <w:t>et de zorgaanbieder</w:t>
      </w:r>
      <w:r w:rsidRPr="004D165F">
        <w:rPr>
          <w:rFonts w:ascii="Arial" w:hAnsi="Arial" w:cs="Arial"/>
          <w:sz w:val="20"/>
          <w:szCs w:val="20"/>
        </w:rPr>
        <w:t xml:space="preserve"> wordt een ‘arrangement’ op maat afgesproken in de vorm</w:t>
      </w:r>
      <w:r>
        <w:rPr>
          <w:rFonts w:ascii="Arial" w:hAnsi="Arial" w:cs="Arial"/>
          <w:sz w:val="20"/>
          <w:szCs w:val="20"/>
        </w:rPr>
        <w:t xml:space="preserve"> </w:t>
      </w:r>
      <w:r w:rsidRPr="002301E9">
        <w:rPr>
          <w:rFonts w:ascii="Arial" w:hAnsi="Arial" w:cs="Arial"/>
          <w:sz w:val="20"/>
          <w:szCs w:val="20"/>
        </w:rPr>
        <w:t>van combinatie van bovenstaande elementen.</w:t>
      </w: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3C2B9D" w:rsidRDefault="003C2B9D" w:rsidP="003C2B9D">
      <w:pPr>
        <w:rPr>
          <w:rFonts w:ascii="Arial" w:hAnsi="Arial" w:cs="Arial"/>
          <w:bCs/>
          <w:sz w:val="20"/>
          <w:szCs w:val="20"/>
        </w:rPr>
      </w:pPr>
      <w:r>
        <w:rPr>
          <w:rFonts w:ascii="Arial" w:hAnsi="Arial" w:cs="Arial"/>
          <w:bCs/>
          <w:sz w:val="20"/>
          <w:szCs w:val="20"/>
        </w:rPr>
        <w:br w:type="page"/>
      </w:r>
    </w:p>
    <w:p w:rsidR="003C2B9D" w:rsidRDefault="003C2B9D" w:rsidP="003C2B9D">
      <w:pPr>
        <w:tabs>
          <w:tab w:val="left" w:pos="2700"/>
        </w:tabs>
        <w:spacing w:line="360" w:lineRule="auto"/>
        <w:jc w:val="both"/>
        <w:rPr>
          <w:rFonts w:ascii="Arial" w:hAnsi="Arial" w:cs="Arial"/>
          <w:bCs/>
          <w:sz w:val="20"/>
          <w:szCs w:val="20"/>
        </w:rPr>
      </w:pPr>
    </w:p>
    <w:p w:rsidR="003C2B9D" w:rsidRPr="00A03B01" w:rsidRDefault="003C2B9D" w:rsidP="003C2B9D">
      <w:pPr>
        <w:tabs>
          <w:tab w:val="left" w:pos="2700"/>
        </w:tabs>
        <w:spacing w:line="360" w:lineRule="auto"/>
        <w:jc w:val="both"/>
        <w:rPr>
          <w:rFonts w:ascii="Arial" w:hAnsi="Arial" w:cs="Arial"/>
          <w:b/>
          <w:bCs/>
          <w:sz w:val="22"/>
        </w:rPr>
      </w:pPr>
      <w:r>
        <w:rPr>
          <w:rFonts w:ascii="Arial" w:hAnsi="Arial" w:cs="Arial"/>
          <w:b/>
          <w:bCs/>
          <w:sz w:val="22"/>
        </w:rPr>
        <w:t>Bijlage 4</w:t>
      </w:r>
    </w:p>
    <w:p w:rsidR="003C2B9D" w:rsidRPr="006530CE" w:rsidRDefault="003C2B9D" w:rsidP="003C2B9D">
      <w:pPr>
        <w:tabs>
          <w:tab w:val="left" w:pos="2700"/>
        </w:tabs>
        <w:spacing w:line="360" w:lineRule="auto"/>
        <w:jc w:val="both"/>
        <w:rPr>
          <w:rFonts w:ascii="Arial" w:hAnsi="Arial" w:cs="Arial"/>
          <w:bCs/>
          <w:sz w:val="20"/>
          <w:szCs w:val="20"/>
        </w:rPr>
      </w:pPr>
      <w:r w:rsidRPr="0056246C">
        <w:rPr>
          <w:rFonts w:ascii="Arial" w:hAnsi="Arial" w:cs="Arial"/>
          <w:bCs/>
          <w:sz w:val="20"/>
          <w:szCs w:val="20"/>
        </w:rPr>
        <w:t>Te gebruiken format voor:</w:t>
      </w:r>
      <w:r w:rsidRPr="006530CE">
        <w:rPr>
          <w:rFonts w:ascii="Arial" w:hAnsi="Arial" w:cs="Arial"/>
          <w:bCs/>
          <w:sz w:val="20"/>
          <w:szCs w:val="20"/>
        </w:rPr>
        <w:t xml:space="preserve"> het stellen van vragen middels de Nota van inlichtingen.</w:t>
      </w:r>
    </w:p>
    <w:p w:rsidR="003C2B9D" w:rsidRPr="006530CE" w:rsidRDefault="003C2B9D" w:rsidP="003C2B9D">
      <w:pPr>
        <w:tabs>
          <w:tab w:val="left" w:pos="2700"/>
        </w:tabs>
        <w:spacing w:line="360" w:lineRule="auto"/>
        <w:jc w:val="both"/>
        <w:rPr>
          <w:rFonts w:ascii="Arial" w:hAnsi="Arial" w:cs="Arial"/>
          <w:bCs/>
          <w:sz w:val="20"/>
          <w:szCs w:val="20"/>
        </w:rPr>
      </w:pPr>
      <w:r w:rsidRPr="006530CE">
        <w:rPr>
          <w:rFonts w:ascii="Arial" w:hAnsi="Arial" w:cs="Arial"/>
          <w:bCs/>
          <w:sz w:val="20"/>
          <w:szCs w:val="20"/>
        </w:rPr>
        <w:t xml:space="preserve">Gegevens </w:t>
      </w:r>
      <w:r w:rsidR="006530CE" w:rsidRPr="006530CE">
        <w:rPr>
          <w:rFonts w:ascii="Arial" w:hAnsi="Arial" w:cs="Arial"/>
          <w:bCs/>
          <w:sz w:val="20"/>
          <w:szCs w:val="20"/>
        </w:rPr>
        <w:t>aanmelder</w:t>
      </w:r>
      <w:r w:rsidRPr="006530CE">
        <w:rPr>
          <w:rFonts w:ascii="Arial" w:hAnsi="Arial" w:cs="Arial"/>
          <w:bCs/>
          <w:sz w:val="20"/>
          <w:szCs w:val="20"/>
        </w:rPr>
        <w:t>:</w:t>
      </w:r>
    </w:p>
    <w:tbl>
      <w:tblPr>
        <w:tblStyle w:val="Tabelraster"/>
        <w:tblW w:w="9072" w:type="dxa"/>
        <w:tblInd w:w="108" w:type="dxa"/>
        <w:tblLayout w:type="fixed"/>
        <w:tblLook w:val="04A0" w:firstRow="1" w:lastRow="0" w:firstColumn="1" w:lastColumn="0" w:noHBand="0" w:noVBand="1"/>
      </w:tblPr>
      <w:tblGrid>
        <w:gridCol w:w="2127"/>
        <w:gridCol w:w="6945"/>
      </w:tblGrid>
      <w:tr w:rsidR="003C2B9D" w:rsidRPr="00B85EDA" w:rsidTr="00005F7E">
        <w:trPr>
          <w:trHeight w:val="460"/>
        </w:trPr>
        <w:tc>
          <w:tcPr>
            <w:tcW w:w="2127" w:type="dxa"/>
            <w:shd w:val="clear" w:color="auto" w:fill="E0E0E0"/>
          </w:tcPr>
          <w:p w:rsidR="003C2B9D" w:rsidRPr="00B85EDA" w:rsidRDefault="003C2B9D" w:rsidP="00005F7E">
            <w:pPr>
              <w:widowControl w:val="0"/>
              <w:spacing w:before="120" w:after="120"/>
              <w:rPr>
                <w:rFonts w:ascii="Arial" w:hAnsi="Arial" w:cs="Arial"/>
                <w:sz w:val="20"/>
                <w:szCs w:val="20"/>
                <w:highlight w:val="lightGray"/>
              </w:rPr>
            </w:pPr>
            <w:r w:rsidRPr="00B85EDA">
              <w:rPr>
                <w:rFonts w:ascii="Arial" w:hAnsi="Arial" w:cs="Arial"/>
                <w:sz w:val="20"/>
                <w:szCs w:val="20"/>
              </w:rPr>
              <w:t>Naam zorgaanbieder:</w:t>
            </w:r>
          </w:p>
        </w:tc>
        <w:tc>
          <w:tcPr>
            <w:tcW w:w="6945" w:type="dxa"/>
          </w:tcPr>
          <w:p w:rsidR="003C2B9D" w:rsidRPr="00B85EDA" w:rsidRDefault="003C2B9D" w:rsidP="00005F7E">
            <w:pPr>
              <w:rPr>
                <w:rFonts w:ascii="Arial" w:hAnsi="Arial" w:cs="Arial"/>
                <w:sz w:val="20"/>
                <w:szCs w:val="20"/>
                <w:highlight w:val="lightGray"/>
              </w:rPr>
            </w:pPr>
          </w:p>
        </w:tc>
      </w:tr>
      <w:tr w:rsidR="003C2B9D" w:rsidRPr="00B85EDA" w:rsidTr="00005F7E">
        <w:trPr>
          <w:trHeight w:val="358"/>
        </w:trPr>
        <w:tc>
          <w:tcPr>
            <w:tcW w:w="2127" w:type="dxa"/>
            <w:shd w:val="clear" w:color="auto" w:fill="E0E0E0"/>
          </w:tcPr>
          <w:p w:rsidR="003C2B9D" w:rsidRPr="00B85EDA" w:rsidRDefault="003C2B9D" w:rsidP="00005F7E">
            <w:pPr>
              <w:widowControl w:val="0"/>
              <w:spacing w:before="120" w:after="120"/>
              <w:rPr>
                <w:rFonts w:ascii="Arial" w:hAnsi="Arial" w:cs="Arial"/>
                <w:sz w:val="20"/>
                <w:szCs w:val="20"/>
              </w:rPr>
            </w:pPr>
            <w:r>
              <w:rPr>
                <w:rFonts w:ascii="Arial" w:hAnsi="Arial" w:cs="Arial"/>
                <w:sz w:val="20"/>
                <w:szCs w:val="20"/>
              </w:rPr>
              <w:t>Contactpersoon:</w:t>
            </w:r>
          </w:p>
        </w:tc>
        <w:tc>
          <w:tcPr>
            <w:tcW w:w="6945"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2127"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E-Mailadres</w:t>
            </w:r>
          </w:p>
        </w:tc>
        <w:tc>
          <w:tcPr>
            <w:tcW w:w="6945" w:type="dxa"/>
          </w:tcPr>
          <w:p w:rsidR="003C2B9D" w:rsidRPr="00B85EDA" w:rsidRDefault="003C2B9D" w:rsidP="00005F7E">
            <w:pPr>
              <w:rPr>
                <w:rFonts w:ascii="Arial" w:hAnsi="Arial" w:cs="Arial"/>
                <w:sz w:val="20"/>
                <w:szCs w:val="20"/>
              </w:rPr>
            </w:pPr>
          </w:p>
        </w:tc>
      </w:tr>
    </w:tbl>
    <w:p w:rsidR="003C2B9D" w:rsidRDefault="003C2B9D" w:rsidP="003C2B9D">
      <w:pPr>
        <w:rPr>
          <w:rFonts w:ascii="Arial" w:hAnsi="Arial" w:cs="Arial"/>
          <w:sz w:val="32"/>
          <w:szCs w:val="32"/>
        </w:rPr>
      </w:pPr>
    </w:p>
    <w:p w:rsidR="003C2B9D" w:rsidRDefault="003C2B9D" w:rsidP="003C2B9D">
      <w:pPr>
        <w:tabs>
          <w:tab w:val="left" w:pos="2700"/>
        </w:tabs>
        <w:spacing w:line="360" w:lineRule="auto"/>
        <w:jc w:val="both"/>
        <w:rPr>
          <w:rFonts w:ascii="Arial" w:hAnsi="Arial" w:cs="Arial"/>
          <w:bCs/>
          <w:sz w:val="22"/>
        </w:rPr>
      </w:pPr>
      <w:r w:rsidRPr="00B85EDA">
        <w:rPr>
          <w:rFonts w:ascii="Arial" w:hAnsi="Arial" w:cs="Arial"/>
          <w:bCs/>
          <w:sz w:val="22"/>
        </w:rPr>
        <w:t>Vragen</w:t>
      </w:r>
      <w:r>
        <w:rPr>
          <w:rFonts w:ascii="Arial" w:hAnsi="Arial" w:cs="Arial"/>
          <w:bCs/>
          <w:sz w:val="22"/>
        </w:rPr>
        <w:t>:</w:t>
      </w:r>
    </w:p>
    <w:tbl>
      <w:tblPr>
        <w:tblStyle w:val="Tabelraster"/>
        <w:tblW w:w="0" w:type="auto"/>
        <w:tblInd w:w="108" w:type="dxa"/>
        <w:tblLook w:val="04A0" w:firstRow="1" w:lastRow="0" w:firstColumn="1" w:lastColumn="0" w:noHBand="0" w:noVBand="1"/>
      </w:tblPr>
      <w:tblGrid>
        <w:gridCol w:w="1134"/>
        <w:gridCol w:w="1150"/>
        <w:gridCol w:w="1260"/>
        <w:gridCol w:w="5528"/>
      </w:tblGrid>
      <w:tr w:rsidR="003C2B9D" w:rsidRPr="00B12702" w:rsidTr="00005F7E">
        <w:tc>
          <w:tcPr>
            <w:tcW w:w="1134" w:type="dxa"/>
            <w:shd w:val="clear" w:color="auto" w:fill="E6E6E6"/>
          </w:tcPr>
          <w:p w:rsidR="003C2B9D" w:rsidRPr="00B12702" w:rsidRDefault="003C2B9D" w:rsidP="00005F7E">
            <w:pPr>
              <w:widowControl w:val="0"/>
              <w:spacing w:before="120" w:after="120"/>
              <w:rPr>
                <w:rFonts w:ascii="Arial" w:hAnsi="Arial" w:cs="Arial"/>
                <w:sz w:val="20"/>
                <w:szCs w:val="20"/>
              </w:rPr>
            </w:pPr>
            <w:r w:rsidRPr="00B12702">
              <w:rPr>
                <w:rFonts w:ascii="Arial" w:hAnsi="Arial" w:cs="Arial"/>
                <w:sz w:val="20"/>
                <w:szCs w:val="20"/>
              </w:rPr>
              <w:t>Nummer</w:t>
            </w:r>
            <w:r>
              <w:rPr>
                <w:rFonts w:ascii="Arial" w:hAnsi="Arial" w:cs="Arial"/>
                <w:sz w:val="20"/>
                <w:szCs w:val="20"/>
              </w:rPr>
              <w:t>:</w:t>
            </w:r>
          </w:p>
        </w:tc>
        <w:tc>
          <w:tcPr>
            <w:tcW w:w="1150" w:type="dxa"/>
            <w:shd w:val="clear" w:color="auto" w:fill="E6E6E6"/>
          </w:tcPr>
          <w:p w:rsidR="003C2B9D" w:rsidRPr="00B12702" w:rsidRDefault="003C2B9D" w:rsidP="00005F7E">
            <w:pPr>
              <w:widowControl w:val="0"/>
              <w:spacing w:before="120" w:after="120"/>
              <w:rPr>
                <w:rFonts w:ascii="Arial" w:hAnsi="Arial" w:cs="Arial"/>
                <w:sz w:val="20"/>
                <w:szCs w:val="20"/>
              </w:rPr>
            </w:pPr>
            <w:r>
              <w:rPr>
                <w:rFonts w:ascii="Arial" w:hAnsi="Arial" w:cs="Arial"/>
                <w:sz w:val="20"/>
                <w:szCs w:val="20"/>
              </w:rPr>
              <w:t>Betreft document:</w:t>
            </w:r>
          </w:p>
        </w:tc>
        <w:tc>
          <w:tcPr>
            <w:tcW w:w="1260" w:type="dxa"/>
            <w:shd w:val="clear" w:color="auto" w:fill="E6E6E6"/>
          </w:tcPr>
          <w:p w:rsidR="003C2B9D" w:rsidRPr="00B12702" w:rsidRDefault="003C2B9D" w:rsidP="00005F7E">
            <w:pPr>
              <w:widowControl w:val="0"/>
              <w:spacing w:before="120" w:after="120"/>
              <w:rPr>
                <w:rFonts w:ascii="Arial" w:hAnsi="Arial" w:cs="Arial"/>
                <w:sz w:val="20"/>
                <w:szCs w:val="20"/>
              </w:rPr>
            </w:pPr>
            <w:r>
              <w:rPr>
                <w:rFonts w:ascii="Arial" w:hAnsi="Arial" w:cs="Arial"/>
                <w:sz w:val="20"/>
                <w:szCs w:val="20"/>
              </w:rPr>
              <w:t>Betreft paragraaf:</w:t>
            </w:r>
          </w:p>
        </w:tc>
        <w:tc>
          <w:tcPr>
            <w:tcW w:w="5528" w:type="dxa"/>
            <w:shd w:val="clear" w:color="auto" w:fill="E6E6E6"/>
          </w:tcPr>
          <w:p w:rsidR="003C2B9D" w:rsidRPr="00B12702" w:rsidRDefault="003C2B9D" w:rsidP="00005F7E">
            <w:pPr>
              <w:widowControl w:val="0"/>
              <w:spacing w:before="120" w:after="120"/>
              <w:rPr>
                <w:rFonts w:ascii="Arial" w:hAnsi="Arial" w:cs="Arial"/>
                <w:sz w:val="20"/>
                <w:szCs w:val="20"/>
              </w:rPr>
            </w:pPr>
            <w:r>
              <w:rPr>
                <w:rFonts w:ascii="Arial" w:hAnsi="Arial" w:cs="Arial"/>
                <w:sz w:val="20"/>
                <w:szCs w:val="20"/>
              </w:rPr>
              <w:t>Vraag:</w:t>
            </w:r>
          </w:p>
        </w:tc>
      </w:tr>
      <w:tr w:rsidR="003C2B9D" w:rsidRPr="00B12702" w:rsidTr="00005F7E">
        <w:tc>
          <w:tcPr>
            <w:tcW w:w="1134" w:type="dxa"/>
          </w:tcPr>
          <w:p w:rsidR="003C2B9D" w:rsidRPr="00B12702"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1</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Pr="00B12702"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2</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Pr="00B12702"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3</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Pr="00B12702"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4</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Pr="00B12702"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5</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6</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7</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8</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9</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10</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11</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12</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r>
              <w:rPr>
                <w:rFonts w:ascii="Arial" w:hAnsi="Arial" w:cs="Arial"/>
                <w:bCs/>
                <w:sz w:val="20"/>
                <w:szCs w:val="20"/>
              </w:rPr>
              <w:t>..</w:t>
            </w: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r w:rsidR="003C2B9D" w:rsidRPr="00B12702" w:rsidTr="00005F7E">
        <w:tc>
          <w:tcPr>
            <w:tcW w:w="1134" w:type="dxa"/>
          </w:tcPr>
          <w:p w:rsidR="003C2B9D" w:rsidRDefault="003C2B9D" w:rsidP="00005F7E">
            <w:pPr>
              <w:tabs>
                <w:tab w:val="left" w:pos="2700"/>
              </w:tabs>
              <w:spacing w:line="360" w:lineRule="auto"/>
              <w:jc w:val="center"/>
              <w:rPr>
                <w:rFonts w:ascii="Arial" w:hAnsi="Arial" w:cs="Arial"/>
                <w:bCs/>
                <w:sz w:val="20"/>
                <w:szCs w:val="20"/>
              </w:rPr>
            </w:pPr>
          </w:p>
        </w:tc>
        <w:tc>
          <w:tcPr>
            <w:tcW w:w="115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1260" w:type="dxa"/>
          </w:tcPr>
          <w:p w:rsidR="003C2B9D" w:rsidRPr="00B12702" w:rsidRDefault="003C2B9D" w:rsidP="00005F7E">
            <w:pPr>
              <w:tabs>
                <w:tab w:val="left" w:pos="2700"/>
              </w:tabs>
              <w:spacing w:line="360" w:lineRule="auto"/>
              <w:jc w:val="both"/>
              <w:rPr>
                <w:rFonts w:ascii="Arial" w:hAnsi="Arial" w:cs="Arial"/>
                <w:bCs/>
                <w:sz w:val="20"/>
                <w:szCs w:val="20"/>
              </w:rPr>
            </w:pPr>
          </w:p>
        </w:tc>
        <w:tc>
          <w:tcPr>
            <w:tcW w:w="5528" w:type="dxa"/>
          </w:tcPr>
          <w:p w:rsidR="003C2B9D" w:rsidRPr="00B12702" w:rsidRDefault="003C2B9D" w:rsidP="00005F7E">
            <w:pPr>
              <w:tabs>
                <w:tab w:val="left" w:pos="2700"/>
              </w:tabs>
              <w:spacing w:line="360" w:lineRule="auto"/>
              <w:jc w:val="both"/>
              <w:rPr>
                <w:rFonts w:ascii="Arial" w:hAnsi="Arial" w:cs="Arial"/>
                <w:bCs/>
                <w:sz w:val="20"/>
                <w:szCs w:val="20"/>
              </w:rPr>
            </w:pPr>
          </w:p>
        </w:tc>
      </w:tr>
    </w:tbl>
    <w:p w:rsidR="003C2B9D" w:rsidRDefault="003C2B9D" w:rsidP="003C2B9D">
      <w:pPr>
        <w:tabs>
          <w:tab w:val="left" w:pos="2700"/>
        </w:tabs>
        <w:spacing w:line="360" w:lineRule="auto"/>
        <w:jc w:val="both"/>
        <w:rPr>
          <w:rFonts w:ascii="Arial" w:hAnsi="Arial" w:cs="Arial"/>
          <w:bCs/>
          <w:sz w:val="22"/>
        </w:rPr>
      </w:pPr>
    </w:p>
    <w:p w:rsidR="003C2B9D" w:rsidRDefault="003C2B9D" w:rsidP="003C2B9D">
      <w:pPr>
        <w:tabs>
          <w:tab w:val="left" w:pos="2700"/>
        </w:tabs>
        <w:spacing w:line="360" w:lineRule="auto"/>
        <w:jc w:val="both"/>
        <w:rPr>
          <w:rFonts w:ascii="Arial" w:hAnsi="Arial" w:cs="Arial"/>
          <w:bCs/>
          <w:sz w:val="22"/>
        </w:rPr>
      </w:pPr>
    </w:p>
    <w:p w:rsidR="003C2B9D" w:rsidRPr="00A03B01" w:rsidRDefault="003C2B9D" w:rsidP="003C2B9D">
      <w:pPr>
        <w:tabs>
          <w:tab w:val="left" w:pos="2700"/>
        </w:tabs>
        <w:spacing w:line="360" w:lineRule="auto"/>
        <w:jc w:val="both"/>
        <w:rPr>
          <w:rFonts w:ascii="Arial" w:hAnsi="Arial" w:cs="Arial"/>
          <w:b/>
          <w:bCs/>
          <w:sz w:val="22"/>
        </w:rPr>
      </w:pPr>
      <w:r>
        <w:rPr>
          <w:rFonts w:ascii="Arial" w:hAnsi="Arial" w:cs="Arial"/>
          <w:b/>
          <w:bCs/>
          <w:sz w:val="22"/>
        </w:rPr>
        <w:t>Bijlage 5</w:t>
      </w:r>
    </w:p>
    <w:p w:rsidR="003C2B9D" w:rsidRDefault="003C2B9D" w:rsidP="003C2B9D">
      <w:pPr>
        <w:tabs>
          <w:tab w:val="left" w:pos="2700"/>
        </w:tabs>
        <w:spacing w:line="360" w:lineRule="auto"/>
        <w:jc w:val="both"/>
        <w:rPr>
          <w:rFonts w:ascii="Arial" w:hAnsi="Arial" w:cs="Arial"/>
          <w:color w:val="297C52" w:themeColor="accent3" w:themeShade="BF"/>
          <w:sz w:val="22"/>
        </w:rPr>
      </w:pPr>
      <w:r w:rsidRPr="0056246C">
        <w:rPr>
          <w:rFonts w:ascii="Arial" w:hAnsi="Arial" w:cs="Arial"/>
          <w:bCs/>
          <w:sz w:val="20"/>
          <w:szCs w:val="20"/>
        </w:rPr>
        <w:t>Verklaring</w:t>
      </w:r>
      <w:r>
        <w:rPr>
          <w:rFonts w:ascii="Arial" w:hAnsi="Arial" w:cs="Arial"/>
          <w:bCs/>
          <w:sz w:val="20"/>
          <w:szCs w:val="20"/>
        </w:rPr>
        <w:t>:</w:t>
      </w:r>
      <w:r w:rsidRPr="0056246C">
        <w:rPr>
          <w:rFonts w:ascii="Arial" w:hAnsi="Arial" w:cs="Arial"/>
          <w:bCs/>
          <w:sz w:val="20"/>
          <w:szCs w:val="20"/>
        </w:rPr>
        <w:t xml:space="preserve"> </w:t>
      </w:r>
      <w:r w:rsidRPr="00DA5F74">
        <w:rPr>
          <w:rFonts w:ascii="Arial" w:hAnsi="Arial" w:cs="Arial"/>
          <w:b/>
          <w:bCs/>
          <w:color w:val="729928" w:themeColor="accent1" w:themeShade="BF"/>
          <w:sz w:val="20"/>
          <w:szCs w:val="20"/>
        </w:rPr>
        <w:t>beroep op derden (indien van toepassing)</w:t>
      </w:r>
    </w:p>
    <w:p w:rsidR="003C2B9D" w:rsidRDefault="003C2B9D" w:rsidP="003C2B9D">
      <w:pPr>
        <w:tabs>
          <w:tab w:val="left" w:pos="397"/>
          <w:tab w:val="left" w:pos="1276"/>
        </w:tabs>
        <w:ind w:left="2124" w:hanging="2124"/>
        <w:rPr>
          <w:rFonts w:ascii="Arial" w:hAnsi="Arial" w:cs="Arial"/>
          <w:b/>
          <w:bCs/>
          <w:sz w:val="32"/>
          <w:szCs w:val="32"/>
        </w:rPr>
      </w:pPr>
    </w:p>
    <w:tbl>
      <w:tblPr>
        <w:tblStyle w:val="Tabelraster"/>
        <w:tblW w:w="9072" w:type="dxa"/>
        <w:tblInd w:w="108" w:type="dxa"/>
        <w:tblLayout w:type="fixed"/>
        <w:tblLook w:val="04A0" w:firstRow="1" w:lastRow="0" w:firstColumn="1" w:lastColumn="0" w:noHBand="0" w:noVBand="1"/>
      </w:tblPr>
      <w:tblGrid>
        <w:gridCol w:w="1985"/>
        <w:gridCol w:w="7087"/>
      </w:tblGrid>
      <w:tr w:rsidR="003C2B9D" w:rsidRPr="00B85EDA" w:rsidTr="00005F7E">
        <w:trPr>
          <w:trHeight w:val="460"/>
        </w:trPr>
        <w:tc>
          <w:tcPr>
            <w:tcW w:w="9072" w:type="dxa"/>
            <w:gridSpan w:val="2"/>
            <w:shd w:val="clear" w:color="auto" w:fill="E0E0E0"/>
          </w:tcPr>
          <w:p w:rsidR="003C2B9D" w:rsidRPr="00B85EDA" w:rsidRDefault="003C2B9D" w:rsidP="00005F7E">
            <w:pPr>
              <w:widowControl w:val="0"/>
              <w:spacing w:before="120" w:after="120"/>
              <w:rPr>
                <w:rFonts w:ascii="Arial" w:hAnsi="Arial" w:cs="Arial"/>
                <w:sz w:val="20"/>
                <w:szCs w:val="20"/>
                <w:highlight w:val="lightGray"/>
              </w:rPr>
            </w:pPr>
            <w:r w:rsidRPr="003423D8">
              <w:rPr>
                <w:rFonts w:ascii="Arial" w:hAnsi="Arial" w:cs="Arial"/>
                <w:sz w:val="20"/>
              </w:rPr>
              <w:t>Naam, adres, e-mailadres en contactpersoon van derde waaraan waarop beroep wordt gedaan</w:t>
            </w:r>
          </w:p>
        </w:tc>
      </w:tr>
      <w:tr w:rsidR="003C2B9D" w:rsidRPr="00B85EDA" w:rsidTr="00005F7E">
        <w:trPr>
          <w:trHeight w:val="358"/>
        </w:trPr>
        <w:tc>
          <w:tcPr>
            <w:tcW w:w="1985" w:type="dxa"/>
            <w:shd w:val="clear" w:color="auto" w:fill="E0E0E0"/>
          </w:tcPr>
          <w:p w:rsidR="003C2B9D" w:rsidRPr="00B85EDA" w:rsidRDefault="003C2B9D" w:rsidP="00005F7E">
            <w:pPr>
              <w:widowControl w:val="0"/>
              <w:spacing w:before="120" w:after="120"/>
              <w:rPr>
                <w:rFonts w:ascii="Arial" w:hAnsi="Arial" w:cs="Arial"/>
                <w:sz w:val="20"/>
                <w:szCs w:val="20"/>
              </w:rPr>
            </w:pPr>
            <w:r>
              <w:rPr>
                <w:rFonts w:ascii="Arial" w:hAnsi="Arial" w:cs="Arial"/>
                <w:sz w:val="20"/>
                <w:szCs w:val="20"/>
              </w:rPr>
              <w:t xml:space="preserve">(Statutaire) naam: </w:t>
            </w:r>
          </w:p>
        </w:tc>
        <w:tc>
          <w:tcPr>
            <w:tcW w:w="7087"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1985"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Adres:</w:t>
            </w:r>
          </w:p>
        </w:tc>
        <w:tc>
          <w:tcPr>
            <w:tcW w:w="7087"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1985"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e-mailadres</w:t>
            </w:r>
          </w:p>
        </w:tc>
        <w:tc>
          <w:tcPr>
            <w:tcW w:w="7087"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1985"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Contactpersoon</w:t>
            </w:r>
          </w:p>
        </w:tc>
        <w:tc>
          <w:tcPr>
            <w:tcW w:w="7087"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9072" w:type="dxa"/>
            <w:gridSpan w:val="2"/>
            <w:tcBorders>
              <w:bottom w:val="single" w:sz="4" w:space="0" w:color="auto"/>
            </w:tcBorders>
            <w:shd w:val="clear" w:color="auto" w:fill="E0E0E0"/>
          </w:tcPr>
          <w:p w:rsidR="003C2B9D" w:rsidRDefault="003C2B9D" w:rsidP="00005F7E">
            <w:pPr>
              <w:widowControl w:val="0"/>
              <w:spacing w:before="120" w:after="120"/>
              <w:rPr>
                <w:rFonts w:ascii="Arial" w:hAnsi="Arial" w:cs="Arial"/>
                <w:sz w:val="20"/>
                <w:szCs w:val="20"/>
              </w:rPr>
            </w:pPr>
            <w:r w:rsidRPr="003423D8">
              <w:rPr>
                <w:rFonts w:ascii="Arial" w:hAnsi="Arial" w:cs="Arial"/>
                <w:sz w:val="20"/>
              </w:rPr>
              <w:t>Specificatie werkzaamheden/dienstverlening die aan onderaannemer word(t)(en) uitbesteed (per onderaannemer en beschrijving noodzaak van onderaanneming</w:t>
            </w:r>
          </w:p>
        </w:tc>
      </w:tr>
      <w:tr w:rsidR="003C2B9D" w:rsidRPr="00B85EDA" w:rsidTr="00005F7E">
        <w:trPr>
          <w:trHeight w:val="358"/>
        </w:trPr>
        <w:tc>
          <w:tcPr>
            <w:tcW w:w="9072" w:type="dxa"/>
            <w:gridSpan w:val="2"/>
            <w:shd w:val="clear" w:color="auto" w:fill="auto"/>
          </w:tcPr>
          <w:p w:rsidR="003C2B9D" w:rsidRDefault="003C2B9D" w:rsidP="00005F7E">
            <w:pPr>
              <w:widowControl w:val="0"/>
              <w:spacing w:before="120" w:after="120"/>
              <w:rPr>
                <w:rFonts w:ascii="Arial" w:hAnsi="Arial" w:cs="Arial"/>
                <w:sz w:val="20"/>
              </w:rPr>
            </w:pPr>
          </w:p>
          <w:p w:rsidR="003C2B9D" w:rsidRDefault="003C2B9D" w:rsidP="00005F7E">
            <w:pPr>
              <w:widowControl w:val="0"/>
              <w:spacing w:before="120" w:after="120"/>
              <w:rPr>
                <w:rFonts w:ascii="Arial" w:hAnsi="Arial" w:cs="Arial"/>
                <w:sz w:val="20"/>
              </w:rPr>
            </w:pPr>
          </w:p>
          <w:p w:rsidR="003C2B9D" w:rsidRPr="003423D8" w:rsidRDefault="003C2B9D" w:rsidP="00005F7E">
            <w:pPr>
              <w:widowControl w:val="0"/>
              <w:spacing w:before="120" w:after="120"/>
              <w:rPr>
                <w:rFonts w:ascii="Arial" w:hAnsi="Arial" w:cs="Arial"/>
                <w:sz w:val="20"/>
              </w:rPr>
            </w:pPr>
          </w:p>
        </w:tc>
      </w:tr>
    </w:tbl>
    <w:p w:rsidR="003C2B9D" w:rsidRDefault="003C2B9D" w:rsidP="003C2B9D">
      <w:pPr>
        <w:tabs>
          <w:tab w:val="left" w:pos="397"/>
          <w:tab w:val="left" w:pos="1276"/>
        </w:tabs>
        <w:ind w:left="2124" w:hanging="2124"/>
        <w:rPr>
          <w:rFonts w:ascii="Arial" w:hAnsi="Arial" w:cs="Arial"/>
          <w:b/>
          <w:bCs/>
          <w:sz w:val="32"/>
          <w:szCs w:val="32"/>
        </w:rPr>
      </w:pPr>
    </w:p>
    <w:p w:rsidR="003C2B9D" w:rsidRPr="008D2655" w:rsidRDefault="003C2B9D" w:rsidP="003C2B9D">
      <w:pPr>
        <w:spacing w:line="360" w:lineRule="auto"/>
        <w:jc w:val="both"/>
        <w:rPr>
          <w:rFonts w:ascii="Arial" w:hAnsi="Arial" w:cs="Arial"/>
          <w:b/>
          <w:sz w:val="20"/>
          <w:szCs w:val="20"/>
          <w:u w:val="single"/>
        </w:rPr>
      </w:pPr>
      <w:r w:rsidRPr="008D2655">
        <w:rPr>
          <w:rFonts w:ascii="Arial" w:hAnsi="Arial" w:cs="Arial"/>
          <w:b/>
          <w:sz w:val="20"/>
          <w:szCs w:val="20"/>
          <w:u w:val="single"/>
        </w:rPr>
        <w:t>De zorgaanbieder verklaart dat gedurende de uitvoering van de opdracht dat hij daadwerkelijk gebruik zal maken van de onderaannemer. De onderaannemer verklaart dat de zorgaanbieder gedurende de uitvoering van de opdracht over de noodzakelijke kennis en/of noodzakelijke middelen van de onderaannemer kan beschikken.</w:t>
      </w:r>
    </w:p>
    <w:p w:rsidR="003C2B9D" w:rsidRPr="008D2655" w:rsidRDefault="003C2B9D" w:rsidP="003C2B9D">
      <w:pPr>
        <w:tabs>
          <w:tab w:val="left" w:pos="397"/>
          <w:tab w:val="left" w:pos="1276"/>
        </w:tabs>
        <w:ind w:left="2124" w:hanging="2124"/>
        <w:rPr>
          <w:rFonts w:ascii="Arial" w:hAnsi="Arial" w:cs="Arial"/>
          <w:bCs/>
          <w:sz w:val="20"/>
          <w:szCs w:val="20"/>
        </w:rPr>
      </w:pPr>
      <w:r w:rsidRPr="008D2655">
        <w:rPr>
          <w:rFonts w:ascii="Arial" w:hAnsi="Arial" w:cs="Arial"/>
          <w:bCs/>
          <w:sz w:val="20"/>
          <w:szCs w:val="20"/>
        </w:rPr>
        <w:t>Rechtsgeldige ondertekening</w:t>
      </w:r>
      <w:r>
        <w:rPr>
          <w:rFonts w:ascii="Arial" w:hAnsi="Arial" w:cs="Arial"/>
          <w:bCs/>
          <w:sz w:val="20"/>
          <w:szCs w:val="20"/>
        </w:rPr>
        <w:t xml:space="preserve"> zorgaanbieder:</w:t>
      </w:r>
    </w:p>
    <w:tbl>
      <w:tblPr>
        <w:tblStyle w:val="Tabelraster"/>
        <w:tblW w:w="9072" w:type="dxa"/>
        <w:tblInd w:w="108" w:type="dxa"/>
        <w:tblLayout w:type="fixed"/>
        <w:tblLook w:val="04A0" w:firstRow="1" w:lastRow="0" w:firstColumn="1" w:lastColumn="0" w:noHBand="0" w:noVBand="1"/>
      </w:tblPr>
      <w:tblGrid>
        <w:gridCol w:w="3686"/>
        <w:gridCol w:w="5386"/>
      </w:tblGrid>
      <w:tr w:rsidR="003C2B9D" w:rsidRPr="00B85EDA" w:rsidTr="00005F7E">
        <w:trPr>
          <w:trHeight w:val="460"/>
        </w:trPr>
        <w:tc>
          <w:tcPr>
            <w:tcW w:w="3686" w:type="dxa"/>
            <w:shd w:val="clear" w:color="auto" w:fill="E0E0E0"/>
          </w:tcPr>
          <w:p w:rsidR="003C2B9D" w:rsidRPr="00B85EDA" w:rsidRDefault="003C2B9D" w:rsidP="00005F7E">
            <w:pPr>
              <w:widowControl w:val="0"/>
              <w:spacing w:before="120" w:after="120"/>
              <w:rPr>
                <w:rFonts w:ascii="Arial" w:hAnsi="Arial" w:cs="Arial"/>
                <w:sz w:val="20"/>
                <w:szCs w:val="20"/>
                <w:highlight w:val="lightGray"/>
              </w:rPr>
            </w:pPr>
            <w:r w:rsidRPr="00B85EDA">
              <w:rPr>
                <w:rFonts w:ascii="Arial" w:hAnsi="Arial" w:cs="Arial"/>
                <w:sz w:val="20"/>
                <w:szCs w:val="20"/>
              </w:rPr>
              <w:t>Naam zorgaanbieder:</w:t>
            </w:r>
          </w:p>
        </w:tc>
        <w:tc>
          <w:tcPr>
            <w:tcW w:w="5386" w:type="dxa"/>
          </w:tcPr>
          <w:p w:rsidR="003C2B9D" w:rsidRPr="00B85EDA" w:rsidRDefault="003C2B9D" w:rsidP="00005F7E">
            <w:pPr>
              <w:rPr>
                <w:rFonts w:ascii="Arial" w:hAnsi="Arial" w:cs="Arial"/>
                <w:sz w:val="20"/>
                <w:szCs w:val="20"/>
                <w:highlight w:val="lightGray"/>
              </w:rPr>
            </w:pPr>
          </w:p>
        </w:tc>
      </w:tr>
      <w:tr w:rsidR="003C2B9D" w:rsidRPr="00B85EDA" w:rsidTr="00005F7E">
        <w:trPr>
          <w:trHeight w:val="358"/>
        </w:trPr>
        <w:tc>
          <w:tcPr>
            <w:tcW w:w="3686"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Naam tekeningsbevoegde: (zie o.a. uittreksel KVK)</w:t>
            </w:r>
          </w:p>
        </w:tc>
        <w:tc>
          <w:tcPr>
            <w:tcW w:w="5386"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3686"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Handtekening:</w:t>
            </w:r>
          </w:p>
        </w:tc>
        <w:tc>
          <w:tcPr>
            <w:tcW w:w="5386" w:type="dxa"/>
          </w:tcPr>
          <w:p w:rsidR="003C2B9D" w:rsidRPr="00B85EDA" w:rsidRDefault="003C2B9D" w:rsidP="00005F7E">
            <w:pPr>
              <w:rPr>
                <w:rFonts w:ascii="Arial" w:hAnsi="Arial" w:cs="Arial"/>
                <w:sz w:val="20"/>
                <w:szCs w:val="20"/>
              </w:rPr>
            </w:pPr>
          </w:p>
        </w:tc>
      </w:tr>
    </w:tbl>
    <w:p w:rsidR="003C2B9D" w:rsidRDefault="003C2B9D" w:rsidP="003C2B9D">
      <w:pPr>
        <w:tabs>
          <w:tab w:val="left" w:pos="397"/>
          <w:tab w:val="left" w:pos="1276"/>
        </w:tabs>
        <w:ind w:left="2124" w:hanging="2124"/>
        <w:rPr>
          <w:rFonts w:ascii="Arial" w:hAnsi="Arial" w:cs="Arial"/>
          <w:bCs/>
          <w:sz w:val="20"/>
          <w:szCs w:val="20"/>
        </w:rPr>
      </w:pPr>
    </w:p>
    <w:p w:rsidR="003C2B9D" w:rsidRPr="008D2655" w:rsidRDefault="003C2B9D" w:rsidP="003C2B9D">
      <w:pPr>
        <w:tabs>
          <w:tab w:val="left" w:pos="397"/>
          <w:tab w:val="left" w:pos="1276"/>
        </w:tabs>
        <w:ind w:left="2124" w:hanging="2124"/>
        <w:rPr>
          <w:rFonts w:ascii="Arial" w:hAnsi="Arial" w:cs="Arial"/>
          <w:bCs/>
          <w:sz w:val="20"/>
          <w:szCs w:val="20"/>
        </w:rPr>
      </w:pPr>
      <w:r w:rsidRPr="008D2655">
        <w:rPr>
          <w:rFonts w:ascii="Arial" w:hAnsi="Arial" w:cs="Arial"/>
          <w:bCs/>
          <w:sz w:val="20"/>
          <w:szCs w:val="20"/>
        </w:rPr>
        <w:t>Rechtsgeldige ondertekening</w:t>
      </w:r>
      <w:r>
        <w:rPr>
          <w:rFonts w:ascii="Arial" w:hAnsi="Arial" w:cs="Arial"/>
          <w:bCs/>
          <w:sz w:val="20"/>
          <w:szCs w:val="20"/>
        </w:rPr>
        <w:t xml:space="preserve"> onderaannemer:</w:t>
      </w:r>
    </w:p>
    <w:tbl>
      <w:tblPr>
        <w:tblStyle w:val="Tabelraster"/>
        <w:tblW w:w="9072" w:type="dxa"/>
        <w:tblInd w:w="108" w:type="dxa"/>
        <w:tblLayout w:type="fixed"/>
        <w:tblLook w:val="04A0" w:firstRow="1" w:lastRow="0" w:firstColumn="1" w:lastColumn="0" w:noHBand="0" w:noVBand="1"/>
      </w:tblPr>
      <w:tblGrid>
        <w:gridCol w:w="3686"/>
        <w:gridCol w:w="5386"/>
      </w:tblGrid>
      <w:tr w:rsidR="003C2B9D" w:rsidRPr="00B85EDA" w:rsidTr="00005F7E">
        <w:trPr>
          <w:trHeight w:val="460"/>
        </w:trPr>
        <w:tc>
          <w:tcPr>
            <w:tcW w:w="3686" w:type="dxa"/>
            <w:shd w:val="clear" w:color="auto" w:fill="E0E0E0"/>
          </w:tcPr>
          <w:p w:rsidR="003C2B9D" w:rsidRPr="00B85EDA" w:rsidRDefault="003C2B9D" w:rsidP="00005F7E">
            <w:pPr>
              <w:widowControl w:val="0"/>
              <w:spacing w:before="120" w:after="120"/>
              <w:rPr>
                <w:rFonts w:ascii="Arial" w:hAnsi="Arial" w:cs="Arial"/>
                <w:sz w:val="20"/>
                <w:szCs w:val="20"/>
                <w:highlight w:val="lightGray"/>
              </w:rPr>
            </w:pPr>
            <w:r>
              <w:rPr>
                <w:rFonts w:ascii="Arial" w:hAnsi="Arial" w:cs="Arial"/>
                <w:sz w:val="20"/>
                <w:szCs w:val="20"/>
              </w:rPr>
              <w:t>Naam onderaannemer</w:t>
            </w:r>
            <w:r w:rsidRPr="00B85EDA">
              <w:rPr>
                <w:rFonts w:ascii="Arial" w:hAnsi="Arial" w:cs="Arial"/>
                <w:sz w:val="20"/>
                <w:szCs w:val="20"/>
              </w:rPr>
              <w:t>:</w:t>
            </w:r>
          </w:p>
        </w:tc>
        <w:tc>
          <w:tcPr>
            <w:tcW w:w="5386" w:type="dxa"/>
          </w:tcPr>
          <w:p w:rsidR="003C2B9D" w:rsidRPr="00B85EDA" w:rsidRDefault="003C2B9D" w:rsidP="00005F7E">
            <w:pPr>
              <w:rPr>
                <w:rFonts w:ascii="Arial" w:hAnsi="Arial" w:cs="Arial"/>
                <w:sz w:val="20"/>
                <w:szCs w:val="20"/>
                <w:highlight w:val="lightGray"/>
              </w:rPr>
            </w:pPr>
          </w:p>
        </w:tc>
      </w:tr>
      <w:tr w:rsidR="003C2B9D" w:rsidRPr="00B85EDA" w:rsidTr="00005F7E">
        <w:trPr>
          <w:trHeight w:val="358"/>
        </w:trPr>
        <w:tc>
          <w:tcPr>
            <w:tcW w:w="3686"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Naam tekeningsbevoegde: (zie o.a. uittreksel KVK)</w:t>
            </w:r>
          </w:p>
        </w:tc>
        <w:tc>
          <w:tcPr>
            <w:tcW w:w="5386" w:type="dxa"/>
          </w:tcPr>
          <w:p w:rsidR="003C2B9D" w:rsidRPr="00B85EDA" w:rsidRDefault="003C2B9D" w:rsidP="00005F7E">
            <w:pPr>
              <w:rPr>
                <w:rFonts w:ascii="Arial" w:hAnsi="Arial" w:cs="Arial"/>
                <w:sz w:val="20"/>
                <w:szCs w:val="20"/>
              </w:rPr>
            </w:pPr>
          </w:p>
        </w:tc>
      </w:tr>
      <w:tr w:rsidR="003C2B9D" w:rsidRPr="00B85EDA" w:rsidTr="00005F7E">
        <w:trPr>
          <w:trHeight w:val="358"/>
        </w:trPr>
        <w:tc>
          <w:tcPr>
            <w:tcW w:w="3686" w:type="dxa"/>
            <w:shd w:val="clear" w:color="auto" w:fill="E0E0E0"/>
          </w:tcPr>
          <w:p w:rsidR="003C2B9D" w:rsidRDefault="003C2B9D" w:rsidP="00005F7E">
            <w:pPr>
              <w:widowControl w:val="0"/>
              <w:spacing w:before="120" w:after="120"/>
              <w:rPr>
                <w:rFonts w:ascii="Arial" w:hAnsi="Arial" w:cs="Arial"/>
                <w:sz w:val="20"/>
                <w:szCs w:val="20"/>
              </w:rPr>
            </w:pPr>
            <w:r>
              <w:rPr>
                <w:rFonts w:ascii="Arial" w:hAnsi="Arial" w:cs="Arial"/>
                <w:sz w:val="20"/>
                <w:szCs w:val="20"/>
              </w:rPr>
              <w:t>Handtekening:</w:t>
            </w:r>
          </w:p>
        </w:tc>
        <w:tc>
          <w:tcPr>
            <w:tcW w:w="5386" w:type="dxa"/>
          </w:tcPr>
          <w:p w:rsidR="003C2B9D" w:rsidRPr="00B85EDA" w:rsidRDefault="003C2B9D" w:rsidP="00005F7E">
            <w:pPr>
              <w:rPr>
                <w:rFonts w:ascii="Arial" w:hAnsi="Arial" w:cs="Arial"/>
                <w:sz w:val="20"/>
                <w:szCs w:val="20"/>
              </w:rPr>
            </w:pPr>
          </w:p>
        </w:tc>
      </w:tr>
    </w:tbl>
    <w:p w:rsidR="003C2B9D" w:rsidRDefault="003C2B9D" w:rsidP="003C2B9D">
      <w:pPr>
        <w:tabs>
          <w:tab w:val="left" w:pos="397"/>
          <w:tab w:val="left" w:pos="1276"/>
        </w:tabs>
        <w:ind w:left="2124" w:hanging="2124"/>
        <w:rPr>
          <w:rFonts w:ascii="Arial" w:hAnsi="Arial" w:cs="Arial"/>
          <w:b/>
          <w:bCs/>
          <w:sz w:val="32"/>
          <w:szCs w:val="32"/>
        </w:rPr>
      </w:pPr>
    </w:p>
    <w:p w:rsidR="003C2B9D" w:rsidRDefault="003C2B9D" w:rsidP="003C2B9D">
      <w:pPr>
        <w:tabs>
          <w:tab w:val="left" w:pos="397"/>
          <w:tab w:val="left" w:pos="1276"/>
        </w:tabs>
        <w:ind w:left="2124" w:hanging="2124"/>
        <w:rPr>
          <w:rFonts w:ascii="Arial" w:hAnsi="Arial" w:cs="Arial"/>
          <w:b/>
          <w:bCs/>
          <w:sz w:val="32"/>
          <w:szCs w:val="32"/>
        </w:rPr>
      </w:pPr>
    </w:p>
    <w:p w:rsidR="003C2B9D" w:rsidRPr="00A03B01" w:rsidRDefault="003C2B9D" w:rsidP="003C2B9D">
      <w:pPr>
        <w:tabs>
          <w:tab w:val="left" w:pos="2700"/>
        </w:tabs>
        <w:spacing w:line="360" w:lineRule="auto"/>
        <w:jc w:val="both"/>
        <w:rPr>
          <w:rFonts w:ascii="Arial" w:hAnsi="Arial" w:cs="Arial"/>
          <w:b/>
          <w:bCs/>
          <w:sz w:val="22"/>
        </w:rPr>
      </w:pPr>
      <w:r>
        <w:rPr>
          <w:rFonts w:ascii="Arial" w:hAnsi="Arial" w:cs="Arial"/>
          <w:b/>
          <w:bCs/>
          <w:sz w:val="22"/>
        </w:rPr>
        <w:t>Bijlage 6</w:t>
      </w:r>
    </w:p>
    <w:p w:rsidR="003C2B9D" w:rsidRDefault="003C2B9D" w:rsidP="003C2B9D">
      <w:pPr>
        <w:tabs>
          <w:tab w:val="left" w:pos="2700"/>
        </w:tabs>
        <w:spacing w:line="360" w:lineRule="auto"/>
        <w:jc w:val="both"/>
        <w:rPr>
          <w:rFonts w:ascii="Arial" w:hAnsi="Arial" w:cs="Arial"/>
          <w:color w:val="297C52" w:themeColor="accent3" w:themeShade="BF"/>
          <w:sz w:val="22"/>
        </w:rPr>
      </w:pPr>
      <w:r w:rsidRPr="0056246C">
        <w:rPr>
          <w:rFonts w:ascii="Arial" w:hAnsi="Arial" w:cs="Arial"/>
          <w:bCs/>
          <w:sz w:val="20"/>
          <w:szCs w:val="20"/>
        </w:rPr>
        <w:t>Verklaring:</w:t>
      </w:r>
      <w:r>
        <w:rPr>
          <w:rFonts w:ascii="Arial" w:hAnsi="Arial" w:cs="Arial"/>
          <w:color w:val="297C52" w:themeColor="accent3" w:themeShade="BF"/>
          <w:sz w:val="22"/>
        </w:rPr>
        <w:t xml:space="preserve"> </w:t>
      </w:r>
      <w:r w:rsidRPr="00DA5F74">
        <w:rPr>
          <w:rFonts w:ascii="Arial" w:hAnsi="Arial" w:cs="Arial"/>
          <w:b/>
          <w:bCs/>
          <w:color w:val="729928" w:themeColor="accent1" w:themeShade="BF"/>
          <w:sz w:val="20"/>
          <w:szCs w:val="20"/>
        </w:rPr>
        <w:t>combinatie (indien van toepassing)</w:t>
      </w:r>
    </w:p>
    <w:p w:rsidR="003C2B9D" w:rsidRPr="003C2B9D" w:rsidRDefault="003C2B9D" w:rsidP="003C2B9D">
      <w:pPr>
        <w:spacing w:line="360" w:lineRule="auto"/>
        <w:jc w:val="both"/>
        <w:rPr>
          <w:rFonts w:ascii="Arial" w:hAnsi="Arial" w:cs="Arial"/>
          <w:b/>
          <w:sz w:val="20"/>
          <w:szCs w:val="20"/>
          <w:u w:val="single"/>
        </w:rPr>
      </w:pPr>
      <w:r w:rsidRPr="003C2B9D">
        <w:rPr>
          <w:rFonts w:ascii="Arial" w:hAnsi="Arial" w:cs="Arial"/>
          <w:b/>
          <w:sz w:val="20"/>
          <w:szCs w:val="20"/>
          <w:u w:val="single"/>
        </w:rPr>
        <w:t xml:space="preserve">Ondergetekenden, hierna te noemen: de 'Combinanten’, verklaren zich hoofdelijk verbonden in de zin van artikel 6 lid 2 van Boek 6 van het Burgerlijk Wetboek voor de nakoming van alle verplichtingen die voortvloeien en nog zullen voortvloeien uit de tussen de </w:t>
      </w:r>
      <w:r w:rsidR="00BC47C6">
        <w:rPr>
          <w:rFonts w:ascii="Arial" w:hAnsi="Arial" w:cs="Arial"/>
          <w:b/>
          <w:sz w:val="20"/>
          <w:szCs w:val="20"/>
          <w:u w:val="single"/>
        </w:rPr>
        <w:t>gemeente</w:t>
      </w:r>
      <w:r w:rsidRPr="003C2B9D">
        <w:rPr>
          <w:rFonts w:ascii="Arial" w:hAnsi="Arial" w:cs="Arial"/>
          <w:b/>
          <w:sz w:val="20"/>
          <w:szCs w:val="20"/>
          <w:u w:val="single"/>
        </w:rPr>
        <w:t xml:space="preserve"> en de Combinatie te sluiten overeenkomst. De noodzaak tot het aangaan van een Combinatie dient op verzoek aangetoond te worden en combinanten verklaren dat zij werkelijk kunnen beschikken over de voor de uitvoering van de opdracht noodzakelijke middelen van die combinatie</w:t>
      </w:r>
    </w:p>
    <w:tbl>
      <w:tblPr>
        <w:tblStyle w:val="Tabelraster"/>
        <w:tblW w:w="9072" w:type="dxa"/>
        <w:tblInd w:w="108" w:type="dxa"/>
        <w:tblLayout w:type="fixed"/>
        <w:tblLook w:val="04A0" w:firstRow="1" w:lastRow="0" w:firstColumn="1" w:lastColumn="0" w:noHBand="0" w:noVBand="1"/>
      </w:tblPr>
      <w:tblGrid>
        <w:gridCol w:w="3828"/>
        <w:gridCol w:w="5244"/>
      </w:tblGrid>
      <w:tr w:rsidR="003C2B9D" w:rsidRPr="00B85EDA" w:rsidTr="003C2B9D">
        <w:trPr>
          <w:trHeight w:val="460"/>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Pr>
                <w:rFonts w:ascii="Arial" w:hAnsi="Arial" w:cs="Arial"/>
                <w:sz w:val="20"/>
                <w:szCs w:val="20"/>
              </w:rPr>
              <w:t>Naam Combinant</w:t>
            </w:r>
            <w:r w:rsidRPr="00B85EDA">
              <w:rPr>
                <w:rFonts w:ascii="Arial" w:hAnsi="Arial" w:cs="Arial"/>
                <w:sz w:val="20"/>
                <w:szCs w:val="20"/>
              </w:rPr>
              <w:t>:</w:t>
            </w:r>
          </w:p>
        </w:tc>
        <w:tc>
          <w:tcPr>
            <w:tcW w:w="5244" w:type="dxa"/>
          </w:tcPr>
          <w:p w:rsidR="003C2B9D" w:rsidRPr="00B85EDA" w:rsidRDefault="003C2B9D" w:rsidP="00005F7E">
            <w:pPr>
              <w:rPr>
                <w:rFonts w:ascii="Arial" w:hAnsi="Arial" w:cs="Arial"/>
                <w:sz w:val="20"/>
                <w:szCs w:val="20"/>
                <w:highlight w:val="lightGray"/>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Adres en Plaats van statutaire vestiging</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Nummer Kamer van Koophandel</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Naam en functie vertegenwoordiger</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Plaats en datum:</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Handtekening:</w:t>
            </w:r>
          </w:p>
        </w:tc>
        <w:tc>
          <w:tcPr>
            <w:tcW w:w="5244" w:type="dxa"/>
          </w:tcPr>
          <w:p w:rsidR="003C2B9D" w:rsidRPr="00B85EDA" w:rsidRDefault="003C2B9D" w:rsidP="00005F7E">
            <w:pPr>
              <w:rPr>
                <w:rFonts w:ascii="Arial" w:hAnsi="Arial" w:cs="Arial"/>
                <w:sz w:val="20"/>
                <w:szCs w:val="20"/>
              </w:rPr>
            </w:pPr>
          </w:p>
        </w:tc>
      </w:tr>
    </w:tbl>
    <w:p w:rsidR="003C2B9D" w:rsidRDefault="003C2B9D" w:rsidP="003C2B9D">
      <w:pPr>
        <w:tabs>
          <w:tab w:val="left" w:pos="340"/>
          <w:tab w:val="left" w:pos="680"/>
          <w:tab w:val="left" w:pos="1361"/>
          <w:tab w:val="left" w:pos="1701"/>
        </w:tabs>
        <w:rPr>
          <w:rFonts w:ascii="Arial" w:hAnsi="Arial" w:cs="Arial"/>
          <w:b/>
          <w:sz w:val="32"/>
          <w:szCs w:val="32"/>
        </w:rPr>
      </w:pPr>
    </w:p>
    <w:tbl>
      <w:tblPr>
        <w:tblStyle w:val="Tabelraster"/>
        <w:tblW w:w="9072" w:type="dxa"/>
        <w:tblInd w:w="108" w:type="dxa"/>
        <w:tblLayout w:type="fixed"/>
        <w:tblLook w:val="04A0" w:firstRow="1" w:lastRow="0" w:firstColumn="1" w:lastColumn="0" w:noHBand="0" w:noVBand="1"/>
      </w:tblPr>
      <w:tblGrid>
        <w:gridCol w:w="3828"/>
        <w:gridCol w:w="5244"/>
      </w:tblGrid>
      <w:tr w:rsidR="003C2B9D" w:rsidRPr="00B85EDA" w:rsidTr="003C2B9D">
        <w:trPr>
          <w:trHeight w:val="460"/>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Pr>
                <w:rFonts w:ascii="Arial" w:hAnsi="Arial" w:cs="Arial"/>
                <w:sz w:val="20"/>
                <w:szCs w:val="20"/>
              </w:rPr>
              <w:t>Naam Combinant</w:t>
            </w:r>
            <w:r w:rsidRPr="00B85EDA">
              <w:rPr>
                <w:rFonts w:ascii="Arial" w:hAnsi="Arial" w:cs="Arial"/>
                <w:sz w:val="20"/>
                <w:szCs w:val="20"/>
              </w:rPr>
              <w:t>:</w:t>
            </w:r>
          </w:p>
        </w:tc>
        <w:tc>
          <w:tcPr>
            <w:tcW w:w="5244" w:type="dxa"/>
          </w:tcPr>
          <w:p w:rsidR="003C2B9D" w:rsidRPr="00B85EDA" w:rsidRDefault="003C2B9D" w:rsidP="00005F7E">
            <w:pPr>
              <w:rPr>
                <w:rFonts w:ascii="Arial" w:hAnsi="Arial" w:cs="Arial"/>
                <w:sz w:val="20"/>
                <w:szCs w:val="20"/>
                <w:highlight w:val="lightGray"/>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Adres en Plaats van statutaire vestiging</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Nummer Kamer van Koophandel</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Naam en functie vertegenwoordiger</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Plaats en datum:</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Handtekening:</w:t>
            </w:r>
          </w:p>
        </w:tc>
        <w:tc>
          <w:tcPr>
            <w:tcW w:w="5244" w:type="dxa"/>
          </w:tcPr>
          <w:p w:rsidR="003C2B9D" w:rsidRPr="00B85EDA" w:rsidRDefault="003C2B9D" w:rsidP="00005F7E">
            <w:pPr>
              <w:rPr>
                <w:rFonts w:ascii="Arial" w:hAnsi="Arial" w:cs="Arial"/>
                <w:sz w:val="20"/>
                <w:szCs w:val="20"/>
              </w:rPr>
            </w:pPr>
          </w:p>
        </w:tc>
      </w:tr>
    </w:tbl>
    <w:p w:rsidR="003C2B9D" w:rsidRDefault="003C2B9D" w:rsidP="003C2B9D">
      <w:pPr>
        <w:tabs>
          <w:tab w:val="left" w:pos="340"/>
          <w:tab w:val="left" w:pos="680"/>
          <w:tab w:val="left" w:pos="1361"/>
          <w:tab w:val="left" w:pos="1701"/>
        </w:tabs>
        <w:rPr>
          <w:rFonts w:ascii="Arial" w:hAnsi="Arial" w:cs="Arial"/>
          <w:b/>
          <w:sz w:val="32"/>
          <w:szCs w:val="32"/>
        </w:rPr>
      </w:pPr>
    </w:p>
    <w:tbl>
      <w:tblPr>
        <w:tblStyle w:val="Tabelraster"/>
        <w:tblW w:w="9072" w:type="dxa"/>
        <w:tblInd w:w="108" w:type="dxa"/>
        <w:tblLayout w:type="fixed"/>
        <w:tblLook w:val="04A0" w:firstRow="1" w:lastRow="0" w:firstColumn="1" w:lastColumn="0" w:noHBand="0" w:noVBand="1"/>
      </w:tblPr>
      <w:tblGrid>
        <w:gridCol w:w="3828"/>
        <w:gridCol w:w="5244"/>
      </w:tblGrid>
      <w:tr w:rsidR="003C2B9D" w:rsidRPr="00B85EDA" w:rsidTr="003C2B9D">
        <w:trPr>
          <w:trHeight w:val="460"/>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Pr>
                <w:rFonts w:ascii="Arial" w:hAnsi="Arial" w:cs="Arial"/>
                <w:sz w:val="20"/>
                <w:szCs w:val="20"/>
              </w:rPr>
              <w:t>Naam Combinant</w:t>
            </w:r>
            <w:r w:rsidRPr="00B85EDA">
              <w:rPr>
                <w:rFonts w:ascii="Arial" w:hAnsi="Arial" w:cs="Arial"/>
                <w:sz w:val="20"/>
                <w:szCs w:val="20"/>
              </w:rPr>
              <w:t>:</w:t>
            </w:r>
          </w:p>
        </w:tc>
        <w:tc>
          <w:tcPr>
            <w:tcW w:w="5244" w:type="dxa"/>
          </w:tcPr>
          <w:p w:rsidR="003C2B9D" w:rsidRPr="00B85EDA" w:rsidRDefault="003C2B9D" w:rsidP="00005F7E">
            <w:pPr>
              <w:rPr>
                <w:rFonts w:ascii="Arial" w:hAnsi="Arial" w:cs="Arial"/>
                <w:sz w:val="20"/>
                <w:szCs w:val="20"/>
                <w:highlight w:val="lightGray"/>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Adres en Plaats van statutaire vestiging</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Default="003C2B9D" w:rsidP="00005F7E">
            <w:pPr>
              <w:widowControl w:val="0"/>
              <w:spacing w:before="120" w:after="120"/>
              <w:rPr>
                <w:rFonts w:ascii="Arial" w:hAnsi="Arial" w:cs="Arial"/>
                <w:sz w:val="20"/>
                <w:szCs w:val="20"/>
              </w:rPr>
            </w:pPr>
            <w:r w:rsidRPr="008354D0">
              <w:rPr>
                <w:rFonts w:ascii="Arial" w:hAnsi="Arial" w:cs="Arial"/>
                <w:sz w:val="20"/>
                <w:szCs w:val="20"/>
              </w:rPr>
              <w:t>Nummer Kamer van Koophandel</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Naam en functie vertegenwoordiger</w:t>
            </w:r>
            <w:r>
              <w:rPr>
                <w:rFonts w:ascii="Arial" w:hAnsi="Arial" w:cs="Arial"/>
                <w:sz w:val="20"/>
                <w:szCs w:val="20"/>
              </w:rPr>
              <w:t>:</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Plaats en datum:</w:t>
            </w:r>
          </w:p>
        </w:tc>
        <w:tc>
          <w:tcPr>
            <w:tcW w:w="5244" w:type="dxa"/>
          </w:tcPr>
          <w:p w:rsidR="003C2B9D" w:rsidRPr="00B85EDA" w:rsidRDefault="003C2B9D" w:rsidP="00005F7E">
            <w:pPr>
              <w:rPr>
                <w:rFonts w:ascii="Arial" w:hAnsi="Arial" w:cs="Arial"/>
                <w:sz w:val="20"/>
                <w:szCs w:val="20"/>
              </w:rPr>
            </w:pPr>
          </w:p>
        </w:tc>
      </w:tr>
      <w:tr w:rsidR="003C2B9D" w:rsidRPr="00B85EDA" w:rsidTr="003C2B9D">
        <w:trPr>
          <w:trHeight w:val="358"/>
        </w:trPr>
        <w:tc>
          <w:tcPr>
            <w:tcW w:w="3828" w:type="dxa"/>
            <w:shd w:val="clear" w:color="auto" w:fill="E0E0E0"/>
          </w:tcPr>
          <w:p w:rsidR="003C2B9D" w:rsidRPr="008354D0" w:rsidRDefault="003C2B9D" w:rsidP="00005F7E">
            <w:pPr>
              <w:widowControl w:val="0"/>
              <w:spacing w:before="120" w:after="120"/>
              <w:rPr>
                <w:rFonts w:ascii="Arial" w:hAnsi="Arial" w:cs="Arial"/>
                <w:sz w:val="20"/>
                <w:szCs w:val="20"/>
              </w:rPr>
            </w:pPr>
            <w:r w:rsidRPr="008354D0">
              <w:rPr>
                <w:rFonts w:ascii="Arial" w:hAnsi="Arial" w:cs="Arial"/>
                <w:sz w:val="20"/>
                <w:szCs w:val="20"/>
              </w:rPr>
              <w:t>Handtekening:</w:t>
            </w:r>
          </w:p>
        </w:tc>
        <w:tc>
          <w:tcPr>
            <w:tcW w:w="5244" w:type="dxa"/>
          </w:tcPr>
          <w:p w:rsidR="003C2B9D" w:rsidRPr="00B85EDA" w:rsidRDefault="003C2B9D" w:rsidP="00005F7E">
            <w:pPr>
              <w:rPr>
                <w:rFonts w:ascii="Arial" w:hAnsi="Arial" w:cs="Arial"/>
                <w:sz w:val="20"/>
                <w:szCs w:val="20"/>
              </w:rPr>
            </w:pPr>
          </w:p>
        </w:tc>
      </w:tr>
    </w:tbl>
    <w:p w:rsidR="003A544C" w:rsidRDefault="003A544C" w:rsidP="003C2B9D">
      <w:pPr>
        <w:tabs>
          <w:tab w:val="left" w:pos="340"/>
          <w:tab w:val="left" w:pos="680"/>
          <w:tab w:val="left" w:pos="1361"/>
          <w:tab w:val="left" w:pos="1701"/>
        </w:tabs>
        <w:spacing w:line="240" w:lineRule="atLeast"/>
        <w:jc w:val="both"/>
        <w:rPr>
          <w:rFonts w:ascii="Arial" w:hAnsi="Arial" w:cs="Arial"/>
          <w:sz w:val="20"/>
        </w:rPr>
      </w:pPr>
    </w:p>
    <w:p w:rsidR="003C2B9D" w:rsidRPr="00DA5F74" w:rsidRDefault="003A544C" w:rsidP="00DA5F74">
      <w:pPr>
        <w:spacing w:after="200" w:line="276" w:lineRule="auto"/>
        <w:rPr>
          <w:rFonts w:ascii="Arial" w:hAnsi="Arial" w:cs="Arial"/>
          <w:sz w:val="20"/>
        </w:rPr>
      </w:pPr>
      <w:r>
        <w:rPr>
          <w:rFonts w:ascii="Arial" w:hAnsi="Arial" w:cs="Arial"/>
          <w:sz w:val="20"/>
        </w:rPr>
        <w:br w:type="page"/>
      </w:r>
      <w:r w:rsidR="003C2B9D">
        <w:rPr>
          <w:rFonts w:ascii="Arial" w:hAnsi="Arial" w:cs="Arial"/>
          <w:b/>
          <w:bCs/>
          <w:sz w:val="22"/>
        </w:rPr>
        <w:t>Bijlage 7</w:t>
      </w:r>
    </w:p>
    <w:p w:rsidR="00897892" w:rsidRPr="00866CC5" w:rsidRDefault="00897892" w:rsidP="00897892">
      <w:pPr>
        <w:tabs>
          <w:tab w:val="left" w:pos="2700"/>
        </w:tabs>
        <w:spacing w:line="360" w:lineRule="auto"/>
        <w:jc w:val="both"/>
        <w:rPr>
          <w:rFonts w:ascii="Arial" w:hAnsi="Arial" w:cs="Arial"/>
          <w:color w:val="297C52" w:themeColor="accent3" w:themeShade="BF"/>
          <w:sz w:val="22"/>
        </w:rPr>
      </w:pPr>
      <w:r w:rsidRPr="0056246C">
        <w:rPr>
          <w:rFonts w:ascii="Arial" w:hAnsi="Arial" w:cs="Arial"/>
          <w:bCs/>
          <w:sz w:val="20"/>
          <w:szCs w:val="20"/>
        </w:rPr>
        <w:t>Algemene Inkoopvoorwaarden:</w:t>
      </w:r>
      <w:r w:rsidRPr="00C71EFE">
        <w:rPr>
          <w:rFonts w:ascii="Arial" w:hAnsi="Arial" w:cs="Arial"/>
          <w:color w:val="297C52" w:themeColor="accent3" w:themeShade="BF"/>
          <w:sz w:val="22"/>
        </w:rPr>
        <w:t xml:space="preserve"> </w:t>
      </w:r>
      <w:r w:rsidRPr="00897892">
        <w:rPr>
          <w:rFonts w:ascii="Arial" w:hAnsi="Arial" w:cs="Arial"/>
          <w:b/>
          <w:bCs/>
          <w:color w:val="729928" w:themeColor="accent1" w:themeShade="BF"/>
          <w:sz w:val="20"/>
          <w:szCs w:val="20"/>
        </w:rPr>
        <w:t>Gemeente Schinnen 2016 voor leveringen en diensten</w:t>
      </w:r>
    </w:p>
    <w:p w:rsidR="00897892" w:rsidRDefault="00897892" w:rsidP="00897892">
      <w:pPr>
        <w:tabs>
          <w:tab w:val="left" w:pos="2700"/>
        </w:tabs>
        <w:spacing w:line="360" w:lineRule="auto"/>
        <w:jc w:val="both"/>
        <w:rPr>
          <w:rFonts w:ascii="Arial" w:hAnsi="Arial" w:cs="Arial"/>
          <w:bCs/>
          <w:sz w:val="20"/>
          <w:szCs w:val="20"/>
        </w:rPr>
      </w:pP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Algemeen deel</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bepalingen van deel A zijn van toepassing zowel op leveringen als op diensten.</w:t>
      </w:r>
    </w:p>
    <w:p w:rsidR="00897892" w:rsidRDefault="00897892" w:rsidP="00897892">
      <w:pPr>
        <w:tabs>
          <w:tab w:val="left" w:pos="2700"/>
        </w:tabs>
        <w:spacing w:line="360" w:lineRule="auto"/>
        <w:jc w:val="both"/>
        <w:rPr>
          <w:rFonts w:ascii="Arial" w:hAnsi="Arial" w:cs="Arial"/>
          <w:bCs/>
          <w:sz w:val="20"/>
          <w:szCs w:val="20"/>
        </w:rPr>
      </w:pP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 Begripsbepalingen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hierna volgende begrippen worden in deze algemene inkoopvoorwaarden in de hierna vermelde betekenis gebruikt: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a.</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opdrachtnemer: iedere (rechts)persoon alsmede diens vertegenwoordiger(s), gemachtigde(n) en rechtsverkrijgende(n), die met de gemeente Schinnen een overeenkomst sluit tot het verrichten van leveringen en/of diensten, waarop deze algemene inkoopvoorwaarden toepasselijk zijn, alsmede zijn werknemers en door hem bij de uitvoering van de overeenkomst ingeschakelde derden;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b.</w:t>
      </w:r>
      <w:r>
        <w:rPr>
          <w:rFonts w:ascii="Arial" w:hAnsi="Arial" w:cs="Arial"/>
          <w:bCs/>
          <w:sz w:val="20"/>
          <w:szCs w:val="20"/>
        </w:rPr>
        <w:tab/>
      </w:r>
      <w:r w:rsidRPr="00866CC5">
        <w:rPr>
          <w:rFonts w:ascii="Arial" w:hAnsi="Arial" w:cs="Arial"/>
          <w:bCs/>
          <w:sz w:val="20"/>
          <w:szCs w:val="20"/>
        </w:rPr>
        <w:t xml:space="preserve"> partij(en): de gemeente Schinnen en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c.</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overeenkomst: de overeenkomst van opdracht tussen de gemeente Schinnen en de opdrachtnemer op basis waarvan de opdrachtnemer leveringen en/of diensten verricht voor de gemeente Schinnen en de gemeente Schinnen een tegenprestatie voldoet aan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d.</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dag: kalenderdag;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e.</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schriftelijk: door middel van geschreven documenten, fax- of e-mailcommunicatie, alsmede andere door de wet daarmee gelijk gestelde vormen van communicatie;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f.</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prestatie: het door de opdrachtnemer op basis van een overeenkomst tot stand te brengen resultaat ;</w:t>
      </w:r>
    </w:p>
    <w:p w:rsidR="00897892" w:rsidRDefault="00897892" w:rsidP="00A53A8C">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g.</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zaak: roerende zaak, waaronder mede begrepen energie en water.</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 Overeenkomst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Door een aanbieding uit te brengen, verklaart de wederpartij zich akkoord met deze inkoopvoorwaarden.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Afwijkingen van deze algemene inkoopvoorwaarden zijn uitsluitend geldig voor zover ze uitdrukkelijk schriftelijk door de gemeente Schinnen zijn aanvaard en gelden slechts voor de overeenkomst waarop ze betrekking hebben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Een aanbieding van een wederpartij is onherroepelijk gedurende een termijn van dertig dagen nadat deze de gemeente Schinnen heeft bereikt, tenzij de uitnodiging van de gemeente Schinnen tot het doen van de aanbieding een afwijkende termijn inhoudt; dan geldt de laatstgenoemde termijn. Ingeval van een inschrijving vangt de termijn aan op de dag waarop de inschrijving sluit. De gemeente Schinnen kan besluiten bij een aanbesteding van deze bepaling af te wijken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Een wijziging van de overeenkomst komt uitsluitend tot stand nadat een partij een voorstel van de andere partij schriftelijk heeft aanvaard.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Indien enige bepaling van deze algemene inkoopvoorwaarden nietig is of vernietigd wordt, blijven de overige bepalingen onverkort en volledig van kracht.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geval van toepassing van het derde lid treden partijen in overleg teneinde nieuwe rechtsgeldige bepalingen ter vervanging van de nietige dan wel vernietigde bepalingen overeen te komen, waarbij zoveel mogelijk het doel en de strekking van laatstbedoelde bepalingen in acht worden genomen.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geval van strijdigheid tussen een bepaling in een overeenkomst en een bepaling in deze algemene inkoopvoorwaarden, prevaleert de bepaling uit de overeenkomst.</w:t>
      </w:r>
    </w:p>
    <w:p w:rsidR="00897892" w:rsidRDefault="00897892" w:rsidP="00A53A8C">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8.</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Indien de gemeente Schinnen tekeningen, modellen, specificaties, instructies, planningen, keuringsvoorschriften en dergelijke voorschrijft, maken deze deel uit van de overeenkomst.</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3 Meerwerk en minderwerk</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3622CC">
        <w:rPr>
          <w:rFonts w:ascii="Arial" w:hAnsi="Arial" w:cs="Arial"/>
          <w:bCs/>
          <w:color w:val="7CD4A8" w:themeColor="accent3" w:themeTint="99"/>
          <w:sz w:val="20"/>
          <w:szCs w:val="20"/>
        </w:rPr>
        <w:t xml:space="preserve"> </w:t>
      </w:r>
      <w:r w:rsidRPr="003622CC">
        <w:rPr>
          <w:rFonts w:ascii="Arial" w:hAnsi="Arial" w:cs="Arial"/>
          <w:bCs/>
          <w:color w:val="7CD4A8" w:themeColor="accent3" w:themeTint="99"/>
          <w:sz w:val="20"/>
          <w:szCs w:val="20"/>
        </w:rPr>
        <w:tab/>
      </w:r>
      <w:r w:rsidRPr="003622CC">
        <w:rPr>
          <w:rFonts w:ascii="Arial" w:hAnsi="Arial" w:cs="Arial"/>
          <w:bCs/>
          <w:sz w:val="20"/>
          <w:szCs w:val="20"/>
        </w:rPr>
        <w:t>Indien door aanvullende wensen of door gewijzigde inzichten van de gemeente Schinnen of door wijziging van wettelijke voorschriften, de prestatie die de opdrachtnemer op grond van de overeenkomst moet verrichten, aantoonbaar wordt verzwaard dan wel uitgebreid, is sprake van meerwerk.</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3622CC">
        <w:rPr>
          <w:rFonts w:ascii="Arial" w:hAnsi="Arial" w:cs="Arial"/>
          <w:bCs/>
          <w:color w:val="7CD4A8" w:themeColor="accent3" w:themeTint="99"/>
          <w:sz w:val="20"/>
          <w:szCs w:val="20"/>
        </w:rPr>
        <w:t xml:space="preserve"> </w:t>
      </w:r>
      <w:r w:rsidRPr="003622CC">
        <w:rPr>
          <w:rFonts w:ascii="Arial" w:hAnsi="Arial" w:cs="Arial"/>
          <w:bCs/>
          <w:sz w:val="20"/>
          <w:szCs w:val="20"/>
        </w:rPr>
        <w:tab/>
        <w:t>Tot meerwerk als bedoeld in het eerste lid worden niet gerekend essentiële werkzaamheden die de opdrachtnemer bij het sluiten van de overeenkomst had behoren te voorzien.</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3622CC">
        <w:rPr>
          <w:rFonts w:ascii="Arial" w:hAnsi="Arial" w:cs="Arial"/>
          <w:bCs/>
          <w:color w:val="7CD4A8" w:themeColor="accent3" w:themeTint="99"/>
          <w:sz w:val="20"/>
          <w:szCs w:val="20"/>
        </w:rPr>
        <w:t xml:space="preserve"> </w:t>
      </w:r>
      <w:r w:rsidRPr="003622CC">
        <w:rPr>
          <w:rFonts w:ascii="Arial" w:hAnsi="Arial" w:cs="Arial"/>
          <w:bCs/>
          <w:sz w:val="20"/>
          <w:szCs w:val="20"/>
        </w:rPr>
        <w:tab/>
        <w:t>Indien de prestatie die de opdrachtnemer op grond van de overeenkomst moet verrichten, aantoonbaar wordt verlicht dan wel verminderd, is sprake van minderwerk.</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3622CC">
        <w:rPr>
          <w:rFonts w:ascii="Arial" w:hAnsi="Arial" w:cs="Arial"/>
          <w:bCs/>
          <w:color w:val="7CD4A8" w:themeColor="accent3" w:themeTint="99"/>
          <w:sz w:val="20"/>
          <w:szCs w:val="20"/>
        </w:rPr>
        <w:t xml:space="preserve"> </w:t>
      </w:r>
      <w:r w:rsidRPr="003622CC">
        <w:rPr>
          <w:rFonts w:ascii="Arial" w:hAnsi="Arial" w:cs="Arial"/>
          <w:bCs/>
          <w:sz w:val="20"/>
          <w:szCs w:val="20"/>
        </w:rPr>
        <w:tab/>
        <w:t>Indien een partij meent dat van meer- en/of minderwerk sprake is, doet zij daarvan tijdig en schriftelijk mededeling aan de andere partij onder opgave van de financiële en andere gevolgen daarvan voor de uitvoering van de overeenkomst.</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3622CC">
        <w:rPr>
          <w:rFonts w:ascii="Arial" w:hAnsi="Arial" w:cs="Arial"/>
          <w:bCs/>
          <w:color w:val="7CD4A8" w:themeColor="accent3" w:themeTint="99"/>
          <w:sz w:val="20"/>
          <w:szCs w:val="20"/>
        </w:rPr>
        <w:t xml:space="preserve"> </w:t>
      </w:r>
      <w:r w:rsidRPr="003622CC">
        <w:rPr>
          <w:rFonts w:ascii="Arial" w:hAnsi="Arial" w:cs="Arial"/>
          <w:bCs/>
          <w:sz w:val="20"/>
          <w:szCs w:val="20"/>
        </w:rPr>
        <w:tab/>
        <w:t>De opdrachtnemer vangt niet aan met de uitvoering van meerwerk dan na een schriftelijke opdracht daartoe van de gemeente Schinnen.</w:t>
      </w:r>
    </w:p>
    <w:p w:rsidR="00897892" w:rsidRPr="003622CC"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3622CC">
        <w:rPr>
          <w:rFonts w:ascii="Arial" w:hAnsi="Arial" w:cs="Arial"/>
          <w:bCs/>
          <w:color w:val="7CD4A8" w:themeColor="accent3" w:themeTint="99"/>
          <w:sz w:val="20"/>
          <w:szCs w:val="20"/>
        </w:rPr>
        <w:t xml:space="preserve"> </w:t>
      </w:r>
      <w:r w:rsidRPr="003622CC">
        <w:rPr>
          <w:rFonts w:ascii="Arial" w:hAnsi="Arial" w:cs="Arial"/>
          <w:bCs/>
          <w:sz w:val="20"/>
          <w:szCs w:val="20"/>
        </w:rPr>
        <w:tab/>
        <w:t>Meerwerk dat niet vooraf schriftelijk is overeengekomen, wordt niet door de gemeente Schinnen vergoed.</w:t>
      </w:r>
    </w:p>
    <w:p w:rsidR="00897892" w:rsidRPr="00866CC5" w:rsidRDefault="00897892" w:rsidP="00A53A8C">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3622CC">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zendt een aparte en gespecificeerde nota voor het meer- en/of minderwerk.</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4 Verplichtingen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besteedt de uitvoering van de overeenkomst niet in zijn geheel uit aan een derde.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besteedt de uitvoering van de overeenkomst niet gedeeltelijk uit aan een derde, tenzij hiermee voorafgaand schriftelijk is ingestemd door de gemeente Schinnen.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vervangt de personen die zijn belast met de uitvoering van de overeenkomst en die in de overeenkomst zijn benoemd, tijdelijk noch definitief, tenzij hiermee vooraf schriftelijk is ingestemd door de gemeente Schinnen.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onthoudt haar instemming als bedoeld in de vorige leden niet en verbindt daaraan geen voorwaarden, tenzij dit in het voorkomende geval redelijk kan worden geacht.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levert zijn prestatie goed en zorgvuldig, naar beste weten en kunnen op een wijze die aan de overeenkomst beantwoordt en binnen de overeengekomen termijn. De opdrachtnemer maakt daarbij geen inbreuk op intellectuele of industriële eigendomsrechten van derden en leeft alle van toepassing zijnde wettelijke eisen en overige overheidsvoorschriften na.</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gebruikt de in het kader van de overeenkomst door de gemeente Schinnen aan de opdrachtnemer verstrekte informatie en documentatie, waaronder tekeningen en modellen, alleen indien en voor zover dat in het kader van de uitvoering van de overeenkomst noodzakelijk is.</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informatie en documentatie als bedoeld in het zesde lid, blijft te allen tijde eigendom van de gemeente Schinnen.</w:t>
      </w:r>
    </w:p>
    <w:p w:rsidR="00897892" w:rsidRDefault="00897892" w:rsidP="00A53A8C">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8.</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Verplichtingen die naar hun aard zijn bestemd om ook na uitvoering van de overeenkomst voort te duren, behouden hun werking ook nadat de overeenkomst is uitgevoerd.</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5 Geheimhouding en bekendmaking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Partijen zijn verplicht alle direct of indirect van de andere partij vertrouwelijk verkregen informatie en gegevens vertrouwelijk te behandelen, ook na afloop van de overeenkomst.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Partijen maken de informatie en gegevens als bedoeld in het eerste lid, niet aan derden openbaar, tenzij hiermee vooraf schriftelijk is ingestemd door de andere partij, of op grond van een wettelijke verplichting of een rechterlijk bevel. Artikel 4, vierde lid, is van overeenkomstige toepassing.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maakt in publicaties of reclame-uitingen geen melding van de overeenkomst en de resultaten hiervan en gebruikt de naam en/of het logo van de gemeente Schinnen niet als referentie, tenzij de gemeente Schinnen hiermee vooraf schriftelijk heeft ingestemd. Artikel 4, vierde lid, is van overeenkomstige toepassing.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 geval van overtreding van de voorgaande leden door de opdrachtnemer, verbeurt de opdrachtnemer aan de gemeente Schinnen een onmiddellijk opeisbare boete van € 5.000, - per geval, zonder dat enige ingebrekestelling is vereist en onverminderd enig ander aan de gemeente Schinnen toekomend recht, waaronder het recht op volledige schadevergoeding en nakoming.</w:t>
      </w:r>
    </w:p>
    <w:p w:rsidR="00897892" w:rsidRDefault="00897892" w:rsidP="00A53A8C">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kan persberichten en andere openbare mededelingen coördineren.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6 Toetsing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heeft het recht de prestatie te (laten) toetsen.</w:t>
      </w:r>
    </w:p>
    <w:p w:rsidR="00897892" w:rsidRPr="00866CC5" w:rsidRDefault="00897892" w:rsidP="00826035">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kan de toets bedoeld in het eerste lid, zowel voor, tijdens als binnen een redelijke termijn na de levering van de prestatie (laten) uitvoeren.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7 Niet-tijdige nakoming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meldt een dreigende termijnoverschrijding zo spoedig mogelijk schriftelijk aan de gemeente Schinnen, waarbij hij de aard van de dreigende termijnoverschrijding, de door hem te treffen maatregelen en de verwachte duur van de vertraging vermeldt.</w:t>
      </w:r>
    </w:p>
    <w:p w:rsidR="00897892" w:rsidRDefault="00897892" w:rsidP="00826035">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bevestigt schriftelijk de ontvangst van de melding als bedoeld in het eerste lid en geeft daarbij aan of zij instemt met de voorgestelde handelwijze. Deze instemming houdt niet in dat de gemeente Schinnen de oorzaak van de dreigende vertraging erkent en laat alle andere rechten of vorderingen die de gemeente Schinnen op grond van de overeenkomst toekomen, onverlet.</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8 Tekortkoming in de nakoming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Van een tekortkoming in de nakoming is sprake indien de prestatie niet binnen de overeengekomen termijn wordt geleverd of niet beantwoordt aan hetgeen partijen zijn overeengekomen, tenzij de tekortkoming de opdrachtnemer niet kan worden toegerekend.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volgende omstandigheden zijn in ieder geval toerekenbaar aan de opdrachtnemer:</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a. </w:t>
      </w:r>
      <w:r>
        <w:rPr>
          <w:rFonts w:ascii="Arial" w:hAnsi="Arial" w:cs="Arial"/>
          <w:bCs/>
          <w:sz w:val="20"/>
          <w:szCs w:val="20"/>
        </w:rPr>
        <w:tab/>
      </w:r>
      <w:r w:rsidRPr="00866CC5">
        <w:rPr>
          <w:rFonts w:ascii="Arial" w:hAnsi="Arial" w:cs="Arial"/>
          <w:bCs/>
          <w:sz w:val="20"/>
          <w:szCs w:val="20"/>
        </w:rPr>
        <w:t>gebrek aan personeel;</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b. </w:t>
      </w:r>
      <w:r>
        <w:rPr>
          <w:rFonts w:ascii="Arial" w:hAnsi="Arial" w:cs="Arial"/>
          <w:bCs/>
          <w:sz w:val="20"/>
          <w:szCs w:val="20"/>
        </w:rPr>
        <w:tab/>
      </w:r>
      <w:r w:rsidRPr="00866CC5">
        <w:rPr>
          <w:rFonts w:ascii="Arial" w:hAnsi="Arial" w:cs="Arial"/>
          <w:bCs/>
          <w:sz w:val="20"/>
          <w:szCs w:val="20"/>
        </w:rPr>
        <w:t>ziekte of staking van personeel;</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c. </w:t>
      </w:r>
      <w:r>
        <w:rPr>
          <w:rFonts w:ascii="Arial" w:hAnsi="Arial" w:cs="Arial"/>
          <w:bCs/>
          <w:sz w:val="20"/>
          <w:szCs w:val="20"/>
        </w:rPr>
        <w:tab/>
      </w:r>
      <w:r w:rsidRPr="00866CC5">
        <w:rPr>
          <w:rFonts w:ascii="Arial" w:hAnsi="Arial" w:cs="Arial"/>
          <w:bCs/>
          <w:sz w:val="20"/>
          <w:szCs w:val="20"/>
        </w:rPr>
        <w:t>verlate levering van zaken;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d. </w:t>
      </w:r>
      <w:r>
        <w:rPr>
          <w:rFonts w:ascii="Arial" w:hAnsi="Arial" w:cs="Arial"/>
          <w:bCs/>
          <w:sz w:val="20"/>
          <w:szCs w:val="20"/>
        </w:rPr>
        <w:tab/>
      </w:r>
      <w:r w:rsidRPr="00866CC5">
        <w:rPr>
          <w:rFonts w:ascii="Arial" w:hAnsi="Arial" w:cs="Arial"/>
          <w:bCs/>
          <w:sz w:val="20"/>
          <w:szCs w:val="20"/>
        </w:rPr>
        <w:t>uitval van hulpmiddelen;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e. </w:t>
      </w:r>
      <w:r>
        <w:rPr>
          <w:rFonts w:ascii="Arial" w:hAnsi="Arial" w:cs="Arial"/>
          <w:bCs/>
          <w:sz w:val="20"/>
          <w:szCs w:val="20"/>
        </w:rPr>
        <w:tab/>
      </w:r>
      <w:r w:rsidRPr="00866CC5">
        <w:rPr>
          <w:rFonts w:ascii="Arial" w:hAnsi="Arial" w:cs="Arial"/>
          <w:bCs/>
          <w:sz w:val="20"/>
          <w:szCs w:val="20"/>
        </w:rPr>
        <w:t>files;</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f. </w:t>
      </w:r>
      <w:r>
        <w:rPr>
          <w:rFonts w:ascii="Arial" w:hAnsi="Arial" w:cs="Arial"/>
          <w:bCs/>
          <w:sz w:val="20"/>
          <w:szCs w:val="20"/>
        </w:rPr>
        <w:tab/>
      </w:r>
      <w:r w:rsidRPr="00866CC5">
        <w:rPr>
          <w:rFonts w:ascii="Arial" w:hAnsi="Arial" w:cs="Arial"/>
          <w:bCs/>
          <w:sz w:val="20"/>
          <w:szCs w:val="20"/>
        </w:rPr>
        <w:t>liquiditeitsproblemen;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g.</w:t>
      </w:r>
      <w:r>
        <w:rPr>
          <w:rFonts w:ascii="Arial" w:hAnsi="Arial" w:cs="Arial"/>
          <w:bCs/>
          <w:sz w:val="20"/>
          <w:szCs w:val="20"/>
        </w:rPr>
        <w:tab/>
      </w:r>
      <w:r w:rsidRPr="00866CC5">
        <w:rPr>
          <w:rFonts w:ascii="Arial" w:hAnsi="Arial" w:cs="Arial"/>
          <w:bCs/>
          <w:sz w:val="20"/>
          <w:szCs w:val="20"/>
        </w:rPr>
        <w:t>toerekenbare tekortkoming in de nakoming van door de opdrachtnemer ingeschakelde derden en andere, voorzienbare omstandigheden waarop de opdrachtnemer had kunnen en moeten anticiperen.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stelt de opdrachtnemer zo spoedig mogelijk na constatering van de tekortkoming schriftelijk in gebreke, tenzij nakoming blijvend onmogelijk is.</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ingebrekestelling als bedoeld in het derde lid bevat een redelijke termijn voor nakoming. Deze termijn is fataal, zodat de opdrachtnemer bij niet-tijdige nakoming in verzuim is.</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heeft het recht om voor rekening van en na overleg met de opdrachtnemer herstel of vervanging zelf uit te voeren of door derden te laten uitvoeren, onverminderd de mogelijkheden die de wet biedt en de overige rechten die haar toekomen, in de volgende gevallen: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a. </w:t>
      </w:r>
      <w:r>
        <w:rPr>
          <w:rFonts w:ascii="Arial" w:hAnsi="Arial" w:cs="Arial"/>
          <w:bCs/>
          <w:sz w:val="20"/>
          <w:szCs w:val="20"/>
        </w:rPr>
        <w:tab/>
      </w:r>
      <w:r w:rsidRPr="00866CC5">
        <w:rPr>
          <w:rFonts w:ascii="Arial" w:hAnsi="Arial" w:cs="Arial"/>
          <w:bCs/>
          <w:sz w:val="20"/>
          <w:szCs w:val="20"/>
        </w:rPr>
        <w:t>nakoming is blijvend onmogelijk;</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b. </w:t>
      </w:r>
      <w:r>
        <w:rPr>
          <w:rFonts w:ascii="Arial" w:hAnsi="Arial" w:cs="Arial"/>
          <w:bCs/>
          <w:sz w:val="20"/>
          <w:szCs w:val="20"/>
        </w:rPr>
        <w:tab/>
      </w:r>
      <w:r w:rsidRPr="00866CC5">
        <w:rPr>
          <w:rFonts w:ascii="Arial" w:hAnsi="Arial" w:cs="Arial"/>
          <w:bCs/>
          <w:sz w:val="20"/>
          <w:szCs w:val="20"/>
        </w:rPr>
        <w:t>de in het vierde lid bedoelde termijn is ongebruikt verlopen;</w:t>
      </w:r>
    </w:p>
    <w:p w:rsidR="00897892" w:rsidRDefault="00897892" w:rsidP="00826035">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c. </w:t>
      </w:r>
      <w:r>
        <w:rPr>
          <w:rFonts w:ascii="Arial" w:hAnsi="Arial" w:cs="Arial"/>
          <w:bCs/>
          <w:sz w:val="20"/>
          <w:szCs w:val="20"/>
        </w:rPr>
        <w:tab/>
      </w:r>
      <w:r w:rsidRPr="00866CC5">
        <w:rPr>
          <w:rFonts w:ascii="Arial" w:hAnsi="Arial" w:cs="Arial"/>
          <w:bCs/>
          <w:sz w:val="20"/>
          <w:szCs w:val="20"/>
        </w:rPr>
        <w:t>er is sprake van zodanige spoedeisendheid dat onmiddellijke actie is geboden.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9 Aansprakelijkheid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€ 150.000,– voor opdrachten waarvan de totale waarde kleiner is dan of gelijk aan € 50.000,–;</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€ 300.000,– voor opdrachten waarvan de totale waarde meer is dan € 50.000,– maar kleiner dan of gelijk aan € 100.000,–;</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€ 500.000,– voor opdrachten waarvan de totale waarde meer is dan € 100.000,– maar kleiner dan of gelijk aan € 150.000,–;</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€ 1.500.000,– voor opdrachten waarvan de totale waarde meer is dan € 150.000,– maar kleiner dan of gelijk aan € 500.000,–;</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€ 3.000.000,– voor opdrachten waarvan de totale waarde meer is dan € 500.000,–.</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562F94">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Samenhangende gebeurtenissen als bedoeld in het eerste lid, worden aangemerkt als één gebeurtenis.</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562F94">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beperking van de aansprakelijkheid als bedoeld in het eerste lid komt te vervallen: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a.</w:t>
      </w:r>
      <w:r>
        <w:rPr>
          <w:rFonts w:ascii="Arial" w:hAnsi="Arial" w:cs="Arial"/>
          <w:bCs/>
          <w:sz w:val="20"/>
          <w:szCs w:val="20"/>
        </w:rPr>
        <w:tab/>
      </w:r>
      <w:r w:rsidRPr="00866CC5">
        <w:rPr>
          <w:rFonts w:ascii="Arial" w:hAnsi="Arial" w:cs="Arial"/>
          <w:bCs/>
          <w:sz w:val="20"/>
          <w:szCs w:val="20"/>
        </w:rPr>
        <w:t>in geval van aanspraken van derden op schadevergoeding;</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b.</w:t>
      </w:r>
      <w:r>
        <w:rPr>
          <w:rFonts w:ascii="Arial" w:hAnsi="Arial" w:cs="Arial"/>
          <w:bCs/>
          <w:sz w:val="20"/>
          <w:szCs w:val="20"/>
        </w:rPr>
        <w:tab/>
      </w:r>
      <w:r w:rsidRPr="00866CC5">
        <w:rPr>
          <w:rFonts w:ascii="Arial" w:hAnsi="Arial" w:cs="Arial"/>
          <w:bCs/>
          <w:sz w:val="20"/>
          <w:szCs w:val="20"/>
        </w:rPr>
        <w:t>indien sprake is van opzet of grove schuld aan de zijde van de tekortschietende partij;</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c. </w:t>
      </w:r>
      <w:r>
        <w:rPr>
          <w:rFonts w:ascii="Arial" w:hAnsi="Arial" w:cs="Arial"/>
          <w:bCs/>
          <w:sz w:val="20"/>
          <w:szCs w:val="20"/>
        </w:rPr>
        <w:tab/>
      </w:r>
      <w:r w:rsidRPr="00866CC5">
        <w:rPr>
          <w:rFonts w:ascii="Arial" w:hAnsi="Arial" w:cs="Arial"/>
          <w:bCs/>
          <w:sz w:val="20"/>
          <w:szCs w:val="20"/>
        </w:rPr>
        <w:t>in geval van schending van intellectuele eigendomsrechten als bedoeld in artikel 4, vijfde lid.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Onder derden als bedoeld in het derde lid, worden mede begrepen volksvertegenwoordigers, bestuurders, werknemers en andere voor de gemeente Schinnen werkzame personen.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Indien een derde de gemeente Schinnen aansprakelijk stelt voor handelen of nalaten waarvoor de opdrachtnemer aansprakelijk is op grond van het bepaalde in de wet, deze algemene voorwaarden, de overeenkomst en bijbehorende documenten, neemt de opdrachtnemer de behandeling van deze aanspraak op eerste verzoek van de gemeente Schinnen en voor eigen rekening en risico over.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Alle kosten, waaronder begrepen schadevergoeding, boetes en rente, die de gemeente Schinnen heeft gemaakt in verband met de behandeling van een aanspraak als bedoeld in het vijfde lid, komen voor rekening van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 het geval de belastingdienst of instanties aan wie de uitvoering van de sociale verzekeringswetgeving is opgedragen de rechtsverhouding tussen partijen aanmerken als een fictieve dienstbetrekking, neemt de opdrachtnemer de behandeling van alle aanspraken, waaronder begrepen boetes, rente en kosten, op eerste verzoek van de gemeente Schinnen en voor eigen rekening en risico over.</w:t>
      </w:r>
    </w:p>
    <w:p w:rsidR="00897892" w:rsidRDefault="00897892" w:rsidP="00826035">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8.</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verklaart dat hij genoegzaam is verzekerd en zich genoegzaam verzekerd zal houden tegen de aansprakelijkheid zoals bedoeld in deze algemene voorwaarden, de overeenkomst en bijbehorende documenten.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10 Ontbinding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Partijen hebben het recht, onverminderd de mogelijkheden die de wet biedt en de overige rechten die hen toekomen, de overeenkomst tussen partijen buiten rechte te ontbinden, indien de andere partij enige verplichting uit de overeenkomst niet tijdig of niet behoorlijk nakomt en voor zover de tekortkoming vatbaar is voor herstel, nalaat zodanige tekortkoming te herstellen binnen de in het vierde lid van artikel 8 bedoelde termijn.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Onverminderd de mogelijkheden die de wet biedt en de overige rechten die haar toekomen, heeft de gemeente Schinnen het recht om de overeenkomst tussen partijen direct en zonder ingebrekestelling buiten rechte te ontbinden, indien: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a. </w:t>
      </w:r>
      <w:r>
        <w:rPr>
          <w:rFonts w:ascii="Arial" w:hAnsi="Arial" w:cs="Arial"/>
          <w:bCs/>
          <w:sz w:val="20"/>
          <w:szCs w:val="20"/>
        </w:rPr>
        <w:tab/>
      </w:r>
      <w:r w:rsidRPr="00866CC5">
        <w:rPr>
          <w:rFonts w:ascii="Arial" w:hAnsi="Arial" w:cs="Arial"/>
          <w:bCs/>
          <w:sz w:val="20"/>
          <w:szCs w:val="20"/>
        </w:rPr>
        <w:t>de opdrachtnemer in staat van faillissement of in surséance van betaling verkeert, of op een aanmerkelijk deel van haar vermogen beslag wordt gelegd;</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b. </w:t>
      </w:r>
      <w:r>
        <w:rPr>
          <w:rFonts w:ascii="Arial" w:hAnsi="Arial" w:cs="Arial"/>
          <w:bCs/>
          <w:sz w:val="20"/>
          <w:szCs w:val="20"/>
        </w:rPr>
        <w:tab/>
      </w:r>
      <w:r w:rsidRPr="00866CC5">
        <w:rPr>
          <w:rFonts w:ascii="Arial" w:hAnsi="Arial" w:cs="Arial"/>
          <w:bCs/>
          <w:sz w:val="20"/>
          <w:szCs w:val="20"/>
        </w:rPr>
        <w:t>de opdrachtnemer overlijdt of anderszins in de (fysieke) onmogelijkheid komt te verkeren om de overeenkomst uit te voeren;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c. </w:t>
      </w:r>
      <w:r>
        <w:rPr>
          <w:rFonts w:ascii="Arial" w:hAnsi="Arial" w:cs="Arial"/>
          <w:bCs/>
          <w:sz w:val="20"/>
          <w:szCs w:val="20"/>
        </w:rPr>
        <w:tab/>
      </w:r>
      <w:r w:rsidRPr="00866CC5">
        <w:rPr>
          <w:rFonts w:ascii="Arial" w:hAnsi="Arial" w:cs="Arial"/>
          <w:bCs/>
          <w:sz w:val="20"/>
          <w:szCs w:val="20"/>
        </w:rPr>
        <w:t>de bedrijfsvoering van de opdrachtnemer (deels) is stilgelegd, hij zijn activiteiten (deels) heeft gestaakt of overgedragen of hij in liquidatie verkeert;</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d. </w:t>
      </w:r>
      <w:r>
        <w:rPr>
          <w:rFonts w:ascii="Arial" w:hAnsi="Arial" w:cs="Arial"/>
          <w:bCs/>
          <w:sz w:val="20"/>
          <w:szCs w:val="20"/>
        </w:rPr>
        <w:tab/>
      </w:r>
      <w:r w:rsidRPr="00866CC5">
        <w:rPr>
          <w:rFonts w:ascii="Arial" w:hAnsi="Arial" w:cs="Arial"/>
          <w:bCs/>
          <w:sz w:val="20"/>
          <w:szCs w:val="20"/>
        </w:rPr>
        <w:t>de zeggenschap over of binnen de onderneming van de opdrachtnemer wijzigt bijvoorbeeld door wijziging van aandeelhouders of wisseling van bestuursleden;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e. </w:t>
      </w:r>
      <w:r>
        <w:rPr>
          <w:rFonts w:ascii="Arial" w:hAnsi="Arial" w:cs="Arial"/>
          <w:bCs/>
          <w:sz w:val="20"/>
          <w:szCs w:val="20"/>
        </w:rPr>
        <w:tab/>
      </w:r>
      <w:r w:rsidRPr="00866CC5">
        <w:rPr>
          <w:rFonts w:ascii="Arial" w:hAnsi="Arial" w:cs="Arial"/>
          <w:bCs/>
          <w:sz w:val="20"/>
          <w:szCs w:val="20"/>
        </w:rPr>
        <w:t>personeelsleden van of personen die werkzaam zijn bij de gemeente Schinnen, een al dan niet betaalde nevenfunctie bij de opdrachtnemer vervullen of ten tijde van de onderhandelingen hebben vervuld of die belangen hebben bij de opdrachtnemer of bij diens bedrijfsvoering, zonder dat de gemeente Schinnen daarvan voor de totstandkoming van de overeenkomst in kennis is gesteld;</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f. </w:t>
      </w:r>
      <w:r>
        <w:rPr>
          <w:rFonts w:ascii="Arial" w:hAnsi="Arial" w:cs="Arial"/>
          <w:bCs/>
          <w:sz w:val="20"/>
          <w:szCs w:val="20"/>
        </w:rPr>
        <w:tab/>
      </w:r>
      <w:r w:rsidRPr="00866CC5">
        <w:rPr>
          <w:rFonts w:ascii="Arial" w:hAnsi="Arial" w:cs="Arial"/>
          <w:bCs/>
          <w:sz w:val="20"/>
          <w:szCs w:val="20"/>
        </w:rPr>
        <w:t>feiten of omstandigheden in relatie tot het bedrijf of de persoon van de opdrachtnemer bekend worden, die, waren deze bekend geweest vóór het tot stand komen van de overeenkomst, aanleiding zouden zijn geweest om geen overeenkomst met deze opdrachtnemer aan te gaan;</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g. </w:t>
      </w:r>
      <w:r>
        <w:rPr>
          <w:rFonts w:ascii="Arial" w:hAnsi="Arial" w:cs="Arial"/>
          <w:bCs/>
          <w:sz w:val="20"/>
          <w:szCs w:val="20"/>
        </w:rPr>
        <w:tab/>
      </w:r>
      <w:r w:rsidRPr="00866CC5">
        <w:rPr>
          <w:rFonts w:ascii="Arial" w:hAnsi="Arial" w:cs="Arial"/>
          <w:bCs/>
          <w:sz w:val="20"/>
          <w:szCs w:val="20"/>
        </w:rPr>
        <w:t>door de Opdrachtnemer of door een van zijn ondergeschikten of door zijn vertegenwoordigers enig voordeel is of wordt aangeboden of verschaft aan een ambtenaar of werknemer van de gemeente Schinnen, lid van het college van de gemeente Schinnen, lid van de raad of anderszins voor deze gemeente werkzame personen.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is verplicht de gemeente Schinnen terstond te informeren over het optreden of redelijkerwijs voorzienbaar zijn van een van de omstandigheden als bedoeld in het tweede lid.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geval van ontbinding van de overeenkomst heeft de opdrachtnemer geen recht op enige schadevergoeding.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Pr>
          <w:rFonts w:ascii="Arial" w:hAnsi="Arial" w:cs="Arial"/>
          <w:bCs/>
          <w:sz w:val="20"/>
          <w:szCs w:val="20"/>
        </w:rPr>
        <w:tab/>
      </w:r>
      <w:r w:rsidRPr="00866CC5">
        <w:rPr>
          <w:rFonts w:ascii="Arial" w:hAnsi="Arial" w:cs="Arial"/>
          <w:bCs/>
          <w:sz w:val="20"/>
          <w:szCs w:val="20"/>
        </w:rPr>
        <w:t>In geval van ontbinding heeft de gemeente Schinnen het recht om de reeds door de opdrachtnemer geleverde en door de gemeente Schinnen betaalde prestatie te blijven gebruiken.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gemeente Schinnen kan afgifte vorderen van hetgeen reeds op basis van de overeenkomst is ontwikkeld of gerealiseerd en van de gegevens die nodig zijn om een en ander te kunnen voltooien en gebruiken, tegen betaling van een corresponderend deel van de overeengekomen tegenprestatie.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Partijen kunnen overeenkomen dat de opdrachtnemer de prestatie zodanig afrondt, dat deze voldoet aan hetgeen is overeengekomen dan wel dat deze door een ander kan worden voltooid.</w:t>
      </w:r>
    </w:p>
    <w:p w:rsidR="00897892" w:rsidRDefault="00897892" w:rsidP="00897892">
      <w:pPr>
        <w:tabs>
          <w:tab w:val="left" w:pos="2700"/>
        </w:tabs>
        <w:spacing w:line="360" w:lineRule="auto"/>
        <w:jc w:val="both"/>
        <w:rPr>
          <w:rFonts w:ascii="Arial" w:hAnsi="Arial" w:cs="Arial"/>
          <w:bCs/>
          <w:sz w:val="20"/>
          <w:szCs w:val="20"/>
        </w:rPr>
      </w:pP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11 Prijzen en tarieven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Prijzen en tarieven zijn vast voor de duur van de overeenkomst en in euro’s en omvatten alle belastingen, maar exclusief BTW en betreffen de overeengekomen prestatie, alsmede alle overige kosten, zoals die van training of inwerking van personeel, reis- en verblijf- en voorrijkosten, administratiekosten en de kosten van de verpakking.</w:t>
      </w:r>
    </w:p>
    <w:p w:rsidR="00897892" w:rsidRDefault="00897892" w:rsidP="00826035">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in het eerste lid bedoelde prijzen gelden ook voor meer- en minderwerk als bedoeld in artikel 3.</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12 Betaling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1.</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Tenzij factureringsmomenten zijn overeengekomen, zendt de opdrachtnemer niet eerder een factuur aan de gemeente Schinnen dan nadat de prestatie is verricht en geaccepteerd.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2.</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een factuur is in ieder geval opgenomen:</w:t>
      </w:r>
    </w:p>
    <w:p w:rsidR="00897892"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a. </w:t>
      </w:r>
      <w:r>
        <w:rPr>
          <w:rFonts w:ascii="Arial" w:hAnsi="Arial" w:cs="Arial"/>
          <w:bCs/>
          <w:sz w:val="20"/>
          <w:szCs w:val="20"/>
        </w:rPr>
        <w:tab/>
      </w:r>
      <w:r w:rsidRPr="00866CC5">
        <w:rPr>
          <w:rFonts w:ascii="Arial" w:hAnsi="Arial" w:cs="Arial"/>
          <w:bCs/>
          <w:sz w:val="20"/>
          <w:szCs w:val="20"/>
        </w:rPr>
        <w:t>opgave van het aantal werkelijk en noodzakelijk bestede uren, alsmede de data waarop een en ander is verricht, of</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b. </w:t>
      </w:r>
      <w:r>
        <w:rPr>
          <w:rFonts w:ascii="Arial" w:hAnsi="Arial" w:cs="Arial"/>
          <w:bCs/>
          <w:sz w:val="20"/>
          <w:szCs w:val="20"/>
        </w:rPr>
        <w:tab/>
      </w:r>
      <w:r w:rsidRPr="00866CC5">
        <w:rPr>
          <w:rFonts w:ascii="Arial" w:hAnsi="Arial" w:cs="Arial"/>
          <w:bCs/>
          <w:sz w:val="20"/>
          <w:szCs w:val="20"/>
        </w:rPr>
        <w:t>een korte omschrijving van de verrichte prestatie.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3.</w:t>
      </w:r>
      <w:r w:rsidRPr="00961357">
        <w:rPr>
          <w:rFonts w:ascii="Arial" w:hAnsi="Arial" w:cs="Arial"/>
          <w:bCs/>
          <w:color w:val="7CD4A8" w:themeColor="accent3" w:themeTint="99"/>
          <w:sz w:val="20"/>
          <w:szCs w:val="20"/>
        </w:rPr>
        <w:t xml:space="preserve"> </w:t>
      </w:r>
      <w:r w:rsidRPr="00961357">
        <w:rPr>
          <w:rFonts w:ascii="Arial" w:hAnsi="Arial" w:cs="Arial"/>
          <w:bCs/>
          <w:color w:val="7CD4A8" w:themeColor="accent3" w:themeTint="99"/>
          <w:sz w:val="20"/>
          <w:szCs w:val="20"/>
        </w:rPr>
        <w:tab/>
      </w:r>
      <w:r w:rsidRPr="00866CC5">
        <w:rPr>
          <w:rFonts w:ascii="Arial" w:hAnsi="Arial" w:cs="Arial"/>
          <w:bCs/>
          <w:sz w:val="20"/>
          <w:szCs w:val="20"/>
        </w:rPr>
        <w:t>De gemeente Schinnen voldoet binnen dertig kalenderdagen na ontvangst en goedkeuring van de desbetreffende factuur de op grond van de overeenkomst verschuldigde bedragen, mits gefactureerd overeenkomstig de factureringsafspraken en na acceptatie van de prestatie en de bijbehorende documentatie.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4.</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geval van te late betaling is de gemeente Schinnen de wettelijke rente verschuldigd.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5.</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geval van vooruitbetaling door de gemeente Schinnen verstrekt de opdrachtnemer op eerste verzoek daartoe en voorafgaand aan de eerste vooruitbetaling, op zijn kosten voldoende zekerheid voor (terug)betaling, voor het geval de opdrachtnemer op enigerlei wijze tekort schiet in de nakoming van zijn verplichtingen waarop de vooruitbetaling ziet.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6.</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zekerheid wordt verstrekt door middel van een originele verklaring (bankgarantie “op afroep”) van een erkende kredietinstelling ter hoogte van het door de gemeente Schinnen vooruit te betalen of vooruitbetaalde bedrag, vermeerderd met eventuele rente en kosten, een en ander goed te keuren door de gemeente Schinnen.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7.</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Indien is overeengekomen dat betaling volgens nacalculatie plaatsvindt, specificeert de opdrachtnemer de factuur zoals overeengekomen.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8.</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Betaling door de gemeente Schinnen houdt op geen enkele wijze afstand van enig recht in.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897892">
        <w:rPr>
          <w:rFonts w:ascii="Arial" w:hAnsi="Arial" w:cs="Arial"/>
          <w:bCs/>
          <w:color w:val="C1DF87" w:themeColor="accent1" w:themeTint="99"/>
          <w:sz w:val="20"/>
          <w:szCs w:val="20"/>
        </w:rPr>
        <w:t>9.</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Het is de opdrachtnemer niet toegestaan zijn prestatie te verrekenen met een vordering op de gemeente Schinnen, uit welken hoofde dan ook verschuldigd.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10.</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gemeente Schinnen heeft het recht de voldoening van een factuur op te schorten in het geval van een dreigende vertraging als bedoeld in artikel 7, eerste lid, of een toerekenbare tekortkoming als bedoeld in artikel 8, eerste lid.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11.</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Overschrijding van een betalingstermijn door de gemeente Schinnen of niet-betaling van een factuur op grond van vermoedelijke inhoudelijke onjuistheid daarvan of in geval van ondeugdelijkheid van de prestatie, geeft de opdrachtnemer niet het recht zijn werkzaamheden op te schorten dan wel te beëindigen.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12.</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gemeente Schinnen kan de factuur door een door haar aan te wijzen accountant als bedoeld in artikel 393, eerste lid, van Boek 2 van het Burgerlijk Wetboek op inhoudelijke juistheid laten controleren. De opdrachtnemer verleent de betrokken accountant inzage in boeken en bescheiden en verstrekt hem alle gegevens en informatie die deze verlangt.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13.</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controle als bedoeld in het twaalfde lid, is vertrouwelijk en strekt zich niet verder uit dan voor het verifiëren van de facturen is vereist.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14.</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accountant brengt zijn rapportage zo spoedig mogelijk aan partijen uit.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15.</w:t>
      </w:r>
      <w:r w:rsidRPr="00961357">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kosten van het accountantsonderzoek als bedoeld in de vorige leden, komen voor rekening van de gemeente Schinnen, tenzij uit het onderzoek van de accountant blijkt dat de factuur niet juist dan wel onvolledig is, in welk geval bedoelde kosten voor rekening van de opdrachtnemer komen.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13 Zaken van de gemeente Schinnen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het geval de gemeente Schinnen aan de opdrachtnemer zaken, zoals grondstoffen, hulpstoffen, gereedschappen, tekeningen, specificaties en software, ter beschikking heeft gesteld ten behoeve van de uitvoering van de overeenkomst, blijven deze zaken eigendom van de gemeente Schinnen. Aan de terbeschikkingstelling kunnen voorwaarden worden verbonden.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bewaart de ter beschikking gestelde zaken afgescheiden van soortgelijke zaken welke behoren aan hemzelf of aan derden.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zal de ter beschikking gestelde zaken merken als eigendom van de gemeente Schinnen.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4.</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retourneert al hetgeen hij in het kader van de uitvoering van de overeenkomst van de gemeente Schinnen onder zich heeft, binnen veertien dagen nadat de overeenkomst is uitgevoerd zonder kosten aan de gemeente Schinnen.</w:t>
      </w:r>
    </w:p>
    <w:p w:rsidR="002A1179" w:rsidRPr="00866CC5" w:rsidRDefault="00897892" w:rsidP="009E6F40">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5.</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Het is de opdrachtnemer niet toegestaan een kopie van de in het eerste lid bedoelde zaken te bewaren of te gebruiken, anders dan in het kader van zijn archiveringsverplichtingen.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14 Overdracht van rechten en/of verplichtingen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Het is partijen niet toegestaan hun rechten en verplichtingen op basis van de overeenkomst zonder voorafgaande schriftelijke instemming van de andere partij geheel of gedeeltelijk over te dragen aan een derde. Aan dit verbod komt goederenrechtelijke werking toe in de zin van artikel 3:83, tweede lid, van het Burgerlijk Wetboek. Artikel 4, vierde lid, is van overeenkomstige toepassing.</w:t>
      </w:r>
    </w:p>
    <w:p w:rsidR="00897892" w:rsidRPr="00866CC5" w:rsidRDefault="00897892" w:rsidP="00826035">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7956A9">
        <w:rPr>
          <w:rFonts w:ascii="Arial" w:hAnsi="Arial" w:cs="Arial"/>
          <w:bCs/>
          <w:color w:val="7CD4A8" w:themeColor="accent3" w:themeTint="99"/>
          <w:sz w:val="20"/>
          <w:szCs w:val="20"/>
        </w:rPr>
        <w:t xml:space="preserve"> </w:t>
      </w:r>
      <w:r w:rsidRPr="007956A9">
        <w:rPr>
          <w:rFonts w:ascii="Arial" w:hAnsi="Arial" w:cs="Arial"/>
          <w:bCs/>
          <w:color w:val="7CD4A8" w:themeColor="accent3" w:themeTint="99"/>
          <w:sz w:val="20"/>
          <w:szCs w:val="20"/>
        </w:rPr>
        <w:tab/>
      </w:r>
      <w:r w:rsidRPr="00866CC5">
        <w:rPr>
          <w:rFonts w:ascii="Arial" w:hAnsi="Arial" w:cs="Arial"/>
          <w:bCs/>
          <w:sz w:val="20"/>
          <w:szCs w:val="20"/>
        </w:rPr>
        <w:t>Het eerste lid geldt niet ten aanzien van het vestigen van een pandrecht.</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15 Intellectuele en industriële eigendomsrechten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Alle intellectuele en industriële eigendomsrechten en databankrechten die zullen ontstaan of kunnen worden uitgeoefend ten aanzien van de resultaten van de overeenkomst berusten te allen tijde en uitsluitend bij de gemeente Schinnen, met uitzondering van rechten op eventueel ten behoeve van de opdracht door de opdrachtnemer ontwikkelde software modellering(en) en de daarvoor gebruikte softwareprogrammatuur, alsmede op andere door de opdrachtnemer in het kader van de overeenkomst ontwikkelde kennis en knowhow die ten grondslag ligt aan het aan de gemeente Schinnen geleverde resultaat.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draagt alle intellectuele en industriële rechten die mochten ontstaan ten aanzien van de prestatie – voor zover mogelijk – op het moment van het ontstaan daarvan bij voorbaat en om niet over aan de gemeente Schinnen, welke overdracht door de gemeente Schinnen reeds nu voor alsdan wordt aanvaard. Voor zover voor de overdracht van de genoemde rechten op enig moment een nadere akte zou zijn vereist, machtigt de opdrachtnemer de gemeente Schinnen reeds nu voor alsdan onherroepelijk om zodanige akte op te maken en mede namens de opdrachtnemer te ondertekenen, onverminderd de verplichting van de opdrachtnemer om op eerste verzoek van de gemeente Schinnen aan de overdracht van deze rechten medewerking te verlenen, zonder daarbij voorwaarden te kunnen stellen.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doet met de totstandkoming van de overeenkomst afstand jegens de gemeente Schinnen van alle eventueel aan hem, opdrachtnemer, toekomende zogenoemde persoonlijkheidsrechten, in de mate als de toepasselijke regelgeving zodanige afstand toelaat. De opdrachtnemer doet, hiertoe gevolmachtigd, ook namens het aan zijn zijde betrokken personeel, afstand jegens de gemeente Schinnen van alle eventueel aan deze personeelsleden toekomende persoonlijkheidsrechten, in de mate waarin de toepasselijke regelgeving zodanige afstand toelaat.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4.</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heeft het onvoorwaardelijke en eeuwigdurende recht de resultaten van de overeenkomst waarop krachtens het eerste lid een eigendomsrecht ten behoeve van de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Pr>
          <w:rFonts w:ascii="Arial" w:hAnsi="Arial" w:cs="Arial"/>
          <w:bCs/>
          <w:sz w:val="20"/>
          <w:szCs w:val="20"/>
        </w:rPr>
        <w:tab/>
      </w:r>
      <w:r w:rsidRPr="00866CC5">
        <w:rPr>
          <w:rFonts w:ascii="Arial" w:hAnsi="Arial" w:cs="Arial"/>
          <w:bCs/>
          <w:sz w:val="20"/>
          <w:szCs w:val="20"/>
        </w:rPr>
        <w:t>gemeente Schinnen rust, te gebruiken voor zichzelf of ten behoeve van derden, zonder kosten of andere beperkingen, mits daardoor de belangen van opdrachtgever niet worden geschaad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5.</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opdrachtnemer verleent op eerste verzoek van de gemeente Schinnen medewerking aan het realiseren van een gebruiksrecht als bedoeld in het vierde lid ten aanzien van de in het eerste lid bedoelde, uitgezonderde rechten.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6.</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De gemeente Schinnen geldt als ontwerper in de zin van artikel 6, tweede lid, van de Eenvormige Beneluxwet inzake tekeningen en modellen en heeft bij uitsluiting het recht om een eindproduct dat daarvoor in aanmerking komt te deponeren bij het in artikel 8 van die wet bedoelde bureau, al dan niet door tussenkomst van een nationale dienst.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7.</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Indien een derde de gemeente Schinnen aansprakelijk stelt ter zake van (gestelde) inbreuk op intellectuele of industriële eigendomsrechten van die derde, vergelijkbare aanspraken met betrekking tot kennis, ongeoorloofde mededinging en dergelijke daaronder begrepen, waarvoor de opdrachtnemer aansprakelijk is op grond van het bepaalde in deze algemene voorwaarden, de overeenkomst en bijbehorende documenten, neemt de opdrachtnemer de behandeling van deze aanspraak op eerste verzoek van de gemeente Schinnen en voor eigen rekening en risico over. De opdrachtnemer verplicht zich tot het op zijn kosten treffen van alle maatregelen die kunnen bijdragen tot voorkoming van stagnatie en tot beperking van de te maken extra kosten en/of te lijden schade als gevolg van bedoelde inbreuken.</w:t>
      </w:r>
    </w:p>
    <w:p w:rsidR="00897892" w:rsidRPr="00866CC5" w:rsidRDefault="00897892" w:rsidP="00826035">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8.</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Ten aanzien van door de gemeente Schinnen verstrekte tekeningen, modellen, specificaties, instructies, keuringsvoorschriften, ramingen, schema’s, ontwerpen en dergelijke behoudt het de gemeente Schinnen zich naast het eigendomsrecht ook het auteursrecht voor. Deze mogen zonder de uitdrukkelijke toestemming van de gemeente Schinnen noch geheel noch gedeeltelijk worden gekopieerd en of aan derden worden getoond of ter hand gesteld of door de wederpartij worden gebruikt ter vervaardiging van goederen of uitvoering van leveringen waarop deze betrekking hebben.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16 Boete</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Pr>
          <w:rFonts w:ascii="Arial" w:hAnsi="Arial" w:cs="Arial"/>
          <w:bCs/>
          <w:sz w:val="20"/>
          <w:szCs w:val="20"/>
        </w:rPr>
        <w:tab/>
      </w:r>
      <w:r w:rsidRPr="00866CC5">
        <w:rPr>
          <w:rFonts w:ascii="Arial" w:hAnsi="Arial" w:cs="Arial"/>
          <w:bCs/>
          <w:sz w:val="20"/>
          <w:szCs w:val="20"/>
        </w:rPr>
        <w:t>Als de volledige diensten niet binnen de overeengekomen dan wel verlengde termijn zijn verricht op een wijze die aan de overeenkomst beantwoordt, is de Opdrachtnemer zonder nadere ingebrekestelling in verzuim.</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7956A9">
        <w:rPr>
          <w:rFonts w:ascii="Arial" w:hAnsi="Arial" w:cs="Arial"/>
          <w:bCs/>
          <w:color w:val="7CD4A8" w:themeColor="accent3" w:themeTint="99"/>
          <w:sz w:val="20"/>
          <w:szCs w:val="20"/>
        </w:rPr>
        <w:t xml:space="preserve"> </w:t>
      </w:r>
      <w:r>
        <w:rPr>
          <w:rFonts w:ascii="Arial" w:hAnsi="Arial" w:cs="Arial"/>
          <w:bCs/>
          <w:sz w:val="20"/>
          <w:szCs w:val="20"/>
        </w:rPr>
        <w:tab/>
      </w:r>
      <w:r w:rsidRPr="00866CC5">
        <w:rPr>
          <w:rFonts w:ascii="Arial" w:hAnsi="Arial" w:cs="Arial"/>
          <w:bCs/>
          <w:sz w:val="20"/>
          <w:szCs w:val="20"/>
        </w:rPr>
        <w:t>In dat geval is de Opdrachtnemer aan de gemeente Schinnen een onmiddellijk opeisbare boete verschuldigd.</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a. </w:t>
      </w:r>
      <w:r>
        <w:rPr>
          <w:rFonts w:ascii="Arial" w:hAnsi="Arial" w:cs="Arial"/>
          <w:bCs/>
          <w:sz w:val="20"/>
          <w:szCs w:val="20"/>
        </w:rPr>
        <w:tab/>
      </w:r>
      <w:r w:rsidRPr="00866CC5">
        <w:rPr>
          <w:rFonts w:ascii="Arial" w:hAnsi="Arial" w:cs="Arial"/>
          <w:bCs/>
          <w:sz w:val="20"/>
          <w:szCs w:val="20"/>
        </w:rPr>
        <w:t>Deze bedraagt 1 %, te vermeerderen met 0,1 % voor elke dag dat het verzuim voortduurt met een maximum van (in totaal) 10%;</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b. </w:t>
      </w:r>
      <w:r>
        <w:rPr>
          <w:rFonts w:ascii="Arial" w:hAnsi="Arial" w:cs="Arial"/>
          <w:bCs/>
          <w:sz w:val="20"/>
          <w:szCs w:val="20"/>
        </w:rPr>
        <w:tab/>
      </w:r>
      <w:r w:rsidRPr="00866CC5">
        <w:rPr>
          <w:rFonts w:ascii="Arial" w:hAnsi="Arial" w:cs="Arial"/>
          <w:bCs/>
          <w:sz w:val="20"/>
          <w:szCs w:val="20"/>
        </w:rPr>
        <w:t>de boete wordt berekend over het totale bedrag dat met de opdrachtverlening is gemoeid;</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c. </w:t>
      </w:r>
      <w:r>
        <w:rPr>
          <w:rFonts w:ascii="Arial" w:hAnsi="Arial" w:cs="Arial"/>
          <w:bCs/>
          <w:sz w:val="20"/>
          <w:szCs w:val="20"/>
        </w:rPr>
        <w:tab/>
      </w:r>
      <w:r w:rsidRPr="00866CC5">
        <w:rPr>
          <w:rFonts w:ascii="Arial" w:hAnsi="Arial" w:cs="Arial"/>
          <w:bCs/>
          <w:sz w:val="20"/>
          <w:szCs w:val="20"/>
        </w:rPr>
        <w:t>als de opdrachtverlening uit onderscheidenlijke diensten bestaat wordt in afwijking van het vorenstaande de boete niet berekend over de prijs van de diensten die tijdig zijn verricht;</w:t>
      </w:r>
    </w:p>
    <w:p w:rsidR="00897892" w:rsidRPr="00866CC5" w:rsidRDefault="00897892" w:rsidP="00897892">
      <w:pPr>
        <w:tabs>
          <w:tab w:val="left" w:pos="2700"/>
        </w:tabs>
        <w:spacing w:line="360" w:lineRule="auto"/>
        <w:ind w:left="851" w:hanging="284"/>
        <w:jc w:val="both"/>
        <w:rPr>
          <w:rFonts w:ascii="Arial" w:hAnsi="Arial" w:cs="Arial"/>
          <w:bCs/>
          <w:sz w:val="20"/>
          <w:szCs w:val="20"/>
        </w:rPr>
      </w:pPr>
      <w:r w:rsidRPr="00866CC5">
        <w:rPr>
          <w:rFonts w:ascii="Arial" w:hAnsi="Arial" w:cs="Arial"/>
          <w:bCs/>
          <w:sz w:val="20"/>
          <w:szCs w:val="20"/>
        </w:rPr>
        <w:t xml:space="preserve">d. </w:t>
      </w:r>
      <w:r>
        <w:rPr>
          <w:rFonts w:ascii="Arial" w:hAnsi="Arial" w:cs="Arial"/>
          <w:bCs/>
          <w:sz w:val="20"/>
          <w:szCs w:val="20"/>
        </w:rPr>
        <w:tab/>
      </w:r>
      <w:r w:rsidRPr="00866CC5">
        <w:rPr>
          <w:rFonts w:ascii="Arial" w:hAnsi="Arial" w:cs="Arial"/>
          <w:bCs/>
          <w:sz w:val="20"/>
          <w:szCs w:val="20"/>
        </w:rPr>
        <w:t>van onderscheidenlijke diensten is slechts sprake als het al dan niet verricht zijn van een dienst niet van invloed is op een andere dienst die deel uitmaakt van dezelfde opdrachtverlening.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Als nakoming anders dan door overmacht blijvend onmogelijk is geworden, is de boete onmiddellijk en in haar geheel verschuldigd.</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boete komt de gemeente Schinnen toe onverminderd alle andere rechten of vorderingen.</w:t>
      </w:r>
    </w:p>
    <w:p w:rsidR="00897892" w:rsidRPr="00866CC5" w:rsidRDefault="00897892" w:rsidP="00826035">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boete mag door de gemeente Schinnen worden verrekend met de door de gemeente Schinnen verschuldigde betalingen, ongeacht of de vordering tot betaling daarvan op een derde is overgegaan of de oorsprong van de vordering.</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17 Duurzaam inkopen en milieugevaarlijke stoffen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gemeente Schinnen tolereert geen zaken als discriminatie, kinderarbeid en ontoereikende arbeidsomstandigheden binnen de bedrijfsvoering van de wederpartij, noch bij de leveranciers van de wederpartij. Op eerste verzoek van de gemeente Schinnen dient de wederpartij hiertoe een schriftelijke verklaring af te geven.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wederpartij dient voor het tot stand komen van de overeenkomst schriftelijk te melden of de aangeboden en te leveren zaken milieugevaarlijke stoffen bevatten die vrij kunnen komen tijdens het normale gebruik, alsook bij storingen, reparaties, onderhoud of calamiteiten, het verwijderen, opslaan, storten, verplaatsen, afvoeren, dan wel bij het vernietigen aan het einde van de levensduur van de desbetreffende zaken.</w:t>
      </w:r>
    </w:p>
    <w:p w:rsidR="00897892" w:rsidRDefault="00897892" w:rsidP="00826035">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Indien dit het geval is, dient de wederpartij bij de aflevering een duidelijke instructie te voegen met preventieve maatregelen, hoe het vrijkomen dient te worden voorkomen. Bovendien dient de wederpartij de maatregelen te vermelden die getroffen dienen te worden om de gemeente Schinnen, personeel en medewerkers van de gemeente Schinnen en derden in geval van vrijkomen tegen deze stoffen te beschermen.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18 Afvalstoffen</w:t>
      </w:r>
    </w:p>
    <w:p w:rsidR="00897892"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In geval van onderhoud, reparaties of sloop door de wederpartij dienen afvalstoffen gescheiden te worden afgevoerd en aantoonbaar te worden gestort, opgeslagen of vernietigd met in acht name van de door de Europese en Nederlandse overheid ges</w:t>
      </w:r>
      <w:r w:rsidR="00A53A8C">
        <w:rPr>
          <w:rFonts w:ascii="Arial" w:hAnsi="Arial" w:cs="Arial"/>
          <w:bCs/>
          <w:sz w:val="20"/>
          <w:szCs w:val="20"/>
        </w:rPr>
        <w:t>telde wettelijke voorschriften.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19 Toepasselijk recht en geschillen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Op de overeenkomst en alle overeenkomsten die daaruit voortvloeien is uitsluitend Nederlands recht van toepassing.</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Partijen lossen waar mogelijk hun geschillen op door middel van goed overleg.</w:t>
      </w:r>
    </w:p>
    <w:p w:rsidR="002A1179" w:rsidRDefault="00897892" w:rsidP="00826035">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Indien partijen niet tot een oplossing komen of in spoedeisende gevallen, zullen de geschillen worden voorgelegd aan de bevoegde rechter in het arrondissement van de vestigingsplaats van de gemeente Schinnen.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Deel B / Leveringen</w:t>
      </w:r>
    </w:p>
    <w:p w:rsidR="00897892"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bepalingen van deel B zijn van toepassing op leveringen, naast de bep</w:t>
      </w:r>
      <w:r w:rsidR="002A1179">
        <w:rPr>
          <w:rFonts w:ascii="Arial" w:hAnsi="Arial" w:cs="Arial"/>
          <w:bCs/>
          <w:sz w:val="20"/>
          <w:szCs w:val="20"/>
        </w:rPr>
        <w:t>alingen van deel A.</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20 Specifieke garanties voor leveringen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Een geleverde zaak bezit tenminste de eigenschappen die zijn overeengekomen en welke de gemeente Schinnen op grond van de overeenkomst mag verwachten.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Voor een geleverde zaak geldt een garantietermijn van 24 maanden, tenzij uit wet of jurisprudentie een langere termijn volgt dan wel de opdrachtnemer of de branche van de opdrachtnemer een langere termijn hanteert, in welk geval de langste termijn geldt.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herstelt voor eigen rekening alle fouten en gebreken die zich binnen de garantietermijn openbaren en die niet te wijten zijn aan normale slijtage of onoordeelkundig gebruik,</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garandeert dat gedurende de gebruikelijke levensduur van de geleverde zaak nieuwe onderdelen voorhanden zijn om fouten en gebreken aan deze zaak te kunnen herstellen.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21 Aflevering van een zaak</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Aflevering vindt plaats op de overeengekomen locatie en het overeengekomen tijdstip en geschiedt voor rekening en risico, waaronder transport en verzekeringen, van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overhandigt alle documenten die betrekking hebben op of verband houden met een te leveren zaak, zoals certificaten, paklijsten, gebruiksaanwijzingen (in Nederlandse taal gesteld), uiterlijk ten tijde van de aflevering aan de gemeente Schinnen of zendt deze, zo mogelijk, op voorhand aan de gemeente Schinnen.</w:t>
      </w:r>
    </w:p>
    <w:p w:rsidR="00897892" w:rsidRDefault="00897892" w:rsidP="00A53A8C">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voert alle gebruikte verpakkingsmaterialen voor zijn rekening en risico af en draagt zorg voor een milieuvriendelijke verwerking.</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22 Risico- en eigendomsovergang</w:t>
      </w:r>
    </w:p>
    <w:p w:rsidR="00897892"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eigendom en het risico van een zaak gaat pas over op de gemeente Schinnen zodra de zaak is gemonteerd en/of geïnstalleerd, zich in de feitelijke macht van de gemeente Schinnen bevindt en</w:t>
      </w:r>
      <w:r w:rsidR="00826035">
        <w:rPr>
          <w:rFonts w:ascii="Arial" w:hAnsi="Arial" w:cs="Arial"/>
          <w:bCs/>
          <w:sz w:val="20"/>
          <w:szCs w:val="20"/>
        </w:rPr>
        <w:t xml:space="preserve"> na acceptatie van de levering.</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23 Toepasselijk recht</w:t>
      </w:r>
    </w:p>
    <w:p w:rsidR="00897892"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toepasselijkheid van het Weens koopverdrag, en van eventuele andere, internationale regelingen inzake koop van roerende zaken, voor zover de werking hiervan door partijen kan worden uitgesloten, is uitgesloten.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Deel C / Diensten</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De bepalingen van deel C zijn van toepassing op diensten, naast de bepalingen van deel A.</w:t>
      </w:r>
    </w:p>
    <w:p w:rsidR="00897892" w:rsidRPr="00866CC5" w:rsidRDefault="00897892" w:rsidP="00897892">
      <w:pPr>
        <w:tabs>
          <w:tab w:val="left" w:pos="2700"/>
        </w:tabs>
        <w:spacing w:line="360" w:lineRule="auto"/>
        <w:jc w:val="both"/>
        <w:rPr>
          <w:rFonts w:ascii="Arial" w:hAnsi="Arial" w:cs="Arial"/>
          <w:bCs/>
          <w:sz w:val="20"/>
          <w:szCs w:val="20"/>
        </w:rPr>
      </w:pPr>
      <w:r w:rsidRPr="00866CC5">
        <w:rPr>
          <w:rFonts w:ascii="Arial" w:hAnsi="Arial" w:cs="Arial"/>
          <w:bCs/>
          <w:sz w:val="20"/>
          <w:szCs w:val="20"/>
        </w:rPr>
        <w:t>Artikel 24 Verplichtingen van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1.</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verricht de dienst met de zorgvuldigheid, deskundigheid en professionaliteit die gebruikelijk is binnen de branche of beroepsgroep van de opdrachtnemer.</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2.</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zet uitsluitend gekwalificeerde personen in voor het uitvoeren van de overeenkomst.</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3.</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Indien nodig, zorgt de opdrachtnemer voor adequate vervanging van de in het tweede lid bedoelde personen.</w:t>
      </w:r>
    </w:p>
    <w:p w:rsidR="00897892" w:rsidRPr="00866CC5"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4.</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aan vervanging als bedoeld in het derde lid, verbonden meerkosten zijn voor rekening van de opdrachtnemer.</w:t>
      </w:r>
    </w:p>
    <w:p w:rsidR="00897892" w:rsidRDefault="00897892" w:rsidP="00897892">
      <w:pPr>
        <w:tabs>
          <w:tab w:val="left" w:pos="2700"/>
        </w:tabs>
        <w:spacing w:line="360" w:lineRule="auto"/>
        <w:ind w:left="567" w:hanging="567"/>
        <w:jc w:val="both"/>
        <w:rPr>
          <w:rFonts w:ascii="Arial" w:hAnsi="Arial" w:cs="Arial"/>
          <w:bCs/>
          <w:sz w:val="20"/>
          <w:szCs w:val="20"/>
        </w:rPr>
      </w:pPr>
      <w:r w:rsidRPr="002A1179">
        <w:rPr>
          <w:rFonts w:ascii="Arial" w:hAnsi="Arial" w:cs="Arial"/>
          <w:bCs/>
          <w:color w:val="C1DF87" w:themeColor="accent1" w:themeTint="99"/>
          <w:sz w:val="20"/>
          <w:szCs w:val="20"/>
        </w:rPr>
        <w:t>5.</w:t>
      </w:r>
      <w:r w:rsidRPr="00866CC5">
        <w:rPr>
          <w:rFonts w:ascii="Arial" w:hAnsi="Arial" w:cs="Arial"/>
          <w:bCs/>
          <w:sz w:val="20"/>
          <w:szCs w:val="20"/>
        </w:rPr>
        <w:t xml:space="preserve"> </w:t>
      </w:r>
      <w:r>
        <w:rPr>
          <w:rFonts w:ascii="Arial" w:hAnsi="Arial" w:cs="Arial"/>
          <w:bCs/>
          <w:sz w:val="20"/>
          <w:szCs w:val="20"/>
        </w:rPr>
        <w:tab/>
      </w:r>
      <w:r w:rsidRPr="00866CC5">
        <w:rPr>
          <w:rFonts w:ascii="Arial" w:hAnsi="Arial" w:cs="Arial"/>
          <w:bCs/>
          <w:sz w:val="20"/>
          <w:szCs w:val="20"/>
        </w:rPr>
        <w:t>De opdrachtnemer zet uitsluitend personen in die in Nederland arbeid mogen verrichten.</w:t>
      </w:r>
    </w:p>
    <w:p w:rsidR="00897892" w:rsidRDefault="00897892" w:rsidP="00897892">
      <w:pPr>
        <w:tabs>
          <w:tab w:val="left" w:pos="2700"/>
        </w:tabs>
        <w:spacing w:line="360" w:lineRule="auto"/>
        <w:jc w:val="both"/>
        <w:rPr>
          <w:rFonts w:ascii="Arial" w:hAnsi="Arial" w:cs="Arial"/>
          <w:bCs/>
          <w:sz w:val="20"/>
          <w:szCs w:val="20"/>
        </w:rPr>
      </w:pPr>
    </w:p>
    <w:p w:rsidR="003C2B9D" w:rsidRDefault="003C2B9D" w:rsidP="003C2B9D">
      <w:pPr>
        <w:tabs>
          <w:tab w:val="left" w:pos="2700"/>
        </w:tabs>
        <w:spacing w:line="360" w:lineRule="auto"/>
        <w:jc w:val="both"/>
        <w:rPr>
          <w:rFonts w:ascii="Arial" w:hAnsi="Arial" w:cs="Arial"/>
          <w:bCs/>
          <w:sz w:val="20"/>
          <w:szCs w:val="20"/>
        </w:rPr>
      </w:pPr>
    </w:p>
    <w:p w:rsidR="00A53A8C" w:rsidRDefault="00A53A8C" w:rsidP="003C2B9D">
      <w:pPr>
        <w:tabs>
          <w:tab w:val="left" w:pos="2700"/>
        </w:tabs>
        <w:spacing w:line="360" w:lineRule="auto"/>
        <w:jc w:val="both"/>
        <w:rPr>
          <w:rFonts w:ascii="Arial" w:hAnsi="Arial" w:cs="Arial"/>
          <w:bCs/>
          <w:sz w:val="20"/>
          <w:szCs w:val="20"/>
        </w:rPr>
      </w:pPr>
    </w:p>
    <w:p w:rsidR="009E6F40" w:rsidRDefault="009E6F40" w:rsidP="003C2B9D">
      <w:pPr>
        <w:tabs>
          <w:tab w:val="left" w:pos="2700"/>
        </w:tabs>
        <w:spacing w:line="360" w:lineRule="auto"/>
        <w:jc w:val="both"/>
        <w:rPr>
          <w:rFonts w:ascii="Arial" w:hAnsi="Arial" w:cs="Arial"/>
          <w:bCs/>
          <w:sz w:val="20"/>
          <w:szCs w:val="20"/>
        </w:rPr>
      </w:pPr>
    </w:p>
    <w:p w:rsidR="009E6F40" w:rsidRDefault="009E6F40" w:rsidP="003C2B9D">
      <w:pPr>
        <w:tabs>
          <w:tab w:val="left" w:pos="2700"/>
        </w:tabs>
        <w:spacing w:line="360" w:lineRule="auto"/>
        <w:jc w:val="both"/>
        <w:rPr>
          <w:rFonts w:ascii="Arial" w:hAnsi="Arial" w:cs="Arial"/>
          <w:bCs/>
          <w:sz w:val="20"/>
          <w:szCs w:val="20"/>
        </w:rPr>
      </w:pPr>
    </w:p>
    <w:p w:rsidR="009E6F40" w:rsidRDefault="009E6F40" w:rsidP="003C2B9D">
      <w:pPr>
        <w:tabs>
          <w:tab w:val="left" w:pos="2700"/>
        </w:tabs>
        <w:spacing w:line="360" w:lineRule="auto"/>
        <w:jc w:val="both"/>
        <w:rPr>
          <w:rFonts w:ascii="Arial" w:hAnsi="Arial" w:cs="Arial"/>
          <w:bCs/>
          <w:sz w:val="20"/>
          <w:szCs w:val="20"/>
        </w:rPr>
      </w:pPr>
    </w:p>
    <w:p w:rsidR="009E6F40" w:rsidRDefault="009E6F40" w:rsidP="003C2B9D">
      <w:pPr>
        <w:tabs>
          <w:tab w:val="left" w:pos="2700"/>
        </w:tabs>
        <w:spacing w:line="360" w:lineRule="auto"/>
        <w:jc w:val="both"/>
        <w:rPr>
          <w:rFonts w:ascii="Arial" w:hAnsi="Arial" w:cs="Arial"/>
          <w:bCs/>
          <w:sz w:val="20"/>
          <w:szCs w:val="20"/>
        </w:rPr>
      </w:pPr>
    </w:p>
    <w:p w:rsidR="003C2B9D" w:rsidRPr="00A03B01" w:rsidRDefault="003C2B9D" w:rsidP="003C2B9D">
      <w:pPr>
        <w:tabs>
          <w:tab w:val="left" w:pos="2700"/>
        </w:tabs>
        <w:spacing w:line="360" w:lineRule="auto"/>
        <w:jc w:val="both"/>
        <w:rPr>
          <w:rFonts w:ascii="Arial" w:hAnsi="Arial" w:cs="Arial"/>
          <w:b/>
          <w:bCs/>
          <w:sz w:val="22"/>
        </w:rPr>
      </w:pPr>
      <w:r>
        <w:rPr>
          <w:rFonts w:ascii="Arial" w:hAnsi="Arial" w:cs="Arial"/>
          <w:b/>
          <w:bCs/>
          <w:sz w:val="22"/>
        </w:rPr>
        <w:t>Bijlage 8</w:t>
      </w:r>
    </w:p>
    <w:p w:rsidR="00826035" w:rsidRPr="00A53A8C" w:rsidRDefault="00826035" w:rsidP="00A53A8C">
      <w:pPr>
        <w:spacing w:line="360" w:lineRule="auto"/>
        <w:jc w:val="both"/>
        <w:rPr>
          <w:rFonts w:ascii="Arial" w:hAnsi="Arial"/>
          <w:color w:val="297C52" w:themeColor="accent3" w:themeShade="BF"/>
          <w:sz w:val="20"/>
          <w:szCs w:val="20"/>
        </w:rPr>
      </w:pPr>
      <w:r w:rsidRPr="00A53A8C">
        <w:rPr>
          <w:rFonts w:ascii="Arial" w:hAnsi="Arial"/>
          <w:sz w:val="20"/>
          <w:szCs w:val="20"/>
        </w:rPr>
        <w:t xml:space="preserve">Samenvatting marktconsultatie Begeleiding: </w:t>
      </w:r>
      <w:r w:rsidRPr="00A53A8C">
        <w:rPr>
          <w:rFonts w:ascii="Arial" w:hAnsi="Arial"/>
          <w:color w:val="729928" w:themeColor="accent1" w:themeShade="BF"/>
          <w:sz w:val="20"/>
          <w:szCs w:val="20"/>
        </w:rPr>
        <w:t>11 september 2018</w:t>
      </w:r>
    </w:p>
    <w:p w:rsidR="00826035" w:rsidRPr="00A53A8C" w:rsidRDefault="00826035" w:rsidP="00A53A8C">
      <w:pPr>
        <w:spacing w:line="360" w:lineRule="auto"/>
        <w:jc w:val="both"/>
        <w:rPr>
          <w:rFonts w:ascii="Arial" w:hAnsi="Arial"/>
          <w:sz w:val="20"/>
          <w:szCs w:val="20"/>
        </w:rPr>
      </w:pPr>
      <w:r w:rsidRPr="00A53A8C">
        <w:rPr>
          <w:rFonts w:ascii="Arial" w:hAnsi="Arial"/>
          <w:sz w:val="20"/>
          <w:szCs w:val="20"/>
        </w:rPr>
        <w:t xml:space="preserve">Adviseurs geven een korte toelichting op de doelstelling van deze marktconsulatie, namelijk het  specifiek in te zoemen op de kostprijs bepaling. Elke aanbieder krijgt de gelegenheid zijn reflectie te geven over de kostprijs en haar opbouw. </w:t>
      </w:r>
    </w:p>
    <w:p w:rsidR="00826035" w:rsidRPr="00A53A8C" w:rsidRDefault="00826035" w:rsidP="00A53A8C">
      <w:pPr>
        <w:spacing w:line="360" w:lineRule="auto"/>
        <w:jc w:val="both"/>
        <w:rPr>
          <w:rFonts w:ascii="Arial" w:hAnsi="Arial"/>
          <w:sz w:val="20"/>
          <w:szCs w:val="20"/>
        </w:rPr>
      </w:pPr>
      <w:r w:rsidRPr="00A53A8C">
        <w:rPr>
          <w:rFonts w:ascii="Arial" w:hAnsi="Arial"/>
          <w:sz w:val="20"/>
          <w:szCs w:val="20"/>
        </w:rPr>
        <w:t>Onderstaande aspecten worden gereflecteerd:</w:t>
      </w:r>
    </w:p>
    <w:p w:rsidR="00826035" w:rsidRPr="00A53A8C" w:rsidRDefault="00826035" w:rsidP="00A53A8C">
      <w:pPr>
        <w:spacing w:line="360" w:lineRule="auto"/>
        <w:jc w:val="both"/>
        <w:rPr>
          <w:rFonts w:ascii="Arial" w:hAnsi="Arial"/>
          <w:color w:val="729928" w:themeColor="accent1" w:themeShade="BF"/>
          <w:sz w:val="20"/>
          <w:szCs w:val="20"/>
        </w:rPr>
      </w:pPr>
      <w:r w:rsidRPr="00A53A8C">
        <w:rPr>
          <w:rFonts w:ascii="Arial" w:hAnsi="Arial"/>
          <w:color w:val="729928" w:themeColor="accent1" w:themeShade="BF"/>
          <w:sz w:val="20"/>
          <w:szCs w:val="20"/>
        </w:rPr>
        <w:t>Groep 1</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De basis van het model is p x q</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Het gepresenteerde brutoloon is het gemiddelde van bedragen in den landen.</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Aanbieders geven aan dat het brutoloon bij individuele begeleiding basis erg laag is. Gekeken naar hun eigen organisaties hebben zij een grote groep oudere medewerkers. Minimaal zitten medewerker ingeschaald in schaal 40. 80% zit zelfs in schaal 45.</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De vraag is welke kwaliteit wil je bieden? (inzet Mbo versus Hbo en Wo)</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begeleiding plus zullen de meeste medewerkers in schaal 50 ingeschaald zijn. Het gepresenteerde brutoloon komt hierbij in de buurt.</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individuele begeleiding plus zal wel goed gekeken moeten worden naar de opslag.</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dagbesteding basis hebben functiemix/mixgroepen en verruiming van openingstijden effect op de kostprijs. Hier wordt namelijk uitgegaan van een traditioneel model.</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Looptijd van het contract: voorkeur voor 2+2 jaar of 3+1 jaar</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Voor de dagbesteding Plus geldt hetzelfde als basis.</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 xml:space="preserve">Wanneer de gepresenteerde bedragen inclusief vervoer is dan zijn deze veel te laag. Het heeft een paar jaar nodig om te transformeren en mensen dichter bij huis activiteiten aan te bieden. </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Reactie van aanbieders is om het gepresenteerde tarief te hanteren zonder vervoer.</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Medewerker gebonden kosten tussen de 20 en 30%</w:t>
      </w:r>
    </w:p>
    <w:p w:rsidR="00A53A8C" w:rsidRPr="00A53A8C" w:rsidRDefault="00826035" w:rsidP="00A53A8C">
      <w:pPr>
        <w:tabs>
          <w:tab w:val="left" w:pos="0"/>
        </w:tabs>
        <w:spacing w:line="360" w:lineRule="auto"/>
        <w:jc w:val="both"/>
        <w:rPr>
          <w:rFonts w:ascii="Arial" w:hAnsi="Arial"/>
          <w:sz w:val="20"/>
          <w:szCs w:val="20"/>
        </w:rPr>
      </w:pPr>
      <w:r w:rsidRPr="00A53A8C">
        <w:rPr>
          <w:rFonts w:ascii="Arial" w:hAnsi="Arial"/>
          <w:sz w:val="20"/>
          <w:szCs w:val="20"/>
        </w:rPr>
        <w:t>Algemene reactie:</w:t>
      </w:r>
    </w:p>
    <w:p w:rsidR="00A53A8C" w:rsidRPr="00A53A8C" w:rsidRDefault="00A53A8C" w:rsidP="00B478DC">
      <w:pPr>
        <w:pStyle w:val="Lijstalinea"/>
        <w:numPr>
          <w:ilvl w:val="0"/>
          <w:numId w:val="33"/>
        </w:numPr>
        <w:suppressAutoHyphens/>
        <w:spacing w:after="200" w:line="360" w:lineRule="auto"/>
        <w:ind w:left="567" w:hanging="567"/>
        <w:jc w:val="both"/>
        <w:rPr>
          <w:rFonts w:ascii="Arial" w:eastAsia="SimSun" w:hAnsi="Arial" w:cs="font313"/>
          <w:color w:val="auto"/>
          <w:kern w:val="1"/>
          <w:sz w:val="20"/>
          <w:szCs w:val="20"/>
          <w:lang w:eastAsia="ar-SA"/>
        </w:rPr>
      </w:pPr>
      <w:r w:rsidRPr="00A53A8C">
        <w:rPr>
          <w:rFonts w:ascii="Arial" w:hAnsi="Arial"/>
          <w:color w:val="auto"/>
          <w:sz w:val="20"/>
          <w:szCs w:val="20"/>
        </w:rPr>
        <w:t>Tarief basis, aan de lage kant</w:t>
      </w:r>
    </w:p>
    <w:p w:rsidR="00826035" w:rsidRPr="00A53A8C" w:rsidRDefault="00A53A8C" w:rsidP="00B478DC">
      <w:pPr>
        <w:pStyle w:val="Lijstalinea"/>
        <w:numPr>
          <w:ilvl w:val="0"/>
          <w:numId w:val="33"/>
        </w:numPr>
        <w:suppressAutoHyphens/>
        <w:spacing w:after="200" w:line="360" w:lineRule="auto"/>
        <w:ind w:left="567" w:hanging="567"/>
        <w:jc w:val="both"/>
        <w:rPr>
          <w:rFonts w:ascii="Arial" w:eastAsia="SimSun" w:hAnsi="Arial" w:cs="font313"/>
          <w:color w:val="auto"/>
          <w:kern w:val="1"/>
          <w:sz w:val="20"/>
          <w:szCs w:val="20"/>
          <w:lang w:eastAsia="ar-SA"/>
        </w:rPr>
      </w:pPr>
      <w:r w:rsidRPr="00A53A8C">
        <w:rPr>
          <w:rFonts w:ascii="Arial" w:hAnsi="Arial"/>
          <w:color w:val="auto"/>
          <w:sz w:val="20"/>
          <w:szCs w:val="20"/>
        </w:rPr>
        <w:t>Tarief plus, redelijk</w:t>
      </w:r>
    </w:p>
    <w:p w:rsidR="00826035" w:rsidRPr="00A53A8C" w:rsidRDefault="00826035" w:rsidP="00826035">
      <w:pPr>
        <w:tabs>
          <w:tab w:val="left" w:pos="0"/>
        </w:tabs>
        <w:spacing w:line="360" w:lineRule="auto"/>
        <w:rPr>
          <w:rFonts w:ascii="Arial" w:hAnsi="Arial"/>
          <w:sz w:val="20"/>
          <w:szCs w:val="20"/>
        </w:rPr>
      </w:pPr>
      <w:r w:rsidRPr="00A53A8C">
        <w:rPr>
          <w:rFonts w:ascii="Arial" w:eastAsia="SimSun" w:hAnsi="Arial" w:cs="font313"/>
          <w:kern w:val="1"/>
          <w:sz w:val="20"/>
          <w:szCs w:val="20"/>
          <w:lang w:eastAsia="ar-SA"/>
        </w:rPr>
        <w:t>Het heeft de voorkeur van de aanbieders om een langere spreidingsperiode te hanteren om de totale indicatie in te zetten, dus een totaal bedrag voor de duur van de indicatie. De gemeente hanteert een periode van 4 weken.</w:t>
      </w:r>
    </w:p>
    <w:p w:rsidR="00826035" w:rsidRPr="00A53A8C" w:rsidRDefault="00826035" w:rsidP="00A53A8C">
      <w:pPr>
        <w:spacing w:line="360" w:lineRule="auto"/>
        <w:jc w:val="both"/>
        <w:rPr>
          <w:rFonts w:ascii="Arial" w:hAnsi="Arial"/>
          <w:color w:val="729928" w:themeColor="accent1" w:themeShade="BF"/>
          <w:sz w:val="20"/>
          <w:szCs w:val="20"/>
        </w:rPr>
      </w:pPr>
      <w:r w:rsidRPr="00A53A8C">
        <w:rPr>
          <w:rFonts w:ascii="Arial" w:hAnsi="Arial"/>
          <w:color w:val="729928" w:themeColor="accent1" w:themeShade="BF"/>
          <w:sz w:val="20"/>
          <w:szCs w:val="20"/>
        </w:rPr>
        <w:t>Groep 2</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de CAO is leidend en herkenbaar (cao VVT)</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Men hanteert een overhead van 20%</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de mensen zijn als volgt ingedeeld: begeleiders schaal 40/45, GW-ers 50/55,  management 60 en directie 70.</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Basis is P X Q</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Zorgleverancier geeft aan weinig basis zorg te hebben en hebben meer zware zorg</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Er ligt een druk op salarissen. De cao gehandicaptenzorg ligt lager dan GGZ.</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Wanneer men kijkt naar werkbare uren is 80% hoog.</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plus individueel is men ingedeeld in schaal 50/55 (Hbo geschoold) en Wo geschoold schaal 55/60</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De vraag is welke complexiteit koppel je aan een product?</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de dagactiviteiten basis begint de schaalindeling bij 30 maar wordt bijna niet ingezet. 35/40 komt eerder voor (Mbo geschoold is schaal 40)</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Er is geregeld met een groepsgrootte van 7. Afhankelijk van aanbieder varieert een groepsgrootte van 6 t/m 9 cliënten)</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Wanneer men mixgroepen hanteert van basis en plus zorg heeft dit effect op de groepsgrootte.</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SGL hanteert een groepsgrootte van ongeveer 10 cliënten -&gt; de focus ligt op gedrag en niet op de cognitieve beperking.</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Gekeken naar de huidige tarieven en de mixgroepen is het krap.</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 xml:space="preserve">Tevens zou er gekeken kunnen worden naar de spreiding voor de inzet van uren, bijv. over de volledige duur van de indicatie. </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Participeren in RTO’s -&gt; wat staat hier tegenover?, is het nodig? Legt een druk op de organisatie</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 xml:space="preserve">De huidig gehanteerde productenmatrix is te beperkt of onvolledig wanneer er onduidelijkheid is. </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Prijs moet reëel zijn, de afronding is ondergeschikt.</w:t>
      </w:r>
    </w:p>
    <w:p w:rsidR="00826035" w:rsidRPr="00A53A8C" w:rsidRDefault="00826035" w:rsidP="00A53A8C">
      <w:pPr>
        <w:spacing w:line="360" w:lineRule="auto"/>
        <w:ind w:left="567" w:hanging="567"/>
        <w:jc w:val="both"/>
        <w:rPr>
          <w:rFonts w:ascii="Arial" w:hAnsi="Arial"/>
          <w:color w:val="729928" w:themeColor="accent1" w:themeShade="BF"/>
          <w:sz w:val="20"/>
          <w:szCs w:val="20"/>
        </w:rPr>
      </w:pPr>
      <w:r w:rsidRPr="00A53A8C">
        <w:rPr>
          <w:rFonts w:ascii="Arial" w:hAnsi="Arial"/>
          <w:color w:val="729928" w:themeColor="accent1" w:themeShade="BF"/>
          <w:sz w:val="20"/>
          <w:szCs w:val="20"/>
        </w:rPr>
        <w:t>Groep 3</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 xml:space="preserve">Begeleiding basis gaat men uit van schaal 45 (CAO gehandicaptenzorg, Hbo geschoold). De functie is gewogen waarbij de kern begeleiden is. </w:t>
      </w:r>
    </w:p>
    <w:p w:rsidR="00826035" w:rsidRPr="00A53A8C" w:rsidRDefault="00A53A8C" w:rsidP="00B478DC">
      <w:pPr>
        <w:pStyle w:val="Lijstalinea"/>
        <w:numPr>
          <w:ilvl w:val="0"/>
          <w:numId w:val="33"/>
        </w:numPr>
        <w:suppressAutoHyphens/>
        <w:spacing w:after="200" w:line="360" w:lineRule="auto"/>
        <w:ind w:left="567" w:hanging="567"/>
        <w:jc w:val="both"/>
        <w:rPr>
          <w:rFonts w:ascii="Arial" w:hAnsi="Arial"/>
          <w:color w:val="auto"/>
          <w:sz w:val="20"/>
          <w:szCs w:val="20"/>
        </w:rPr>
      </w:pPr>
      <w:r>
        <w:rPr>
          <w:rFonts w:ascii="Arial" w:hAnsi="Arial"/>
          <w:color w:val="auto"/>
          <w:sz w:val="20"/>
          <w:szCs w:val="20"/>
        </w:rPr>
        <w:t xml:space="preserve">Een zorgaanbieder geeft aan dat men </w:t>
      </w:r>
      <w:r w:rsidR="00826035" w:rsidRPr="00A53A8C">
        <w:rPr>
          <w:rFonts w:ascii="Arial" w:hAnsi="Arial"/>
          <w:color w:val="auto"/>
          <w:sz w:val="20"/>
          <w:szCs w:val="20"/>
        </w:rPr>
        <w:t xml:space="preserve">hanteert CAO VVT </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Inzet productieve uren varieert van 75 – 85%</w:t>
      </w:r>
    </w:p>
    <w:p w:rsidR="00826035" w:rsidRPr="00A53A8C" w:rsidRDefault="00A53A8C" w:rsidP="00B478DC">
      <w:pPr>
        <w:pStyle w:val="Lijstalinea"/>
        <w:numPr>
          <w:ilvl w:val="0"/>
          <w:numId w:val="33"/>
        </w:numPr>
        <w:suppressAutoHyphens/>
        <w:spacing w:after="200" w:line="360" w:lineRule="auto"/>
        <w:ind w:left="567" w:hanging="567"/>
        <w:jc w:val="both"/>
        <w:rPr>
          <w:rFonts w:ascii="Arial" w:hAnsi="Arial"/>
          <w:color w:val="auto"/>
          <w:sz w:val="20"/>
          <w:szCs w:val="20"/>
        </w:rPr>
      </w:pPr>
      <w:r>
        <w:rPr>
          <w:rFonts w:ascii="Arial" w:hAnsi="Arial"/>
          <w:color w:val="auto"/>
          <w:sz w:val="20"/>
          <w:szCs w:val="20"/>
        </w:rPr>
        <w:t>Een zorgaanbieder</w:t>
      </w:r>
      <w:r w:rsidR="00826035" w:rsidRPr="00A53A8C">
        <w:rPr>
          <w:rFonts w:ascii="Arial" w:hAnsi="Arial"/>
          <w:color w:val="auto"/>
          <w:sz w:val="20"/>
          <w:szCs w:val="20"/>
        </w:rPr>
        <w:t xml:space="preserve"> stuurt op 75% maart zien in de praktijk dat deze niet gehaald wordt.</w:t>
      </w:r>
    </w:p>
    <w:p w:rsidR="00826035" w:rsidRPr="00A53A8C" w:rsidRDefault="00A53A8C" w:rsidP="00B478DC">
      <w:pPr>
        <w:pStyle w:val="Lijstalinea"/>
        <w:numPr>
          <w:ilvl w:val="0"/>
          <w:numId w:val="33"/>
        </w:numPr>
        <w:suppressAutoHyphens/>
        <w:spacing w:after="200" w:line="360" w:lineRule="auto"/>
        <w:ind w:left="567" w:hanging="567"/>
        <w:jc w:val="both"/>
        <w:rPr>
          <w:rFonts w:ascii="Arial" w:hAnsi="Arial"/>
          <w:color w:val="auto"/>
          <w:sz w:val="20"/>
          <w:szCs w:val="20"/>
        </w:rPr>
      </w:pPr>
      <w:r>
        <w:rPr>
          <w:rFonts w:ascii="Arial" w:hAnsi="Arial"/>
          <w:color w:val="auto"/>
          <w:sz w:val="20"/>
          <w:szCs w:val="20"/>
        </w:rPr>
        <w:t>Een zorgaanbieder</w:t>
      </w:r>
      <w:r w:rsidR="00826035" w:rsidRPr="00A53A8C">
        <w:rPr>
          <w:rFonts w:ascii="Arial" w:hAnsi="Arial"/>
          <w:color w:val="auto"/>
          <w:sz w:val="20"/>
          <w:szCs w:val="20"/>
        </w:rPr>
        <w:t xml:space="preserve"> hanteert een ander systeem, zij werken in regioteams. Via de financiering vanuit het ministerie hebben zij de ruimte. </w:t>
      </w:r>
    </w:p>
    <w:p w:rsidR="00826035" w:rsidRPr="00A53A8C" w:rsidRDefault="00826035" w:rsidP="00B478DC">
      <w:pPr>
        <w:pStyle w:val="Lijstalinea"/>
        <w:numPr>
          <w:ilvl w:val="0"/>
          <w:numId w:val="33"/>
        </w:numPr>
        <w:suppressAutoHyphens/>
        <w:spacing w:after="200" w:line="360" w:lineRule="auto"/>
        <w:ind w:left="567" w:hanging="567"/>
        <w:jc w:val="both"/>
        <w:rPr>
          <w:rFonts w:ascii="Arial" w:hAnsi="Arial"/>
          <w:color w:val="auto"/>
          <w:sz w:val="20"/>
          <w:szCs w:val="20"/>
        </w:rPr>
      </w:pPr>
      <w:r w:rsidRPr="00A53A8C">
        <w:rPr>
          <w:rFonts w:ascii="Arial" w:hAnsi="Arial"/>
          <w:color w:val="auto"/>
          <w:sz w:val="20"/>
          <w:szCs w:val="20"/>
        </w:rPr>
        <w:t>Bij de begeleiding plus sluit het gepresenteerd tarief aan/ redelijk reëel (Bbo ervaring/geschoold)</w:t>
      </w:r>
    </w:p>
    <w:p w:rsidR="00826035" w:rsidRPr="00A53A8C" w:rsidRDefault="00826035" w:rsidP="00A53A8C">
      <w:pPr>
        <w:spacing w:line="360" w:lineRule="auto"/>
        <w:jc w:val="both"/>
        <w:rPr>
          <w:rFonts w:ascii="Arial" w:hAnsi="Arial"/>
          <w:sz w:val="20"/>
          <w:szCs w:val="20"/>
        </w:rPr>
      </w:pPr>
    </w:p>
    <w:p w:rsidR="00826035" w:rsidRPr="00A53A8C" w:rsidRDefault="00826035" w:rsidP="00A53A8C">
      <w:pPr>
        <w:spacing w:line="360" w:lineRule="auto"/>
        <w:jc w:val="both"/>
        <w:rPr>
          <w:rFonts w:ascii="Arial" w:hAnsi="Arial"/>
          <w:sz w:val="20"/>
          <w:szCs w:val="20"/>
        </w:rPr>
      </w:pPr>
    </w:p>
    <w:p w:rsidR="00826035" w:rsidRPr="00A53A8C" w:rsidRDefault="00826035" w:rsidP="00A53A8C">
      <w:pPr>
        <w:spacing w:line="360" w:lineRule="auto"/>
        <w:jc w:val="both"/>
        <w:rPr>
          <w:rFonts w:ascii="Arial" w:hAnsi="Arial"/>
          <w:sz w:val="20"/>
          <w:szCs w:val="20"/>
        </w:rPr>
      </w:pPr>
    </w:p>
    <w:p w:rsidR="00826035" w:rsidRPr="00A53A8C" w:rsidRDefault="00826035" w:rsidP="00A53A8C">
      <w:pPr>
        <w:spacing w:line="360" w:lineRule="auto"/>
        <w:jc w:val="both"/>
        <w:rPr>
          <w:rFonts w:ascii="Arial" w:hAnsi="Arial"/>
          <w:sz w:val="20"/>
          <w:szCs w:val="20"/>
        </w:rPr>
      </w:pPr>
    </w:p>
    <w:p w:rsidR="00826035" w:rsidRPr="00A53A8C" w:rsidRDefault="00826035" w:rsidP="00826035">
      <w:pPr>
        <w:spacing w:line="360" w:lineRule="auto"/>
        <w:rPr>
          <w:rFonts w:ascii="Arial" w:hAnsi="Arial"/>
          <w:sz w:val="20"/>
          <w:szCs w:val="20"/>
        </w:rPr>
      </w:pPr>
    </w:p>
    <w:p w:rsidR="00A53A8C" w:rsidRDefault="00A53A8C" w:rsidP="003C2B9D">
      <w:pPr>
        <w:tabs>
          <w:tab w:val="left" w:pos="2700"/>
        </w:tabs>
        <w:spacing w:line="360" w:lineRule="auto"/>
        <w:jc w:val="both"/>
      </w:pPr>
    </w:p>
    <w:p w:rsidR="003C2B9D" w:rsidRPr="006448A1" w:rsidRDefault="003C2B9D" w:rsidP="003C2B9D">
      <w:pPr>
        <w:tabs>
          <w:tab w:val="left" w:pos="2700"/>
        </w:tabs>
        <w:spacing w:line="360" w:lineRule="auto"/>
        <w:jc w:val="both"/>
        <w:rPr>
          <w:rFonts w:ascii="Arial" w:hAnsi="Arial" w:cs="Arial"/>
          <w:b/>
          <w:bCs/>
          <w:sz w:val="20"/>
          <w:szCs w:val="20"/>
        </w:rPr>
      </w:pPr>
      <w:r w:rsidRPr="006448A1">
        <w:rPr>
          <w:rFonts w:ascii="Arial" w:hAnsi="Arial" w:cs="Arial"/>
          <w:b/>
          <w:bCs/>
          <w:sz w:val="20"/>
          <w:szCs w:val="20"/>
        </w:rPr>
        <w:t>Bijlage 9</w:t>
      </w:r>
    </w:p>
    <w:p w:rsidR="003C2B9D" w:rsidRPr="003A544C" w:rsidRDefault="003C2B9D" w:rsidP="003A544C">
      <w:pPr>
        <w:autoSpaceDE w:val="0"/>
        <w:autoSpaceDN w:val="0"/>
        <w:adjustRightInd w:val="0"/>
        <w:rPr>
          <w:rFonts w:ascii="Arial" w:hAnsi="Arial" w:cs="Arial"/>
          <w:b/>
          <w:color w:val="000000" w:themeColor="text1"/>
          <w:sz w:val="20"/>
          <w:szCs w:val="20"/>
        </w:rPr>
      </w:pPr>
      <w:r w:rsidRPr="003A544C">
        <w:rPr>
          <w:rFonts w:ascii="Arial" w:hAnsi="Arial" w:cs="Arial"/>
          <w:b/>
          <w:bCs/>
          <w:color w:val="000000" w:themeColor="text1"/>
          <w:sz w:val="20"/>
          <w:szCs w:val="20"/>
        </w:rPr>
        <w:t>CONCEPT</w:t>
      </w:r>
      <w:r w:rsidRPr="00005F7E">
        <w:rPr>
          <w:rFonts w:ascii="Arial" w:hAnsi="Arial" w:cs="Arial"/>
          <w:b/>
          <w:color w:val="000000" w:themeColor="text1"/>
          <w:sz w:val="20"/>
          <w:szCs w:val="20"/>
        </w:rPr>
        <w:t xml:space="preserve"> </w:t>
      </w:r>
      <w:r w:rsidRPr="00005F7E">
        <w:rPr>
          <w:rFonts w:ascii="Arial" w:hAnsi="Arial" w:cs="Arial"/>
          <w:b/>
          <w:bCs/>
          <w:color w:val="000000" w:themeColor="text1"/>
          <w:sz w:val="20"/>
          <w:szCs w:val="20"/>
        </w:rPr>
        <w:t>SAMENWERKINGSCONVENANT “</w:t>
      </w:r>
      <w:r w:rsidR="006530CE">
        <w:rPr>
          <w:rFonts w:ascii="Arial" w:hAnsi="Arial" w:cs="Arial"/>
          <w:b/>
          <w:bCs/>
          <w:color w:val="000000" w:themeColor="text1"/>
          <w:sz w:val="20"/>
          <w:szCs w:val="20"/>
        </w:rPr>
        <w:t xml:space="preserve">WMO </w:t>
      </w:r>
      <w:r w:rsidRPr="00005F7E">
        <w:rPr>
          <w:rFonts w:ascii="Arial" w:hAnsi="Arial" w:cs="Arial"/>
          <w:b/>
          <w:bCs/>
          <w:color w:val="000000" w:themeColor="text1"/>
          <w:sz w:val="20"/>
          <w:szCs w:val="20"/>
        </w:rPr>
        <w:t>BEGELEIDING 2019-202</w:t>
      </w:r>
      <w:r w:rsidR="00C873BC">
        <w:rPr>
          <w:rFonts w:ascii="Arial" w:hAnsi="Arial" w:cs="Arial"/>
          <w:b/>
          <w:bCs/>
          <w:color w:val="000000" w:themeColor="text1"/>
          <w:sz w:val="20"/>
          <w:szCs w:val="20"/>
        </w:rPr>
        <w:t>2</w:t>
      </w:r>
      <w:r w:rsidR="006530CE">
        <w:rPr>
          <w:rFonts w:ascii="Arial" w:hAnsi="Arial" w:cs="Arial"/>
          <w:b/>
          <w:bCs/>
          <w:color w:val="000000" w:themeColor="text1"/>
          <w:sz w:val="20"/>
          <w:szCs w:val="20"/>
        </w:rPr>
        <w:t>”</w:t>
      </w:r>
    </w:p>
    <w:p w:rsidR="003C2B9D" w:rsidRPr="00005F7E" w:rsidRDefault="003C2B9D" w:rsidP="003C2B9D">
      <w:pPr>
        <w:autoSpaceDE w:val="0"/>
        <w:autoSpaceDN w:val="0"/>
        <w:adjustRightInd w:val="0"/>
        <w:rPr>
          <w:rFonts w:ascii="Arial" w:hAnsi="Arial" w:cs="Arial"/>
          <w:b/>
          <w:i/>
          <w:color w:val="000000" w:themeColor="text1"/>
        </w:rPr>
      </w:pPr>
      <w:r w:rsidRPr="00005F7E">
        <w:rPr>
          <w:rFonts w:ascii="Arial" w:hAnsi="Arial" w:cs="Arial"/>
          <w:b/>
          <w:i/>
          <w:color w:val="000000" w:themeColor="text1"/>
        </w:rPr>
        <w:t>Partijen: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 </w:t>
      </w:r>
      <w:r w:rsidRPr="00005F7E">
        <w:rPr>
          <w:rFonts w:ascii="Arial" w:hAnsi="Arial" w:cs="Arial"/>
          <w:color w:val="000000" w:themeColor="text1"/>
        </w:rPr>
        <w:tab/>
        <w:t xml:space="preserve">De gemeente </w:t>
      </w:r>
      <w:r w:rsidRPr="00DA5F74">
        <w:rPr>
          <w:rFonts w:ascii="Arial" w:hAnsi="Arial" w:cs="Arial"/>
          <w:color w:val="000000" w:themeColor="text1"/>
        </w:rPr>
        <w:t>als vermeld op het tekenblad “</w:t>
      </w:r>
      <w:r w:rsidRPr="00005F7E">
        <w:rPr>
          <w:rFonts w:ascii="Arial" w:hAnsi="Arial" w:cs="Arial"/>
          <w:color w:val="000000" w:themeColor="text1"/>
        </w:rPr>
        <w:t>gemeente” hiervoor, hierna te noemen: ‘Opdrachtgever',</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2. </w:t>
      </w:r>
      <w:r w:rsidRPr="00005F7E">
        <w:rPr>
          <w:rFonts w:ascii="Arial" w:hAnsi="Arial" w:cs="Arial"/>
          <w:color w:val="000000" w:themeColor="text1"/>
        </w:rPr>
        <w:tab/>
        <w:t>Het bedrijf als vermeld op het tekenblad “</w:t>
      </w:r>
      <w:r w:rsidR="003232C3">
        <w:rPr>
          <w:rFonts w:ascii="Arial" w:hAnsi="Arial" w:cs="Arial"/>
          <w:color w:val="000000" w:themeColor="text1"/>
        </w:rPr>
        <w:t>zorgaanbieder</w:t>
      </w:r>
      <w:r w:rsidRPr="00005F7E">
        <w:rPr>
          <w:rFonts w:ascii="Arial" w:hAnsi="Arial" w:cs="Arial"/>
          <w:color w:val="000000" w:themeColor="text1"/>
        </w:rPr>
        <w:t>” hiervoor, hierna te noemen: ‘</w:t>
      </w:r>
      <w:r w:rsidR="006530CE">
        <w:rPr>
          <w:rFonts w:ascii="Arial" w:hAnsi="Arial" w:cs="Arial"/>
          <w:color w:val="000000" w:themeColor="text1"/>
        </w:rPr>
        <w:t>Z</w:t>
      </w:r>
      <w:r w:rsidR="00BC47C6">
        <w:rPr>
          <w:rFonts w:ascii="Arial" w:hAnsi="Arial" w:cs="Arial"/>
          <w:color w:val="000000" w:themeColor="text1"/>
        </w:rPr>
        <w:t>orgaanbieder</w:t>
      </w:r>
      <w:r w:rsidRPr="00005F7E">
        <w:rPr>
          <w:rFonts w:ascii="Arial" w:hAnsi="Arial" w:cs="Arial"/>
          <w:color w:val="000000" w:themeColor="text1"/>
        </w:rPr>
        <w:t>',</w:t>
      </w:r>
    </w:p>
    <w:p w:rsidR="003C2B9D" w:rsidRPr="00005F7E" w:rsidRDefault="003C2B9D" w:rsidP="003C2B9D">
      <w:pPr>
        <w:autoSpaceDE w:val="0"/>
        <w:autoSpaceDN w:val="0"/>
        <w:adjustRightInd w:val="0"/>
        <w:ind w:left="720" w:hanging="720"/>
        <w:rPr>
          <w:rFonts w:ascii="Arial" w:hAnsi="Arial" w:cs="Arial"/>
          <w:b/>
          <w:i/>
          <w:color w:val="000000" w:themeColor="text1"/>
        </w:rPr>
      </w:pPr>
      <w:r w:rsidRPr="00005F7E">
        <w:rPr>
          <w:rFonts w:ascii="Arial" w:hAnsi="Arial" w:cs="Arial"/>
          <w:b/>
          <w:i/>
          <w:color w:val="000000" w:themeColor="text1"/>
        </w:rPr>
        <w:t>in aanmerking nemende dat:</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r>
      <w:r w:rsidR="006530CE">
        <w:rPr>
          <w:rFonts w:ascii="Arial" w:hAnsi="Arial" w:cs="Arial"/>
          <w:color w:val="000000" w:themeColor="text1"/>
        </w:rPr>
        <w:t>Opdrachtgever</w:t>
      </w:r>
      <w:r w:rsidRPr="00005F7E">
        <w:rPr>
          <w:rFonts w:ascii="Arial" w:hAnsi="Arial" w:cs="Arial"/>
          <w:color w:val="000000" w:themeColor="text1"/>
        </w:rPr>
        <w:t xml:space="preserve"> de zorg heeft voor kwetsbare burgers en daarvoor kwalitatief hoogwaardige en betrouwbare voorzieningen wil creëren om deze burgers in hun bestaan te ondersteunen,</w:t>
      </w:r>
      <w:r w:rsidR="006530CE">
        <w:rPr>
          <w:rFonts w:ascii="Arial" w:hAnsi="Arial" w:cs="Arial"/>
          <w:color w:val="000000" w:themeColor="text1"/>
        </w:rPr>
        <w:t xml:space="preserve"> ondermeer door middel van een s</w:t>
      </w:r>
      <w:r w:rsidRPr="00005F7E">
        <w:rPr>
          <w:rFonts w:ascii="Arial" w:hAnsi="Arial" w:cs="Arial"/>
          <w:color w:val="000000" w:themeColor="text1"/>
        </w:rPr>
        <w:t xml:space="preserve">amenwerkingsconvenant tot het leveren van </w:t>
      </w:r>
      <w:r w:rsidR="006530CE">
        <w:rPr>
          <w:rFonts w:ascii="Arial" w:hAnsi="Arial" w:cs="Arial"/>
          <w:color w:val="000000" w:themeColor="text1"/>
        </w:rPr>
        <w:t>WMO-</w:t>
      </w:r>
      <w:r w:rsidRPr="00005F7E">
        <w:rPr>
          <w:rFonts w:ascii="Arial" w:hAnsi="Arial" w:cs="Arial"/>
          <w:color w:val="000000" w:themeColor="text1"/>
        </w:rPr>
        <w:t xml:space="preserve">begeleiding (hierna: </w:t>
      </w:r>
      <w:r w:rsidRPr="00005F7E">
        <w:rPr>
          <w:rFonts w:ascii="Arial" w:hAnsi="Arial" w:cs="Arial"/>
          <w:i/>
          <w:iCs/>
          <w:color w:val="000000" w:themeColor="text1"/>
        </w:rPr>
        <w:t>Ondersteuning</w:t>
      </w:r>
      <w:r w:rsidRPr="00005F7E">
        <w:rPr>
          <w:rFonts w:ascii="Arial" w:hAnsi="Arial" w:cs="Arial"/>
          <w:color w:val="000000" w:themeColor="text1"/>
        </w:rPr>
        <w:t xml:space="preserve">). </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r>
      <w:r w:rsidR="006530CE">
        <w:rPr>
          <w:rFonts w:ascii="Arial" w:hAnsi="Arial" w:cs="Arial"/>
          <w:color w:val="000000" w:themeColor="text1"/>
        </w:rPr>
        <w:t>Opdrachtgever</w:t>
      </w:r>
      <w:r w:rsidRPr="00005F7E">
        <w:rPr>
          <w:rFonts w:ascii="Arial" w:hAnsi="Arial" w:cs="Arial"/>
          <w:color w:val="000000" w:themeColor="text1"/>
        </w:rPr>
        <w:t xml:space="preserve"> op 15 oktober 2018 een aanmeldingsprocedure heeft gestart met kenmerk &lt;kenmerk </w:t>
      </w:r>
      <w:r w:rsidRPr="00DA5F74">
        <w:rPr>
          <w:rFonts w:ascii="Arial" w:hAnsi="Arial" w:cs="Arial"/>
          <w:color w:val="000000" w:themeColor="text1"/>
        </w:rPr>
        <w:t>@@@),</w:t>
      </w:r>
      <w:r w:rsidRPr="00005F7E">
        <w:rPr>
          <w:rFonts w:ascii="Arial" w:hAnsi="Arial" w:cs="Arial"/>
          <w:color w:val="000000" w:themeColor="text1"/>
        </w:rPr>
        <w:t xml:space="preserve"> voor het aangaan van een overheidsopdracht met betrekking tot maatwerkvoor</w:t>
      </w:r>
      <w:r w:rsidR="003A544C">
        <w:rPr>
          <w:rFonts w:ascii="Arial" w:hAnsi="Arial" w:cs="Arial"/>
          <w:color w:val="000000" w:themeColor="text1"/>
        </w:rPr>
        <w:t xml:space="preserve">ziening </w:t>
      </w:r>
      <w:r w:rsidR="006530CE">
        <w:rPr>
          <w:rFonts w:ascii="Arial" w:hAnsi="Arial" w:cs="Arial"/>
          <w:color w:val="000000" w:themeColor="text1"/>
        </w:rPr>
        <w:t>WMO-b</w:t>
      </w:r>
      <w:r w:rsidR="003A544C">
        <w:rPr>
          <w:rFonts w:ascii="Arial" w:hAnsi="Arial" w:cs="Arial"/>
          <w:color w:val="000000" w:themeColor="text1"/>
        </w:rPr>
        <w:t xml:space="preserve">egeleiding </w:t>
      </w:r>
      <w:r w:rsidRPr="00005F7E">
        <w:rPr>
          <w:rFonts w:ascii="Arial" w:hAnsi="Arial" w:cs="Arial"/>
          <w:color w:val="000000" w:themeColor="text1"/>
        </w:rPr>
        <w:t>met meerdere partijen.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t>Er door geïnteresseerde marktpartijen inlichtingen zijn ingewonnen, waarvan aan dit samenwerkingsconvenant van toepassing verklaarde nota van inlichtingen zijn opgemaakt.</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r>
      <w:r w:rsidR="006530CE">
        <w:rPr>
          <w:rFonts w:ascii="Arial" w:hAnsi="Arial" w:cs="Arial"/>
          <w:color w:val="000000" w:themeColor="text1"/>
        </w:rPr>
        <w:t>Opdrachtgever</w:t>
      </w:r>
      <w:r w:rsidRPr="00005F7E">
        <w:rPr>
          <w:rFonts w:ascii="Arial" w:hAnsi="Arial" w:cs="Arial"/>
          <w:color w:val="000000" w:themeColor="text1"/>
        </w:rPr>
        <w:t xml:space="preserve"> met alle aanmelders die voldoen aan het gestelde in het aanmeldingsdocument </w:t>
      </w:r>
      <w:r w:rsidR="003A544C">
        <w:rPr>
          <w:rFonts w:ascii="Arial" w:hAnsi="Arial" w:cs="Arial"/>
          <w:color w:val="000000" w:themeColor="text1"/>
        </w:rPr>
        <w:t>een</w:t>
      </w:r>
      <w:r w:rsidR="006530CE">
        <w:rPr>
          <w:rFonts w:ascii="Arial" w:hAnsi="Arial" w:cs="Arial"/>
          <w:color w:val="000000" w:themeColor="text1"/>
        </w:rPr>
        <w:t xml:space="preserve"> s</w:t>
      </w:r>
      <w:r w:rsidRPr="00005F7E">
        <w:rPr>
          <w:rFonts w:ascii="Arial" w:hAnsi="Arial" w:cs="Arial"/>
          <w:color w:val="000000" w:themeColor="text1"/>
        </w:rPr>
        <w:t xml:space="preserve">amenwerkingsconvenant aangaat. </w:t>
      </w:r>
    </w:p>
    <w:p w:rsidR="003C2B9D" w:rsidRPr="00005F7E" w:rsidRDefault="006530CE" w:rsidP="003C2B9D">
      <w:pPr>
        <w:autoSpaceDE w:val="0"/>
        <w:autoSpaceDN w:val="0"/>
        <w:adjustRightInd w:val="0"/>
        <w:ind w:left="720" w:hanging="720"/>
        <w:rPr>
          <w:rFonts w:ascii="Arial" w:hAnsi="Arial" w:cs="Arial"/>
          <w:color w:val="000000" w:themeColor="text1"/>
        </w:rPr>
      </w:pPr>
      <w:r>
        <w:rPr>
          <w:rFonts w:ascii="Arial" w:hAnsi="Arial" w:cs="Arial"/>
          <w:color w:val="000000" w:themeColor="text1"/>
        </w:rPr>
        <w:t>-</w:t>
      </w:r>
      <w:r>
        <w:rPr>
          <w:rFonts w:ascii="Arial" w:hAnsi="Arial" w:cs="Arial"/>
          <w:color w:val="000000" w:themeColor="text1"/>
        </w:rPr>
        <w:tab/>
        <w:t>De aanmelding van de Z</w:t>
      </w:r>
      <w:r w:rsidR="003C2B9D" w:rsidRPr="00005F7E">
        <w:rPr>
          <w:rFonts w:ascii="Arial" w:hAnsi="Arial" w:cs="Arial"/>
          <w:color w:val="000000" w:themeColor="text1"/>
        </w:rPr>
        <w:t>orgaanbieder voldoet aan hetgeen is opgenomen in het aanmeldingsdocument.</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r>
      <w:r w:rsidR="006530CE">
        <w:rPr>
          <w:rFonts w:ascii="Arial" w:hAnsi="Arial" w:cs="Arial"/>
          <w:color w:val="000000" w:themeColor="text1"/>
        </w:rPr>
        <w:t>Opdrachtgever</w:t>
      </w:r>
      <w:r w:rsidRPr="00005F7E">
        <w:rPr>
          <w:rFonts w:ascii="Arial" w:hAnsi="Arial" w:cs="Arial"/>
          <w:color w:val="000000" w:themeColor="text1"/>
        </w:rPr>
        <w:t xml:space="preserve"> op d.d. &lt;datum invullen&gt; het gunningsbesluit en het willen aangaan van het</w:t>
      </w:r>
      <w:r w:rsidR="006530CE">
        <w:rPr>
          <w:rFonts w:ascii="Arial" w:hAnsi="Arial" w:cs="Arial"/>
          <w:color w:val="000000" w:themeColor="text1"/>
        </w:rPr>
        <w:t xml:space="preserve"> samenwerkingsconvenant aan de Z</w:t>
      </w:r>
      <w:r w:rsidRPr="00005F7E">
        <w:rPr>
          <w:rFonts w:ascii="Arial" w:hAnsi="Arial" w:cs="Arial"/>
          <w:color w:val="000000" w:themeColor="text1"/>
        </w:rPr>
        <w:t>orgaanbieder heeft uitgesproken.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w:t>
      </w:r>
      <w:r w:rsidRPr="00005F7E">
        <w:rPr>
          <w:rFonts w:ascii="Arial" w:hAnsi="Arial" w:cs="Arial"/>
          <w:color w:val="000000" w:themeColor="text1"/>
        </w:rPr>
        <w:tab/>
        <w:t>Partijen hun rechten en plichten met betrekking tot uitvoeri</w:t>
      </w:r>
      <w:r w:rsidR="003A544C">
        <w:rPr>
          <w:rFonts w:ascii="Arial" w:hAnsi="Arial" w:cs="Arial"/>
          <w:color w:val="000000" w:themeColor="text1"/>
        </w:rPr>
        <w:t xml:space="preserve">ng van het maatwerkvoorziening </w:t>
      </w:r>
      <w:r w:rsidR="006530CE">
        <w:rPr>
          <w:rFonts w:ascii="Arial" w:hAnsi="Arial" w:cs="Arial"/>
          <w:color w:val="000000" w:themeColor="text1"/>
        </w:rPr>
        <w:t>WMO-b</w:t>
      </w:r>
      <w:r w:rsidRPr="00005F7E">
        <w:rPr>
          <w:rFonts w:ascii="Arial" w:hAnsi="Arial" w:cs="Arial"/>
          <w:color w:val="000000" w:themeColor="text1"/>
        </w:rPr>
        <w:t xml:space="preserve">egeleiding </w:t>
      </w:r>
      <w:r w:rsidR="006530CE">
        <w:rPr>
          <w:rFonts w:ascii="Arial" w:hAnsi="Arial" w:cs="Arial"/>
          <w:color w:val="000000" w:themeColor="text1"/>
        </w:rPr>
        <w:t>in onderhavige s</w:t>
      </w:r>
      <w:r w:rsidRPr="00005F7E">
        <w:rPr>
          <w:rFonts w:ascii="Arial" w:hAnsi="Arial" w:cs="Arial"/>
          <w:color w:val="000000" w:themeColor="text1"/>
        </w:rPr>
        <w:t>amenwerkingsconvenant wensen vast te leggen.</w:t>
      </w:r>
    </w:p>
    <w:p w:rsidR="003A544C" w:rsidRDefault="003A544C" w:rsidP="003C2B9D">
      <w:pPr>
        <w:autoSpaceDE w:val="0"/>
        <w:autoSpaceDN w:val="0"/>
        <w:adjustRightInd w:val="0"/>
        <w:ind w:left="720" w:hanging="720"/>
        <w:rPr>
          <w:rFonts w:ascii="Arial" w:hAnsi="Arial" w:cs="Arial"/>
          <w:b/>
          <w:i/>
          <w:color w:val="000000" w:themeColor="text1"/>
        </w:rPr>
      </w:pPr>
    </w:p>
    <w:p w:rsidR="003C2B9D" w:rsidRPr="00005F7E" w:rsidRDefault="003C2B9D" w:rsidP="003C2B9D">
      <w:pPr>
        <w:autoSpaceDE w:val="0"/>
        <w:autoSpaceDN w:val="0"/>
        <w:adjustRightInd w:val="0"/>
        <w:ind w:left="720" w:hanging="720"/>
        <w:rPr>
          <w:rFonts w:ascii="Arial" w:hAnsi="Arial" w:cs="Arial"/>
          <w:b/>
          <w:i/>
          <w:color w:val="000000" w:themeColor="text1"/>
        </w:rPr>
      </w:pPr>
      <w:r w:rsidRPr="00005F7E">
        <w:rPr>
          <w:rFonts w:ascii="Arial" w:hAnsi="Arial" w:cs="Arial"/>
          <w:b/>
          <w:i/>
          <w:color w:val="000000" w:themeColor="text1"/>
        </w:rPr>
        <w:t>komen overeen als volgt:</w:t>
      </w:r>
    </w:p>
    <w:p w:rsidR="003A544C" w:rsidRDefault="003A544C" w:rsidP="00DE40DE">
      <w:pPr>
        <w:autoSpaceDE w:val="0"/>
        <w:autoSpaceDN w:val="0"/>
        <w:adjustRightInd w:val="0"/>
        <w:rPr>
          <w:rStyle w:val="Zwaar"/>
          <w:rFonts w:ascii="Arial" w:hAnsi="Arial" w:cs="Arial"/>
          <w:color w:val="000000" w:themeColor="text1"/>
        </w:rPr>
      </w:pPr>
    </w:p>
    <w:p w:rsidR="003C2B9D" w:rsidRPr="00005F7E" w:rsidRDefault="003C2B9D" w:rsidP="003C2B9D">
      <w:pPr>
        <w:autoSpaceDE w:val="0"/>
        <w:autoSpaceDN w:val="0"/>
        <w:adjustRightInd w:val="0"/>
        <w:ind w:left="720" w:hanging="720"/>
        <w:rPr>
          <w:rStyle w:val="Zwaar"/>
          <w:rFonts w:ascii="Arial" w:hAnsi="Arial" w:cs="Arial"/>
          <w:b/>
          <w:bCs w:val="0"/>
          <w:color w:val="000000" w:themeColor="text1"/>
        </w:rPr>
      </w:pPr>
      <w:r w:rsidRPr="00005F7E">
        <w:rPr>
          <w:rStyle w:val="Zwaar"/>
          <w:rFonts w:ascii="Arial" w:hAnsi="Arial" w:cs="Arial"/>
          <w:color w:val="000000" w:themeColor="text1"/>
        </w:rPr>
        <w:t xml:space="preserve">1 </w:t>
      </w:r>
      <w:r w:rsidRPr="00005F7E">
        <w:rPr>
          <w:rStyle w:val="Zwaar"/>
          <w:rFonts w:ascii="Arial" w:hAnsi="Arial" w:cs="Arial"/>
          <w:color w:val="000000" w:themeColor="text1"/>
        </w:rPr>
        <w:tab/>
      </w:r>
      <w:r w:rsidRPr="00005F7E">
        <w:rPr>
          <w:rStyle w:val="Zwaar"/>
          <w:rFonts w:ascii="Arial" w:hAnsi="Arial" w:cs="Arial"/>
          <w:b/>
          <w:bCs w:val="0"/>
          <w:color w:val="000000" w:themeColor="text1"/>
        </w:rPr>
        <w:t>AARD, TOEPASSELIJKHEID EN DUUR</w:t>
      </w:r>
    </w:p>
    <w:p w:rsidR="003C2B9D" w:rsidRPr="00005F7E" w:rsidRDefault="003C2B9D" w:rsidP="006530CE">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1.1 </w:t>
      </w:r>
      <w:r w:rsidRPr="00005F7E">
        <w:rPr>
          <w:rFonts w:ascii="Arial" w:hAnsi="Arial" w:cs="Arial"/>
          <w:color w:val="000000" w:themeColor="text1"/>
        </w:rPr>
        <w:tab/>
      </w:r>
      <w:r w:rsidR="006530CE">
        <w:rPr>
          <w:rFonts w:ascii="Arial" w:hAnsi="Arial" w:cs="Arial"/>
          <w:color w:val="000000" w:themeColor="text1"/>
        </w:rPr>
        <w:t>Opdrachtgever geeft opdracht aan de Zorgaanbieder, hetgeen door de Z</w:t>
      </w:r>
      <w:r w:rsidRPr="00005F7E">
        <w:rPr>
          <w:rFonts w:ascii="Arial" w:hAnsi="Arial" w:cs="Arial"/>
          <w:color w:val="000000" w:themeColor="text1"/>
        </w:rPr>
        <w:t>orgaanbieder wordt aan</w:t>
      </w:r>
      <w:r w:rsidR="003A544C">
        <w:rPr>
          <w:rFonts w:ascii="Arial" w:hAnsi="Arial" w:cs="Arial"/>
          <w:color w:val="000000" w:themeColor="text1"/>
        </w:rPr>
        <w:t xml:space="preserve">vaard, tot maatwerkvoorziening </w:t>
      </w:r>
      <w:r w:rsidR="006530CE">
        <w:rPr>
          <w:rFonts w:ascii="Arial" w:hAnsi="Arial" w:cs="Arial"/>
          <w:color w:val="000000" w:themeColor="text1"/>
        </w:rPr>
        <w:t>WMO-b</w:t>
      </w:r>
      <w:r w:rsidRPr="00005F7E">
        <w:rPr>
          <w:rFonts w:ascii="Arial" w:hAnsi="Arial" w:cs="Arial"/>
          <w:color w:val="000000" w:themeColor="text1"/>
        </w:rPr>
        <w:t>egeleiding</w:t>
      </w:r>
      <w:r w:rsidR="006530CE">
        <w:rPr>
          <w:rFonts w:ascii="Arial" w:hAnsi="Arial" w:cs="Arial"/>
          <w:color w:val="000000" w:themeColor="text1"/>
        </w:rPr>
        <w:t>. Het s</w:t>
      </w:r>
      <w:r w:rsidRPr="00005F7E">
        <w:rPr>
          <w:rFonts w:ascii="Arial" w:hAnsi="Arial" w:cs="Arial"/>
          <w:color w:val="000000" w:themeColor="text1"/>
        </w:rPr>
        <w:t>amenwerkings</w:t>
      </w:r>
      <w:r w:rsidR="006530CE">
        <w:rPr>
          <w:rFonts w:ascii="Arial" w:hAnsi="Arial" w:cs="Arial"/>
          <w:color w:val="000000" w:themeColor="text1"/>
        </w:rPr>
        <w:t>-</w:t>
      </w:r>
      <w:r w:rsidRPr="00005F7E">
        <w:rPr>
          <w:rFonts w:ascii="Arial" w:hAnsi="Arial" w:cs="Arial"/>
          <w:color w:val="000000" w:themeColor="text1"/>
        </w:rPr>
        <w:t xml:space="preserve">convenant stelt de </w:t>
      </w:r>
      <w:r w:rsidR="006530CE">
        <w:rPr>
          <w:rFonts w:ascii="Arial" w:hAnsi="Arial" w:cs="Arial"/>
          <w:color w:val="000000" w:themeColor="text1"/>
        </w:rPr>
        <w:t>Z</w:t>
      </w:r>
      <w:r w:rsidR="00BC47C6">
        <w:rPr>
          <w:rFonts w:ascii="Arial" w:hAnsi="Arial" w:cs="Arial"/>
          <w:color w:val="000000" w:themeColor="text1"/>
        </w:rPr>
        <w:t>orgaanbieder</w:t>
      </w:r>
      <w:r w:rsidRPr="00005F7E">
        <w:rPr>
          <w:rFonts w:ascii="Arial" w:hAnsi="Arial" w:cs="Arial"/>
          <w:color w:val="000000" w:themeColor="text1"/>
        </w:rPr>
        <w:t xml:space="preserve"> in staat om </w:t>
      </w:r>
      <w:r w:rsidR="006530CE" w:rsidRPr="006530CE">
        <w:rPr>
          <w:rFonts w:ascii="Arial" w:hAnsi="Arial" w:cs="Arial"/>
          <w:i/>
          <w:iCs/>
          <w:color w:val="000000" w:themeColor="text1"/>
        </w:rPr>
        <w:t>O</w:t>
      </w:r>
      <w:r w:rsidRPr="00005F7E">
        <w:rPr>
          <w:rFonts w:ascii="Arial" w:hAnsi="Arial" w:cs="Arial"/>
          <w:i/>
          <w:color w:val="000000" w:themeColor="text1"/>
        </w:rPr>
        <w:t>ndersteuning</w:t>
      </w:r>
      <w:r w:rsidRPr="00005F7E">
        <w:rPr>
          <w:rFonts w:ascii="Arial" w:hAnsi="Arial" w:cs="Arial"/>
          <w:color w:val="000000" w:themeColor="text1"/>
        </w:rPr>
        <w:t xml:space="preserve"> te bieden binnen het gebied van Opdrachtgever, een en ander uitsluitend op basis van een geldende beschikking aan een cliënt door Opdrachtgever.</w:t>
      </w:r>
    </w:p>
    <w:p w:rsidR="003C2B9D" w:rsidRPr="00005F7E" w:rsidRDefault="006530CE" w:rsidP="003C2B9D">
      <w:pPr>
        <w:autoSpaceDE w:val="0"/>
        <w:autoSpaceDN w:val="0"/>
        <w:adjustRightInd w:val="0"/>
        <w:ind w:left="720" w:hanging="12"/>
        <w:rPr>
          <w:rFonts w:ascii="Arial" w:hAnsi="Arial" w:cs="Arial"/>
          <w:color w:val="000000" w:themeColor="text1"/>
        </w:rPr>
      </w:pPr>
      <w:r>
        <w:rPr>
          <w:rFonts w:ascii="Arial" w:hAnsi="Arial" w:cs="Arial"/>
          <w:color w:val="000000" w:themeColor="text1"/>
        </w:rPr>
        <w:t>Z</w:t>
      </w:r>
      <w:r w:rsidR="00BC47C6">
        <w:rPr>
          <w:rFonts w:ascii="Arial" w:hAnsi="Arial" w:cs="Arial"/>
          <w:color w:val="000000" w:themeColor="text1"/>
        </w:rPr>
        <w:t>orgaanbieder</w:t>
      </w:r>
      <w:r w:rsidR="003C2B9D" w:rsidRPr="00005F7E">
        <w:rPr>
          <w:rFonts w:ascii="Arial" w:hAnsi="Arial" w:cs="Arial"/>
          <w:color w:val="000000" w:themeColor="text1"/>
        </w:rPr>
        <w:t xml:space="preserve"> kan op geen enkele wijze aanspraak m</w:t>
      </w:r>
      <w:r w:rsidR="00877D49">
        <w:rPr>
          <w:rFonts w:ascii="Arial" w:hAnsi="Arial" w:cs="Arial"/>
          <w:color w:val="000000" w:themeColor="text1"/>
        </w:rPr>
        <w:t>aken op het verrichten van d</w:t>
      </w:r>
      <w:r w:rsidR="003C2B9D" w:rsidRPr="00005F7E">
        <w:rPr>
          <w:rFonts w:ascii="Arial" w:hAnsi="Arial" w:cs="Arial"/>
          <w:color w:val="000000" w:themeColor="text1"/>
        </w:rPr>
        <w:t xml:space="preserve">iensten; er geldt geen afnamegarantie en geen exclusiviteit voor </w:t>
      </w:r>
      <w:r w:rsidR="00877D49">
        <w:rPr>
          <w:rFonts w:ascii="Arial" w:hAnsi="Arial" w:cs="Arial"/>
          <w:color w:val="000000" w:themeColor="text1"/>
        </w:rPr>
        <w:t>Z</w:t>
      </w:r>
      <w:r w:rsidR="00BC47C6">
        <w:rPr>
          <w:rFonts w:ascii="Arial" w:hAnsi="Arial" w:cs="Arial"/>
          <w:color w:val="000000" w:themeColor="text1"/>
        </w:rPr>
        <w:t>orgaanbieder</w:t>
      </w:r>
      <w:r w:rsidR="003C2B9D" w:rsidRPr="00005F7E">
        <w:rPr>
          <w:rFonts w:ascii="Arial" w:hAnsi="Arial" w:cs="Arial"/>
          <w:color w:val="000000" w:themeColor="text1"/>
        </w:rPr>
        <w:t xml:space="preserve"> in welke vorm dan ook. Daartegenover kan Opdrachtgever </w:t>
      </w:r>
      <w:r>
        <w:rPr>
          <w:rFonts w:ascii="Arial" w:hAnsi="Arial" w:cs="Arial"/>
          <w:color w:val="000000" w:themeColor="text1"/>
        </w:rPr>
        <w:t>Z</w:t>
      </w:r>
      <w:r w:rsidR="00BC47C6">
        <w:rPr>
          <w:rFonts w:ascii="Arial" w:hAnsi="Arial" w:cs="Arial"/>
          <w:color w:val="000000" w:themeColor="text1"/>
        </w:rPr>
        <w:t>orgaanbieder</w:t>
      </w:r>
      <w:r w:rsidR="003C2B9D" w:rsidRPr="00005F7E">
        <w:rPr>
          <w:rFonts w:ascii="Arial" w:hAnsi="Arial" w:cs="Arial"/>
          <w:color w:val="000000" w:themeColor="text1"/>
        </w:rPr>
        <w:t xml:space="preserve"> niet verp</w:t>
      </w:r>
      <w:r w:rsidR="00877D49">
        <w:rPr>
          <w:rFonts w:ascii="Arial" w:hAnsi="Arial" w:cs="Arial"/>
          <w:color w:val="000000" w:themeColor="text1"/>
        </w:rPr>
        <w:t>lichten tot het verrichten van d</w:t>
      </w:r>
      <w:r w:rsidR="003C2B9D" w:rsidRPr="00005F7E">
        <w:rPr>
          <w:rFonts w:ascii="Arial" w:hAnsi="Arial" w:cs="Arial"/>
          <w:color w:val="000000" w:themeColor="text1"/>
        </w:rPr>
        <w:t>iensten.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1.2 </w:t>
      </w:r>
      <w:r w:rsidRPr="00005F7E">
        <w:rPr>
          <w:rFonts w:ascii="Arial" w:hAnsi="Arial" w:cs="Arial"/>
          <w:color w:val="000000" w:themeColor="text1"/>
        </w:rPr>
        <w:tab/>
        <w:t>De aard en omvang van de specifieke O</w:t>
      </w:r>
      <w:r w:rsidRPr="00005F7E">
        <w:rPr>
          <w:rFonts w:ascii="Arial" w:hAnsi="Arial" w:cs="Arial"/>
          <w:i/>
          <w:color w:val="000000" w:themeColor="text1"/>
        </w:rPr>
        <w:t>ndersteuning</w:t>
      </w:r>
      <w:r w:rsidRPr="00005F7E">
        <w:rPr>
          <w:rFonts w:ascii="Arial" w:hAnsi="Arial" w:cs="Arial"/>
          <w:color w:val="000000" w:themeColor="text1"/>
        </w:rPr>
        <w:t xml:space="preserve"> wordt, binnen de kaders van de indicatie, door de </w:t>
      </w:r>
      <w:r w:rsidR="00877D49">
        <w:rPr>
          <w:rFonts w:ascii="Arial" w:hAnsi="Arial" w:cs="Arial"/>
          <w:color w:val="000000" w:themeColor="text1"/>
        </w:rPr>
        <w:t>Z</w:t>
      </w:r>
      <w:r w:rsidR="00BC47C6">
        <w:rPr>
          <w:rFonts w:ascii="Arial" w:hAnsi="Arial" w:cs="Arial"/>
          <w:color w:val="000000" w:themeColor="text1"/>
        </w:rPr>
        <w:t>orgaanbieder</w:t>
      </w:r>
      <w:r w:rsidRPr="00005F7E">
        <w:rPr>
          <w:rFonts w:ascii="Arial" w:hAnsi="Arial" w:cs="Arial"/>
          <w:color w:val="000000" w:themeColor="text1"/>
        </w:rPr>
        <w:t xml:space="preserve"> vastgelegd </w:t>
      </w:r>
      <w:r w:rsidR="00877D49">
        <w:rPr>
          <w:rFonts w:ascii="Arial" w:hAnsi="Arial" w:cs="Arial"/>
          <w:color w:val="000000" w:themeColor="text1"/>
        </w:rPr>
        <w:t xml:space="preserve">in een individueel </w:t>
      </w:r>
      <w:r w:rsidR="00877D49" w:rsidRPr="00E510BB">
        <w:rPr>
          <w:rFonts w:ascii="Arial" w:hAnsi="Arial" w:cs="Arial"/>
          <w:color w:val="000000" w:themeColor="text1"/>
        </w:rPr>
        <w:t>zorg</w:t>
      </w:r>
      <w:r w:rsidRPr="00E510BB">
        <w:rPr>
          <w:rFonts w:ascii="Arial" w:hAnsi="Arial" w:cs="Arial"/>
          <w:color w:val="000000" w:themeColor="text1"/>
        </w:rPr>
        <w:t>plan</w:t>
      </w:r>
      <w:r w:rsidRPr="00005F7E">
        <w:rPr>
          <w:rFonts w:ascii="Arial" w:hAnsi="Arial" w:cs="Arial"/>
          <w:color w:val="000000" w:themeColor="text1"/>
        </w:rPr>
        <w:t xml:space="preserve"> met de cliënt.</w:t>
      </w:r>
    </w:p>
    <w:p w:rsidR="003C2B9D" w:rsidRPr="00005F7E" w:rsidRDefault="003C2B9D" w:rsidP="003C2B9D">
      <w:pPr>
        <w:autoSpaceDE w:val="0"/>
        <w:autoSpaceDN w:val="0"/>
        <w:adjustRightInd w:val="0"/>
        <w:ind w:left="720" w:hanging="720"/>
        <w:rPr>
          <w:rFonts w:ascii="Arial" w:hAnsi="Arial" w:cs="Arial"/>
          <w:strike/>
          <w:color w:val="000000" w:themeColor="text1"/>
        </w:rPr>
      </w:pPr>
      <w:r w:rsidRPr="00005F7E">
        <w:rPr>
          <w:rFonts w:ascii="Arial" w:hAnsi="Arial" w:cs="Arial"/>
          <w:color w:val="000000" w:themeColor="text1"/>
        </w:rPr>
        <w:t xml:space="preserve">1.3. </w:t>
      </w:r>
      <w:r w:rsidRPr="00005F7E">
        <w:rPr>
          <w:rFonts w:ascii="Arial" w:hAnsi="Arial" w:cs="Arial"/>
          <w:color w:val="000000" w:themeColor="text1"/>
        </w:rPr>
        <w:tab/>
        <w:t>De algemen</w:t>
      </w:r>
      <w:r w:rsidR="00877D49">
        <w:rPr>
          <w:rFonts w:ascii="Arial" w:hAnsi="Arial" w:cs="Arial"/>
          <w:color w:val="000000" w:themeColor="text1"/>
        </w:rPr>
        <w:t>e (verkoop-)voorwaarden van de Z</w:t>
      </w:r>
      <w:r w:rsidRPr="00005F7E">
        <w:rPr>
          <w:rFonts w:ascii="Arial" w:hAnsi="Arial" w:cs="Arial"/>
          <w:color w:val="000000" w:themeColor="text1"/>
        </w:rPr>
        <w:t>orgaanbieder zijn door partijen uitdrukkelijk niet van toepassing verklaard op onderhavig samenwerkingsconvenant.</w:t>
      </w:r>
    </w:p>
    <w:p w:rsidR="003C2B9D" w:rsidRPr="00005F7E" w:rsidRDefault="00877D49" w:rsidP="003C2B9D">
      <w:pPr>
        <w:autoSpaceDE w:val="0"/>
        <w:autoSpaceDN w:val="0"/>
        <w:adjustRightInd w:val="0"/>
        <w:ind w:left="720" w:hanging="720"/>
        <w:rPr>
          <w:rFonts w:ascii="Arial" w:hAnsi="Arial" w:cs="Arial"/>
          <w:color w:val="000000" w:themeColor="text1"/>
        </w:rPr>
      </w:pPr>
      <w:r>
        <w:rPr>
          <w:rFonts w:ascii="Arial" w:hAnsi="Arial" w:cs="Arial"/>
          <w:color w:val="000000" w:themeColor="text1"/>
        </w:rPr>
        <w:t xml:space="preserve">1.4 </w:t>
      </w:r>
      <w:r>
        <w:rPr>
          <w:rFonts w:ascii="Arial" w:hAnsi="Arial" w:cs="Arial"/>
          <w:color w:val="000000" w:themeColor="text1"/>
        </w:rPr>
        <w:tab/>
        <w:t>De voorwaarden van dit s</w:t>
      </w:r>
      <w:r w:rsidR="003C2B9D" w:rsidRPr="00005F7E">
        <w:rPr>
          <w:rFonts w:ascii="Arial" w:hAnsi="Arial" w:cs="Arial"/>
          <w:color w:val="000000" w:themeColor="text1"/>
        </w:rPr>
        <w:t>amenwerkingsconvenant zijn, voor zover aan de orde, van toepassing op alle afspraken d</w:t>
      </w:r>
      <w:r>
        <w:rPr>
          <w:rFonts w:ascii="Arial" w:hAnsi="Arial" w:cs="Arial"/>
          <w:color w:val="000000" w:themeColor="text1"/>
        </w:rPr>
        <w:t>ie tijdens de looptijd van dit s</w:t>
      </w:r>
      <w:r w:rsidR="003C2B9D" w:rsidRPr="00005F7E">
        <w:rPr>
          <w:rFonts w:ascii="Arial" w:hAnsi="Arial" w:cs="Arial"/>
          <w:color w:val="000000" w:themeColor="text1"/>
        </w:rPr>
        <w:t xml:space="preserve">amenwerkingsconvenant tussen </w:t>
      </w:r>
      <w:r w:rsidR="00BC47C6">
        <w:rPr>
          <w:rFonts w:ascii="Arial" w:hAnsi="Arial" w:cs="Arial"/>
          <w:color w:val="000000" w:themeColor="text1"/>
        </w:rPr>
        <w:t>zorgaanbieder</w:t>
      </w:r>
      <w:r w:rsidR="003C2B9D" w:rsidRPr="00005F7E">
        <w:rPr>
          <w:rFonts w:ascii="Arial" w:hAnsi="Arial" w:cs="Arial"/>
          <w:color w:val="000000" w:themeColor="text1"/>
        </w:rPr>
        <w:t xml:space="preserve"> en de geïndiceerde cliënt worden gesloten met betrekking tot de O</w:t>
      </w:r>
      <w:r w:rsidR="003C2B9D" w:rsidRPr="00005F7E">
        <w:rPr>
          <w:rFonts w:ascii="Arial" w:hAnsi="Arial" w:cs="Arial"/>
          <w:i/>
          <w:color w:val="000000" w:themeColor="text1"/>
        </w:rPr>
        <w:t>ndersteuning</w:t>
      </w:r>
      <w:r w:rsidR="003C2B9D" w:rsidRPr="00005F7E">
        <w:rPr>
          <w:rFonts w:ascii="Arial" w:hAnsi="Arial" w:cs="Arial"/>
          <w:color w:val="000000" w:themeColor="text1"/>
        </w:rPr>
        <w:t>.</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1.5 </w:t>
      </w:r>
      <w:r w:rsidRPr="00005F7E">
        <w:rPr>
          <w:rFonts w:ascii="Arial" w:hAnsi="Arial" w:cs="Arial"/>
          <w:color w:val="000000" w:themeColor="text1"/>
        </w:rPr>
        <w:tab/>
      </w:r>
      <w:r w:rsidR="003232C3">
        <w:rPr>
          <w:rFonts w:ascii="Arial" w:hAnsi="Arial" w:cs="Arial"/>
          <w:color w:val="000000" w:themeColor="text1"/>
        </w:rPr>
        <w:t>Zorgaanbieder</w:t>
      </w:r>
      <w:r w:rsidRPr="00005F7E">
        <w:rPr>
          <w:rFonts w:ascii="Arial" w:hAnsi="Arial" w:cs="Arial"/>
          <w:color w:val="000000" w:themeColor="text1"/>
        </w:rPr>
        <w:t xml:space="preserve"> verplicht zich de overeengekomen diensten in de vorm van O</w:t>
      </w:r>
      <w:r w:rsidRPr="00005F7E">
        <w:rPr>
          <w:rFonts w:ascii="Arial" w:hAnsi="Arial" w:cs="Arial"/>
          <w:i/>
          <w:color w:val="000000" w:themeColor="text1"/>
        </w:rPr>
        <w:t>ndersteuning</w:t>
      </w:r>
      <w:r w:rsidRPr="00005F7E">
        <w:rPr>
          <w:rFonts w:ascii="Arial" w:hAnsi="Arial" w:cs="Arial"/>
          <w:color w:val="000000" w:themeColor="text1"/>
        </w:rPr>
        <w:t xml:space="preserve"> te verrichten in overeenstemming met </w:t>
      </w:r>
    </w:p>
    <w:p w:rsidR="003C2B9D" w:rsidRPr="00005F7E" w:rsidRDefault="003C2B9D" w:rsidP="00B478DC">
      <w:pPr>
        <w:numPr>
          <w:ilvl w:val="0"/>
          <w:numId w:val="9"/>
        </w:numPr>
        <w:autoSpaceDE w:val="0"/>
        <w:autoSpaceDN w:val="0"/>
        <w:adjustRightInd w:val="0"/>
        <w:spacing w:after="0" w:line="240" w:lineRule="auto"/>
        <w:rPr>
          <w:rFonts w:ascii="Arial" w:hAnsi="Arial" w:cs="Arial"/>
          <w:color w:val="000000" w:themeColor="text1"/>
        </w:rPr>
      </w:pPr>
      <w:r w:rsidRPr="00005F7E">
        <w:rPr>
          <w:rFonts w:ascii="Arial" w:hAnsi="Arial" w:cs="Arial"/>
          <w:color w:val="000000" w:themeColor="text1"/>
        </w:rPr>
        <w:t>de geldende wet- en regelgeving;</w:t>
      </w:r>
    </w:p>
    <w:p w:rsidR="003C2B9D" w:rsidRPr="00005F7E" w:rsidRDefault="003C2B9D" w:rsidP="00B478DC">
      <w:pPr>
        <w:pStyle w:val="Koptekst"/>
        <w:numPr>
          <w:ilvl w:val="0"/>
          <w:numId w:val="9"/>
        </w:numPr>
        <w:tabs>
          <w:tab w:val="clear" w:pos="4536"/>
          <w:tab w:val="clear" w:pos="9072"/>
        </w:tabs>
        <w:autoSpaceDE w:val="0"/>
        <w:autoSpaceDN w:val="0"/>
        <w:adjustRightInd w:val="0"/>
        <w:spacing w:after="0"/>
        <w:rPr>
          <w:rFonts w:ascii="Arial" w:hAnsi="Arial" w:cs="Arial"/>
          <w:color w:val="000000" w:themeColor="text1"/>
        </w:rPr>
      </w:pPr>
      <w:r w:rsidRPr="00005F7E">
        <w:rPr>
          <w:rFonts w:ascii="Arial" w:hAnsi="Arial" w:cs="Arial"/>
          <w:color w:val="000000" w:themeColor="text1"/>
        </w:rPr>
        <w:t xml:space="preserve">dit </w:t>
      </w:r>
      <w:r w:rsidR="00877D49">
        <w:rPr>
          <w:rFonts w:ascii="Arial" w:hAnsi="Arial" w:cs="Arial"/>
          <w:color w:val="000000" w:themeColor="text1"/>
        </w:rPr>
        <w:t>s</w:t>
      </w:r>
      <w:r w:rsidR="00877D49" w:rsidRPr="00005F7E">
        <w:rPr>
          <w:rFonts w:ascii="Arial" w:hAnsi="Arial" w:cs="Arial"/>
          <w:color w:val="000000" w:themeColor="text1"/>
        </w:rPr>
        <w:t>a</w:t>
      </w:r>
      <w:r w:rsidR="00877D49">
        <w:rPr>
          <w:rFonts w:ascii="Arial" w:hAnsi="Arial" w:cs="Arial"/>
          <w:color w:val="000000" w:themeColor="text1"/>
        </w:rPr>
        <w:t>menwerkingsconvenant: “samenwerkingsconv</w:t>
      </w:r>
      <w:r w:rsidR="00C873BC">
        <w:rPr>
          <w:rFonts w:ascii="Arial" w:hAnsi="Arial" w:cs="Arial"/>
          <w:color w:val="000000" w:themeColor="text1"/>
        </w:rPr>
        <w:t>enant  WMO-begeleiding 2019-2022</w:t>
      </w:r>
      <w:r w:rsidR="00877D49">
        <w:rPr>
          <w:rFonts w:ascii="Arial" w:hAnsi="Arial" w:cs="Arial"/>
          <w:color w:val="000000" w:themeColor="text1"/>
        </w:rPr>
        <w:t>”</w:t>
      </w:r>
      <w:r w:rsidRPr="00005F7E">
        <w:rPr>
          <w:rFonts w:ascii="Arial" w:hAnsi="Arial" w:cs="Arial"/>
          <w:color w:val="000000" w:themeColor="text1"/>
        </w:rPr>
        <w:t>;</w:t>
      </w:r>
    </w:p>
    <w:p w:rsidR="003C2B9D" w:rsidRPr="00005F7E" w:rsidRDefault="00877D49" w:rsidP="00B478DC">
      <w:pPr>
        <w:pStyle w:val="Lijstalinea"/>
        <w:numPr>
          <w:ilvl w:val="0"/>
          <w:numId w:val="9"/>
        </w:numPr>
        <w:spacing w:before="10" w:after="0"/>
        <w:ind w:right="791"/>
        <w:rPr>
          <w:rFonts w:ascii="Arial" w:hAnsi="Arial" w:cs="Arial"/>
          <w:color w:val="000000" w:themeColor="text1"/>
        </w:rPr>
      </w:pPr>
      <w:r>
        <w:rPr>
          <w:rFonts w:ascii="Arial" w:hAnsi="Arial" w:cs="Arial"/>
          <w:color w:val="000000" w:themeColor="text1"/>
        </w:rPr>
        <w:t>het aanmeldingsdocument: a</w:t>
      </w:r>
      <w:r w:rsidR="003C2B9D" w:rsidRPr="00005F7E">
        <w:rPr>
          <w:rFonts w:ascii="Arial" w:hAnsi="Arial" w:cs="Arial"/>
          <w:color w:val="000000" w:themeColor="text1"/>
        </w:rPr>
        <w:t>anmeld</w:t>
      </w:r>
      <w:r>
        <w:rPr>
          <w:rFonts w:ascii="Arial" w:hAnsi="Arial" w:cs="Arial"/>
          <w:color w:val="000000" w:themeColor="text1"/>
        </w:rPr>
        <w:t>ingsdocument behorende bij dit s</w:t>
      </w:r>
      <w:r w:rsidR="003C2B9D" w:rsidRPr="00005F7E">
        <w:rPr>
          <w:rFonts w:ascii="Arial" w:hAnsi="Arial" w:cs="Arial"/>
          <w:color w:val="000000" w:themeColor="text1"/>
        </w:rPr>
        <w:t xml:space="preserve">amenwerkingsconvenant </w:t>
      </w:r>
      <w:r w:rsidR="003A544C">
        <w:rPr>
          <w:rFonts w:ascii="Arial" w:hAnsi="Arial" w:cs="Arial"/>
          <w:color w:val="000000" w:themeColor="text1"/>
        </w:rPr>
        <w:t>en de nota’s van inlichtingen</w:t>
      </w:r>
    </w:p>
    <w:p w:rsidR="003C2B9D" w:rsidRPr="00005F7E" w:rsidRDefault="003C2B9D" w:rsidP="00B478DC">
      <w:pPr>
        <w:numPr>
          <w:ilvl w:val="0"/>
          <w:numId w:val="9"/>
        </w:numPr>
        <w:autoSpaceDE w:val="0"/>
        <w:autoSpaceDN w:val="0"/>
        <w:adjustRightInd w:val="0"/>
        <w:spacing w:after="0" w:line="240" w:lineRule="auto"/>
        <w:rPr>
          <w:rFonts w:ascii="Arial" w:hAnsi="Arial" w:cs="Arial"/>
          <w:color w:val="000000" w:themeColor="text1"/>
        </w:rPr>
      </w:pPr>
      <w:r w:rsidRPr="00005F7E">
        <w:rPr>
          <w:rFonts w:ascii="Arial" w:hAnsi="Arial" w:cs="Arial"/>
          <w:color w:val="000000" w:themeColor="text1"/>
        </w:rPr>
        <w:t>eventuele nadere werkafspraken.</w:t>
      </w:r>
    </w:p>
    <w:p w:rsidR="003C2B9D" w:rsidRPr="00005F7E" w:rsidRDefault="003C2B9D" w:rsidP="003C2B9D">
      <w:pPr>
        <w:autoSpaceDE w:val="0"/>
        <w:autoSpaceDN w:val="0"/>
        <w:adjustRightInd w:val="0"/>
        <w:ind w:left="720" w:hanging="720"/>
        <w:rPr>
          <w:rFonts w:ascii="Arial" w:hAnsi="Arial" w:cs="Arial"/>
          <w:color w:val="000000" w:themeColor="text1"/>
        </w:rPr>
      </w:pP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1.6 </w:t>
      </w:r>
      <w:r w:rsidRPr="00005F7E">
        <w:rPr>
          <w:rFonts w:ascii="Arial" w:hAnsi="Arial" w:cs="Arial"/>
          <w:color w:val="000000" w:themeColor="text1"/>
        </w:rPr>
        <w:tab/>
        <w:t xml:space="preserve">Voor zover de bescheiden met elkaar in tegenspraak zijn, geldt de navolgende rangorde, waarbij het hoger genoemde document prevaleert boven het lager genoemde: </w:t>
      </w:r>
      <w:r w:rsidRPr="00005F7E">
        <w:rPr>
          <w:rFonts w:ascii="Arial" w:hAnsi="Arial" w:cs="Arial"/>
          <w:color w:val="000000" w:themeColor="text1"/>
        </w:rPr>
        <w:tab/>
      </w:r>
    </w:p>
    <w:p w:rsidR="003C2B9D" w:rsidRPr="00005F7E" w:rsidRDefault="003C2B9D" w:rsidP="00B478DC">
      <w:pPr>
        <w:numPr>
          <w:ilvl w:val="1"/>
          <w:numId w:val="8"/>
        </w:numPr>
        <w:autoSpaceDE w:val="0"/>
        <w:autoSpaceDN w:val="0"/>
        <w:adjustRightInd w:val="0"/>
        <w:spacing w:after="0" w:line="240" w:lineRule="auto"/>
        <w:rPr>
          <w:rFonts w:ascii="Arial" w:hAnsi="Arial" w:cs="Arial"/>
          <w:color w:val="000000" w:themeColor="text1"/>
        </w:rPr>
      </w:pPr>
      <w:r w:rsidRPr="00005F7E">
        <w:rPr>
          <w:rFonts w:ascii="Arial" w:hAnsi="Arial" w:cs="Arial"/>
          <w:color w:val="000000" w:themeColor="text1"/>
        </w:rPr>
        <w:t>Nota’s van inlichtingen behorende bij de in punt 3 genoemde aanmeldingsprocedure.</w:t>
      </w:r>
    </w:p>
    <w:p w:rsidR="003C2B9D" w:rsidRPr="00005F7E" w:rsidRDefault="00877D49" w:rsidP="00B478DC">
      <w:pPr>
        <w:numPr>
          <w:ilvl w:val="1"/>
          <w:numId w:val="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dit s</w:t>
      </w:r>
      <w:r w:rsidR="003C2B9D" w:rsidRPr="00005F7E">
        <w:rPr>
          <w:rFonts w:ascii="Arial" w:hAnsi="Arial" w:cs="Arial"/>
          <w:color w:val="000000" w:themeColor="text1"/>
        </w:rPr>
        <w:t>amenwerkingsconvenant;</w:t>
      </w:r>
    </w:p>
    <w:p w:rsidR="003C2B9D" w:rsidRPr="00005F7E" w:rsidRDefault="00877D49" w:rsidP="00B478DC">
      <w:pPr>
        <w:pStyle w:val="Lijstalinea"/>
        <w:numPr>
          <w:ilvl w:val="1"/>
          <w:numId w:val="8"/>
        </w:numPr>
        <w:autoSpaceDE w:val="0"/>
        <w:autoSpaceDN w:val="0"/>
        <w:adjustRightInd w:val="0"/>
        <w:spacing w:before="10" w:after="0"/>
        <w:ind w:right="791"/>
        <w:rPr>
          <w:rFonts w:ascii="Arial" w:hAnsi="Arial" w:cs="Arial"/>
          <w:color w:val="000000" w:themeColor="text1"/>
        </w:rPr>
      </w:pPr>
      <w:r>
        <w:rPr>
          <w:rFonts w:ascii="Arial" w:hAnsi="Arial" w:cs="Arial"/>
          <w:color w:val="000000" w:themeColor="text1"/>
        </w:rPr>
        <w:t>het a</w:t>
      </w:r>
      <w:r w:rsidR="003C2B9D" w:rsidRPr="00005F7E">
        <w:rPr>
          <w:rFonts w:ascii="Arial" w:hAnsi="Arial" w:cs="Arial"/>
          <w:color w:val="000000" w:themeColor="text1"/>
        </w:rPr>
        <w:t xml:space="preserve">anmeldingsdocument: </w:t>
      </w:r>
      <w:r>
        <w:rPr>
          <w:rFonts w:ascii="Arial" w:hAnsi="Arial" w:cs="Arial"/>
          <w:color w:val="000000" w:themeColor="text1"/>
        </w:rPr>
        <w:t>a</w:t>
      </w:r>
      <w:r w:rsidR="003C2B9D" w:rsidRPr="00005F7E">
        <w:rPr>
          <w:rFonts w:ascii="Arial" w:hAnsi="Arial" w:cs="Arial"/>
          <w:color w:val="000000" w:themeColor="text1"/>
        </w:rPr>
        <w:t>anmeld</w:t>
      </w:r>
      <w:r>
        <w:rPr>
          <w:rFonts w:ascii="Arial" w:hAnsi="Arial" w:cs="Arial"/>
          <w:color w:val="000000" w:themeColor="text1"/>
        </w:rPr>
        <w:t>ingsdocument behorende bij het s</w:t>
      </w:r>
      <w:r w:rsidR="003C2B9D" w:rsidRPr="00005F7E">
        <w:rPr>
          <w:rFonts w:ascii="Arial" w:hAnsi="Arial" w:cs="Arial"/>
          <w:color w:val="000000" w:themeColor="text1"/>
        </w:rPr>
        <w:t>a</w:t>
      </w:r>
      <w:r>
        <w:rPr>
          <w:rFonts w:ascii="Arial" w:hAnsi="Arial" w:cs="Arial"/>
          <w:color w:val="000000" w:themeColor="text1"/>
        </w:rPr>
        <w:t>menwerkingscon</w:t>
      </w:r>
      <w:r w:rsidR="00C873BC">
        <w:rPr>
          <w:rFonts w:ascii="Arial" w:hAnsi="Arial" w:cs="Arial"/>
          <w:color w:val="000000" w:themeColor="text1"/>
        </w:rPr>
        <w:t>venant WMO-begeleiding 2019-2022</w:t>
      </w:r>
      <w:r w:rsidR="003C2B9D" w:rsidRPr="00005F7E">
        <w:rPr>
          <w:rFonts w:ascii="Arial" w:hAnsi="Arial" w:cs="Arial"/>
          <w:color w:val="000000" w:themeColor="text1"/>
        </w:rPr>
        <w:t xml:space="preserve"> </w:t>
      </w:r>
    </w:p>
    <w:p w:rsidR="003C2B9D" w:rsidRPr="00005F7E" w:rsidRDefault="003C2B9D" w:rsidP="00B478DC">
      <w:pPr>
        <w:numPr>
          <w:ilvl w:val="1"/>
          <w:numId w:val="8"/>
        </w:numPr>
        <w:autoSpaceDE w:val="0"/>
        <w:autoSpaceDN w:val="0"/>
        <w:adjustRightInd w:val="0"/>
        <w:spacing w:after="0" w:line="240" w:lineRule="auto"/>
        <w:rPr>
          <w:rFonts w:ascii="Arial" w:hAnsi="Arial" w:cs="Arial"/>
          <w:color w:val="000000" w:themeColor="text1"/>
        </w:rPr>
      </w:pPr>
      <w:r w:rsidRPr="00005F7E">
        <w:rPr>
          <w:rFonts w:ascii="Arial" w:hAnsi="Arial" w:cs="Arial"/>
          <w:color w:val="000000" w:themeColor="text1"/>
        </w:rPr>
        <w:t>de Algemene Inkoopvoorwaarden van de gemeente Schinnen;</w:t>
      </w:r>
    </w:p>
    <w:p w:rsidR="003C2B9D" w:rsidRPr="00005F7E" w:rsidRDefault="00BC47C6" w:rsidP="00B478DC">
      <w:pPr>
        <w:numPr>
          <w:ilvl w:val="1"/>
          <w:numId w:val="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Aanmelding</w:t>
      </w:r>
      <w:r w:rsidR="003C2B9D" w:rsidRPr="00005F7E">
        <w:rPr>
          <w:rFonts w:ascii="Arial" w:hAnsi="Arial" w:cs="Arial"/>
          <w:color w:val="000000" w:themeColor="text1"/>
        </w:rPr>
        <w:t xml:space="preserve"> van de </w:t>
      </w:r>
      <w:r>
        <w:rPr>
          <w:rFonts w:ascii="Arial" w:hAnsi="Arial" w:cs="Arial"/>
          <w:color w:val="000000" w:themeColor="text1"/>
        </w:rPr>
        <w:t>z</w:t>
      </w:r>
      <w:r w:rsidR="003232C3">
        <w:rPr>
          <w:rFonts w:ascii="Arial" w:hAnsi="Arial" w:cs="Arial"/>
          <w:color w:val="000000" w:themeColor="text1"/>
        </w:rPr>
        <w:t>orgaanbieder</w:t>
      </w:r>
      <w:r w:rsidR="003C2B9D" w:rsidRPr="00005F7E">
        <w:rPr>
          <w:rFonts w:ascii="Arial" w:hAnsi="Arial" w:cs="Arial"/>
          <w:color w:val="000000" w:themeColor="text1"/>
        </w:rPr>
        <w:t>.</w:t>
      </w:r>
    </w:p>
    <w:p w:rsidR="003C2B9D" w:rsidRPr="00005F7E" w:rsidRDefault="003C2B9D" w:rsidP="003C2B9D">
      <w:pPr>
        <w:autoSpaceDE w:val="0"/>
        <w:autoSpaceDN w:val="0"/>
        <w:adjustRightInd w:val="0"/>
        <w:ind w:left="720" w:hanging="720"/>
        <w:rPr>
          <w:rFonts w:ascii="Arial" w:hAnsi="Arial" w:cs="Arial"/>
          <w:color w:val="000000" w:themeColor="text1"/>
        </w:rPr>
      </w:pP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1.7 </w:t>
      </w:r>
      <w:r w:rsidRPr="00005F7E">
        <w:rPr>
          <w:rFonts w:ascii="Arial" w:hAnsi="Arial" w:cs="Arial"/>
          <w:color w:val="000000" w:themeColor="text1"/>
        </w:rPr>
        <w:tab/>
        <w:t>De in het vorige lid genoemde document</w:t>
      </w:r>
      <w:r w:rsidR="00877D49">
        <w:rPr>
          <w:rFonts w:ascii="Arial" w:hAnsi="Arial" w:cs="Arial"/>
          <w:color w:val="000000" w:themeColor="text1"/>
        </w:rPr>
        <w:t>en worden als bijlagen bij dit s</w:t>
      </w:r>
      <w:r w:rsidRPr="00005F7E">
        <w:rPr>
          <w:rFonts w:ascii="Arial" w:hAnsi="Arial" w:cs="Arial"/>
          <w:color w:val="000000" w:themeColor="text1"/>
        </w:rPr>
        <w:t>amenwerkingsconvenant gevoegd en maken daarvan onlosmakelijk deel uit.</w:t>
      </w:r>
    </w:p>
    <w:p w:rsidR="003C2B9D" w:rsidRPr="00005F7E" w:rsidRDefault="00877D49" w:rsidP="003C2B9D">
      <w:pPr>
        <w:tabs>
          <w:tab w:val="num" w:pos="709"/>
        </w:tabs>
        <w:ind w:left="720" w:hanging="720"/>
        <w:rPr>
          <w:rFonts w:ascii="Arial" w:hAnsi="Arial" w:cs="Arial"/>
          <w:color w:val="000000" w:themeColor="text1"/>
        </w:rPr>
      </w:pPr>
      <w:r>
        <w:rPr>
          <w:rFonts w:ascii="Arial" w:hAnsi="Arial" w:cs="Arial"/>
          <w:color w:val="000000" w:themeColor="text1"/>
        </w:rPr>
        <w:t xml:space="preserve">1.8 </w:t>
      </w:r>
      <w:r>
        <w:rPr>
          <w:rFonts w:ascii="Arial" w:hAnsi="Arial" w:cs="Arial"/>
          <w:color w:val="000000" w:themeColor="text1"/>
        </w:rPr>
        <w:tab/>
        <w:t>Dit s</w:t>
      </w:r>
      <w:r w:rsidR="003C2B9D" w:rsidRPr="00005F7E">
        <w:rPr>
          <w:rFonts w:ascii="Arial" w:hAnsi="Arial" w:cs="Arial"/>
          <w:color w:val="000000" w:themeColor="text1"/>
        </w:rPr>
        <w:t>amenwerkingsconvenant is aangegaan voor een periode van 4 jaar, ingaande op 1 januari 2019, en derhalve eindigende van rechtswege op 31 december 2022</w:t>
      </w:r>
      <w:r>
        <w:rPr>
          <w:rFonts w:ascii="Arial" w:hAnsi="Arial" w:cs="Arial"/>
          <w:color w:val="000000" w:themeColor="text1"/>
        </w:rPr>
        <w:t>. Opdrachtgever is bevoegd dit s</w:t>
      </w:r>
      <w:r w:rsidR="003C2B9D" w:rsidRPr="00005F7E">
        <w:rPr>
          <w:rFonts w:ascii="Arial" w:hAnsi="Arial" w:cs="Arial"/>
          <w:color w:val="000000" w:themeColor="text1"/>
        </w:rPr>
        <w:t xml:space="preserve">amenwerkingsconvenant maximaal eenmaal met een periode van één jaar onder gelijkblijvende voorwaarden te verlengen (dus uiterlijk tot en met 31 december 2023), mits zij hiervan uiterlijk 6 maanden voor het verstrijken van de lopende periode </w:t>
      </w:r>
      <w:r w:rsidR="00BC47C6">
        <w:rPr>
          <w:rFonts w:ascii="Arial" w:hAnsi="Arial" w:cs="Arial"/>
          <w:color w:val="000000" w:themeColor="text1"/>
        </w:rPr>
        <w:t>zorgaanbieder</w:t>
      </w:r>
      <w:r w:rsidR="003C2B9D" w:rsidRPr="00005F7E">
        <w:rPr>
          <w:rFonts w:ascii="Arial" w:hAnsi="Arial" w:cs="Arial"/>
          <w:color w:val="000000" w:themeColor="text1"/>
        </w:rPr>
        <w:t xml:space="preserve"> schriftelijk kennis geeft.</w:t>
      </w:r>
      <w:r w:rsidR="003C2B9D" w:rsidRPr="00005F7E">
        <w:rPr>
          <w:rFonts w:ascii="Arial" w:hAnsi="Arial" w:cs="Arial"/>
          <w:color w:val="000000" w:themeColor="text1"/>
        </w:rPr>
        <w:tab/>
      </w:r>
    </w:p>
    <w:p w:rsidR="003C2B9D" w:rsidRPr="00005F7E" w:rsidRDefault="00877D49" w:rsidP="003C2B9D">
      <w:pPr>
        <w:autoSpaceDE w:val="0"/>
        <w:autoSpaceDN w:val="0"/>
        <w:adjustRightInd w:val="0"/>
        <w:ind w:left="705" w:hanging="705"/>
        <w:rPr>
          <w:rFonts w:ascii="Arial" w:hAnsi="Arial" w:cs="Arial"/>
          <w:color w:val="000000" w:themeColor="text1"/>
        </w:rPr>
      </w:pPr>
      <w:r>
        <w:rPr>
          <w:rFonts w:ascii="Arial" w:hAnsi="Arial" w:cs="Arial"/>
          <w:color w:val="000000" w:themeColor="text1"/>
        </w:rPr>
        <w:t>1.9</w:t>
      </w:r>
      <w:r>
        <w:rPr>
          <w:rFonts w:ascii="Arial" w:hAnsi="Arial" w:cs="Arial"/>
          <w:color w:val="000000" w:themeColor="text1"/>
        </w:rPr>
        <w:tab/>
        <w:t>Op dit s</w:t>
      </w:r>
      <w:r w:rsidR="003C2B9D" w:rsidRPr="00005F7E">
        <w:rPr>
          <w:rFonts w:ascii="Arial" w:hAnsi="Arial" w:cs="Arial"/>
          <w:color w:val="000000" w:themeColor="text1"/>
        </w:rPr>
        <w:t xml:space="preserve">amenwerkingsconvenant zijn de Algemene Inkoopvoorwaarden van de gemeente </w:t>
      </w:r>
      <w:r w:rsidR="003A544C">
        <w:rPr>
          <w:rFonts w:ascii="Arial" w:hAnsi="Arial" w:cs="Arial"/>
          <w:color w:val="000000" w:themeColor="text1"/>
        </w:rPr>
        <w:t>Schinnen, opgenomen als bijlage</w:t>
      </w:r>
      <w:r>
        <w:rPr>
          <w:rFonts w:ascii="Arial" w:hAnsi="Arial" w:cs="Arial"/>
          <w:color w:val="000000" w:themeColor="text1"/>
        </w:rPr>
        <w:t xml:space="preserve"> bij dit s</w:t>
      </w:r>
      <w:r w:rsidR="003C2B9D" w:rsidRPr="00005F7E">
        <w:rPr>
          <w:rFonts w:ascii="Arial" w:hAnsi="Arial" w:cs="Arial"/>
          <w:color w:val="000000" w:themeColor="text1"/>
        </w:rPr>
        <w:t>amenwerkingsconvenant, in aanvullende zin van toepassing. Daar waar in deze algemene inkoopvoorwaarden vermeld is “</w:t>
      </w:r>
      <w:r w:rsidR="00BC47C6">
        <w:rPr>
          <w:rFonts w:ascii="Arial" w:hAnsi="Arial" w:cs="Arial"/>
          <w:color w:val="000000" w:themeColor="text1"/>
        </w:rPr>
        <w:t>gemeente</w:t>
      </w:r>
      <w:r w:rsidR="003C2B9D" w:rsidRPr="00005F7E">
        <w:rPr>
          <w:rFonts w:ascii="Arial" w:hAnsi="Arial" w:cs="Arial"/>
          <w:color w:val="000000" w:themeColor="text1"/>
        </w:rPr>
        <w:t xml:space="preserve"> Schinnen” moet dit worden gelezen als “Opdrachtgever”.</w:t>
      </w:r>
    </w:p>
    <w:p w:rsidR="003C2B9D" w:rsidRPr="00005F7E" w:rsidRDefault="003C2B9D" w:rsidP="003A544C">
      <w:pPr>
        <w:ind w:left="709" w:hanging="709"/>
        <w:rPr>
          <w:rFonts w:ascii="Arial" w:eastAsia="Arial" w:hAnsi="Arial" w:cs="Arial"/>
          <w:color w:val="000000" w:themeColor="text1"/>
        </w:rPr>
      </w:pPr>
      <w:r w:rsidRPr="00005F7E">
        <w:rPr>
          <w:rFonts w:ascii="Arial" w:eastAsia="Arial" w:hAnsi="Arial" w:cs="Arial"/>
          <w:color w:val="000000" w:themeColor="text1"/>
          <w:spacing w:val="6"/>
        </w:rPr>
        <w:t xml:space="preserve">1.10 </w:t>
      </w:r>
      <w:r w:rsidRPr="00005F7E">
        <w:rPr>
          <w:rFonts w:ascii="Arial" w:eastAsia="Arial" w:hAnsi="Arial" w:cs="Arial"/>
          <w:color w:val="000000" w:themeColor="text1"/>
          <w:spacing w:val="6"/>
        </w:rPr>
        <w:tab/>
      </w:r>
      <w:r w:rsidRPr="00005F7E">
        <w:rPr>
          <w:rFonts w:ascii="Arial" w:eastAsia="Arial" w:hAnsi="Arial" w:cs="Arial"/>
          <w:color w:val="000000" w:themeColor="text1"/>
          <w:spacing w:val="3"/>
        </w:rPr>
        <w:t>T</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1"/>
        </w:rPr>
        <w:t>j</w:t>
      </w:r>
      <w:r w:rsidRPr="00005F7E">
        <w:rPr>
          <w:rFonts w:ascii="Arial" w:eastAsia="Arial" w:hAnsi="Arial" w:cs="Arial"/>
          <w:color w:val="000000" w:themeColor="text1"/>
        </w:rPr>
        <w:t>d</w:t>
      </w:r>
      <w:r w:rsidRPr="00005F7E">
        <w:rPr>
          <w:rFonts w:ascii="Arial" w:eastAsia="Arial" w:hAnsi="Arial" w:cs="Arial"/>
          <w:color w:val="000000" w:themeColor="text1"/>
          <w:spacing w:val="-1"/>
        </w:rPr>
        <w:t>e</w:t>
      </w:r>
      <w:r w:rsidRPr="00005F7E">
        <w:rPr>
          <w:rFonts w:ascii="Arial" w:eastAsia="Arial" w:hAnsi="Arial" w:cs="Arial"/>
          <w:color w:val="000000" w:themeColor="text1"/>
        </w:rPr>
        <w:t>ns</w:t>
      </w:r>
      <w:r w:rsidRPr="00005F7E">
        <w:rPr>
          <w:rFonts w:ascii="Arial" w:eastAsia="Arial" w:hAnsi="Arial" w:cs="Arial"/>
          <w:color w:val="000000" w:themeColor="text1"/>
          <w:spacing w:val="-5"/>
        </w:rPr>
        <w:t xml:space="preserve"> </w:t>
      </w:r>
      <w:r w:rsidRPr="00005F7E">
        <w:rPr>
          <w:rFonts w:ascii="Arial" w:eastAsia="Arial" w:hAnsi="Arial" w:cs="Arial"/>
          <w:color w:val="000000" w:themeColor="text1"/>
        </w:rPr>
        <w:t>de</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1"/>
        </w:rPr>
        <w:t>l</w:t>
      </w:r>
      <w:r w:rsidRPr="00005F7E">
        <w:rPr>
          <w:rFonts w:ascii="Arial" w:eastAsia="Arial" w:hAnsi="Arial" w:cs="Arial"/>
          <w:color w:val="000000" w:themeColor="text1"/>
        </w:rPr>
        <w:t>o</w:t>
      </w:r>
      <w:r w:rsidRPr="00005F7E">
        <w:rPr>
          <w:rFonts w:ascii="Arial" w:eastAsia="Arial" w:hAnsi="Arial" w:cs="Arial"/>
          <w:color w:val="000000" w:themeColor="text1"/>
          <w:spacing w:val="-1"/>
        </w:rPr>
        <w:t>o</w:t>
      </w:r>
      <w:r w:rsidRPr="00005F7E">
        <w:rPr>
          <w:rFonts w:ascii="Arial" w:eastAsia="Arial" w:hAnsi="Arial" w:cs="Arial"/>
          <w:color w:val="000000" w:themeColor="text1"/>
        </w:rPr>
        <w:t>p</w:t>
      </w:r>
      <w:r w:rsidRPr="00005F7E">
        <w:rPr>
          <w:rFonts w:ascii="Arial" w:eastAsia="Arial" w:hAnsi="Arial" w:cs="Arial"/>
          <w:color w:val="000000" w:themeColor="text1"/>
          <w:spacing w:val="2"/>
        </w:rPr>
        <w:t>t</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1"/>
        </w:rPr>
        <w:t>j</w:t>
      </w:r>
      <w:r w:rsidRPr="00005F7E">
        <w:rPr>
          <w:rFonts w:ascii="Arial" w:eastAsia="Arial" w:hAnsi="Arial" w:cs="Arial"/>
          <w:color w:val="000000" w:themeColor="text1"/>
        </w:rPr>
        <w:t>d</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1"/>
        </w:rPr>
        <w:t>v</w:t>
      </w:r>
      <w:r w:rsidRPr="00005F7E">
        <w:rPr>
          <w:rFonts w:ascii="Arial" w:eastAsia="Arial" w:hAnsi="Arial" w:cs="Arial"/>
          <w:color w:val="000000" w:themeColor="text1"/>
        </w:rPr>
        <w:t>an</w:t>
      </w:r>
      <w:r w:rsidRPr="00005F7E">
        <w:rPr>
          <w:rFonts w:ascii="Arial" w:eastAsia="Arial" w:hAnsi="Arial" w:cs="Arial"/>
          <w:color w:val="000000" w:themeColor="text1"/>
          <w:spacing w:val="-2"/>
        </w:rPr>
        <w:t xml:space="preserve"> </w:t>
      </w:r>
      <w:r w:rsidRPr="00005F7E">
        <w:rPr>
          <w:rFonts w:ascii="Arial" w:eastAsia="Arial" w:hAnsi="Arial" w:cs="Arial"/>
          <w:color w:val="000000" w:themeColor="text1"/>
        </w:rPr>
        <w:t>de</w:t>
      </w:r>
      <w:r w:rsidRPr="00005F7E">
        <w:rPr>
          <w:rFonts w:ascii="Arial" w:eastAsia="Arial" w:hAnsi="Arial" w:cs="Arial"/>
          <w:color w:val="000000" w:themeColor="text1"/>
          <w:spacing w:val="-1"/>
        </w:rPr>
        <w:t xml:space="preserve"> </w:t>
      </w:r>
      <w:r w:rsidRPr="00005F7E">
        <w:rPr>
          <w:rFonts w:ascii="Arial" w:eastAsia="Arial" w:hAnsi="Arial" w:cs="Arial"/>
          <w:color w:val="000000" w:themeColor="text1"/>
          <w:spacing w:val="2"/>
        </w:rPr>
        <w:t>o</w:t>
      </w:r>
      <w:r w:rsidRPr="00005F7E">
        <w:rPr>
          <w:rFonts w:ascii="Arial" w:eastAsia="Arial" w:hAnsi="Arial" w:cs="Arial"/>
          <w:color w:val="000000" w:themeColor="text1"/>
        </w:rPr>
        <w:t>p</w:t>
      </w:r>
      <w:r w:rsidRPr="00005F7E">
        <w:rPr>
          <w:rFonts w:ascii="Arial" w:eastAsia="Arial" w:hAnsi="Arial" w:cs="Arial"/>
          <w:color w:val="000000" w:themeColor="text1"/>
          <w:spacing w:val="-1"/>
        </w:rPr>
        <w:t>d</w:t>
      </w:r>
      <w:r w:rsidRPr="00005F7E">
        <w:rPr>
          <w:rFonts w:ascii="Arial" w:eastAsia="Arial" w:hAnsi="Arial" w:cs="Arial"/>
          <w:color w:val="000000" w:themeColor="text1"/>
          <w:spacing w:val="1"/>
        </w:rPr>
        <w:t>r</w:t>
      </w:r>
      <w:r w:rsidRPr="00005F7E">
        <w:rPr>
          <w:rFonts w:ascii="Arial" w:eastAsia="Arial" w:hAnsi="Arial" w:cs="Arial"/>
          <w:color w:val="000000" w:themeColor="text1"/>
        </w:rPr>
        <w:t>a</w:t>
      </w:r>
      <w:r w:rsidRPr="00005F7E">
        <w:rPr>
          <w:rFonts w:ascii="Arial" w:eastAsia="Arial" w:hAnsi="Arial" w:cs="Arial"/>
          <w:color w:val="000000" w:themeColor="text1"/>
          <w:spacing w:val="1"/>
        </w:rPr>
        <w:t>c</w:t>
      </w:r>
      <w:r w:rsidRPr="00005F7E">
        <w:rPr>
          <w:rFonts w:ascii="Arial" w:eastAsia="Arial" w:hAnsi="Arial" w:cs="Arial"/>
          <w:color w:val="000000" w:themeColor="text1"/>
        </w:rPr>
        <w:t>ht</w:t>
      </w:r>
      <w:r w:rsidRPr="00005F7E">
        <w:rPr>
          <w:rFonts w:ascii="Arial" w:eastAsia="Arial" w:hAnsi="Arial" w:cs="Arial"/>
          <w:color w:val="000000" w:themeColor="text1"/>
          <w:spacing w:val="-9"/>
        </w:rPr>
        <w:t xml:space="preserve"> </w:t>
      </w:r>
      <w:r w:rsidRPr="00005F7E">
        <w:rPr>
          <w:rFonts w:ascii="Arial" w:eastAsia="Arial" w:hAnsi="Arial" w:cs="Arial"/>
          <w:color w:val="000000" w:themeColor="text1"/>
          <w:spacing w:val="3"/>
        </w:rPr>
        <w:t>k</w:t>
      </w:r>
      <w:r w:rsidRPr="00005F7E">
        <w:rPr>
          <w:rFonts w:ascii="Arial" w:eastAsia="Arial" w:hAnsi="Arial" w:cs="Arial"/>
          <w:color w:val="000000" w:themeColor="text1"/>
        </w:rPr>
        <w:t>an</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rPr>
        <w:t>h</w:t>
      </w:r>
      <w:r w:rsidRPr="00005F7E">
        <w:rPr>
          <w:rFonts w:ascii="Arial" w:eastAsia="Arial" w:hAnsi="Arial" w:cs="Arial"/>
          <w:color w:val="000000" w:themeColor="text1"/>
          <w:spacing w:val="1"/>
        </w:rPr>
        <w:t>e</w:t>
      </w:r>
      <w:r w:rsidRPr="00005F7E">
        <w:rPr>
          <w:rFonts w:ascii="Arial" w:eastAsia="Arial" w:hAnsi="Arial" w:cs="Arial"/>
          <w:color w:val="000000" w:themeColor="text1"/>
        </w:rPr>
        <w:t>t</w:t>
      </w:r>
      <w:r w:rsidRPr="00005F7E">
        <w:rPr>
          <w:rFonts w:ascii="Arial" w:eastAsia="Arial" w:hAnsi="Arial" w:cs="Arial"/>
          <w:color w:val="000000" w:themeColor="text1"/>
          <w:spacing w:val="-3"/>
        </w:rPr>
        <w:t xml:space="preserve"> </w:t>
      </w:r>
      <w:r w:rsidR="00877D49">
        <w:rPr>
          <w:rFonts w:ascii="Arial" w:eastAsia="Arial" w:hAnsi="Arial" w:cs="Arial"/>
          <w:color w:val="000000" w:themeColor="text1"/>
          <w:spacing w:val="1"/>
        </w:rPr>
        <w:t>s</w:t>
      </w:r>
      <w:r w:rsidRPr="00005F7E">
        <w:rPr>
          <w:rFonts w:ascii="Arial" w:eastAsia="Arial" w:hAnsi="Arial" w:cs="Arial"/>
          <w:color w:val="000000" w:themeColor="text1"/>
        </w:rPr>
        <w:t>a</w:t>
      </w:r>
      <w:r w:rsidRPr="00005F7E">
        <w:rPr>
          <w:rFonts w:ascii="Arial" w:eastAsia="Arial" w:hAnsi="Arial" w:cs="Arial"/>
          <w:color w:val="000000" w:themeColor="text1"/>
          <w:spacing w:val="4"/>
        </w:rPr>
        <w:t>m</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spacing w:val="-2"/>
        </w:rPr>
        <w:t>w</w:t>
      </w:r>
      <w:r w:rsidRPr="00005F7E">
        <w:rPr>
          <w:rFonts w:ascii="Arial" w:eastAsia="Arial" w:hAnsi="Arial" w:cs="Arial"/>
          <w:color w:val="000000" w:themeColor="text1"/>
        </w:rPr>
        <w:t>e</w:t>
      </w:r>
      <w:r w:rsidRPr="00005F7E">
        <w:rPr>
          <w:rFonts w:ascii="Arial" w:eastAsia="Arial" w:hAnsi="Arial" w:cs="Arial"/>
          <w:color w:val="000000" w:themeColor="text1"/>
          <w:spacing w:val="3"/>
        </w:rPr>
        <w:t>rk</w:t>
      </w:r>
      <w:r w:rsidRPr="00005F7E">
        <w:rPr>
          <w:rFonts w:ascii="Arial" w:eastAsia="Arial" w:hAnsi="Arial" w:cs="Arial"/>
          <w:color w:val="000000" w:themeColor="text1"/>
          <w:spacing w:val="-1"/>
        </w:rPr>
        <w:t>i</w:t>
      </w:r>
      <w:r w:rsidRPr="00005F7E">
        <w:rPr>
          <w:rFonts w:ascii="Arial" w:eastAsia="Arial" w:hAnsi="Arial" w:cs="Arial"/>
          <w:color w:val="000000" w:themeColor="text1"/>
        </w:rPr>
        <w:t>n</w:t>
      </w:r>
      <w:r w:rsidRPr="00005F7E">
        <w:rPr>
          <w:rFonts w:ascii="Arial" w:eastAsia="Arial" w:hAnsi="Arial" w:cs="Arial"/>
          <w:color w:val="000000" w:themeColor="text1"/>
          <w:spacing w:val="-1"/>
        </w:rPr>
        <w:t>g</w:t>
      </w:r>
      <w:r w:rsidRPr="00005F7E">
        <w:rPr>
          <w:rFonts w:ascii="Arial" w:eastAsia="Arial" w:hAnsi="Arial" w:cs="Arial"/>
          <w:color w:val="000000" w:themeColor="text1"/>
          <w:spacing w:val="1"/>
        </w:rPr>
        <w:t>sc</w:t>
      </w:r>
      <w:r w:rsidRPr="00005F7E">
        <w:rPr>
          <w:rFonts w:ascii="Arial" w:eastAsia="Arial" w:hAnsi="Arial" w:cs="Arial"/>
          <w:color w:val="000000" w:themeColor="text1"/>
        </w:rPr>
        <w:t>o</w:t>
      </w:r>
      <w:r w:rsidRPr="00005F7E">
        <w:rPr>
          <w:rFonts w:ascii="Arial" w:eastAsia="Arial" w:hAnsi="Arial" w:cs="Arial"/>
          <w:color w:val="000000" w:themeColor="text1"/>
          <w:spacing w:val="-1"/>
        </w:rPr>
        <w:t>nv</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rPr>
        <w:t>a</w:t>
      </w:r>
      <w:r w:rsidRPr="00005F7E">
        <w:rPr>
          <w:rFonts w:ascii="Arial" w:eastAsia="Arial" w:hAnsi="Arial" w:cs="Arial"/>
          <w:color w:val="000000" w:themeColor="text1"/>
          <w:spacing w:val="-1"/>
        </w:rPr>
        <w:t>n</w:t>
      </w:r>
      <w:r w:rsidRPr="00005F7E">
        <w:rPr>
          <w:rFonts w:ascii="Arial" w:eastAsia="Arial" w:hAnsi="Arial" w:cs="Arial"/>
          <w:color w:val="000000" w:themeColor="text1"/>
        </w:rPr>
        <w:t>t</w:t>
      </w:r>
      <w:r w:rsidRPr="00005F7E">
        <w:rPr>
          <w:rFonts w:ascii="Arial" w:eastAsia="Arial" w:hAnsi="Arial" w:cs="Arial"/>
          <w:color w:val="000000" w:themeColor="text1"/>
          <w:spacing w:val="-21"/>
        </w:rPr>
        <w:t xml:space="preserve"> </w:t>
      </w:r>
      <w:r w:rsidRPr="00005F7E">
        <w:rPr>
          <w:rFonts w:ascii="Arial" w:eastAsia="Arial" w:hAnsi="Arial" w:cs="Arial"/>
          <w:color w:val="000000" w:themeColor="text1"/>
        </w:rPr>
        <w:t>word</w:t>
      </w:r>
      <w:r w:rsidRPr="00005F7E">
        <w:rPr>
          <w:rFonts w:ascii="Arial" w:eastAsia="Arial" w:hAnsi="Arial" w:cs="Arial"/>
          <w:color w:val="000000" w:themeColor="text1"/>
          <w:spacing w:val="1"/>
        </w:rPr>
        <w:t>e</w:t>
      </w:r>
      <w:r w:rsidRPr="00005F7E">
        <w:rPr>
          <w:rFonts w:ascii="Arial" w:eastAsia="Arial" w:hAnsi="Arial" w:cs="Arial"/>
          <w:color w:val="000000" w:themeColor="text1"/>
        </w:rPr>
        <w:t>n</w:t>
      </w:r>
      <w:r w:rsidRPr="00005F7E">
        <w:rPr>
          <w:rFonts w:ascii="Arial" w:eastAsia="Arial" w:hAnsi="Arial" w:cs="Arial"/>
          <w:color w:val="000000" w:themeColor="text1"/>
          <w:spacing w:val="-7"/>
        </w:rPr>
        <w:t xml:space="preserve"> </w:t>
      </w:r>
      <w:r w:rsidRPr="00005F7E">
        <w:rPr>
          <w:rFonts w:ascii="Arial" w:eastAsia="Arial" w:hAnsi="Arial" w:cs="Arial"/>
          <w:color w:val="000000" w:themeColor="text1"/>
          <w:spacing w:val="1"/>
        </w:rPr>
        <w:t>u</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2"/>
        </w:rPr>
        <w:t>t</w:t>
      </w:r>
      <w:r w:rsidRPr="00005F7E">
        <w:rPr>
          <w:rFonts w:ascii="Arial" w:eastAsia="Arial" w:hAnsi="Arial" w:cs="Arial"/>
          <w:color w:val="000000" w:themeColor="text1"/>
        </w:rPr>
        <w:t>g</w:t>
      </w:r>
      <w:r w:rsidRPr="00005F7E">
        <w:rPr>
          <w:rFonts w:ascii="Arial" w:eastAsia="Arial" w:hAnsi="Arial" w:cs="Arial"/>
          <w:color w:val="000000" w:themeColor="text1"/>
          <w:spacing w:val="-1"/>
        </w:rPr>
        <w:t>e</w:t>
      </w:r>
      <w:r w:rsidRPr="00005F7E">
        <w:rPr>
          <w:rFonts w:ascii="Arial" w:eastAsia="Arial" w:hAnsi="Arial" w:cs="Arial"/>
          <w:color w:val="000000" w:themeColor="text1"/>
        </w:rPr>
        <w:t>br</w:t>
      </w:r>
      <w:r w:rsidRPr="00005F7E">
        <w:rPr>
          <w:rFonts w:ascii="Arial" w:eastAsia="Arial" w:hAnsi="Arial" w:cs="Arial"/>
          <w:color w:val="000000" w:themeColor="text1"/>
          <w:spacing w:val="2"/>
        </w:rPr>
        <w:t>e</w:t>
      </w:r>
      <w:r w:rsidRPr="00005F7E">
        <w:rPr>
          <w:rFonts w:ascii="Arial" w:eastAsia="Arial" w:hAnsi="Arial" w:cs="Arial"/>
          <w:color w:val="000000" w:themeColor="text1"/>
          <w:spacing w:val="-1"/>
        </w:rPr>
        <w:t>i</w:t>
      </w:r>
      <w:r w:rsidRPr="00005F7E">
        <w:rPr>
          <w:rFonts w:ascii="Arial" w:eastAsia="Arial" w:hAnsi="Arial" w:cs="Arial"/>
          <w:color w:val="000000" w:themeColor="text1"/>
        </w:rPr>
        <w:t>d</w:t>
      </w:r>
      <w:r w:rsidRPr="00005F7E">
        <w:rPr>
          <w:rFonts w:ascii="Arial" w:eastAsia="Arial" w:hAnsi="Arial" w:cs="Arial"/>
          <w:color w:val="000000" w:themeColor="text1"/>
          <w:spacing w:val="-9"/>
        </w:rPr>
        <w:t xml:space="preserve"> </w:t>
      </w:r>
      <w:r w:rsidRPr="00005F7E">
        <w:rPr>
          <w:rFonts w:ascii="Arial" w:eastAsia="Arial" w:hAnsi="Arial" w:cs="Arial"/>
          <w:color w:val="000000" w:themeColor="text1"/>
          <w:spacing w:val="4"/>
        </w:rPr>
        <w:t>m</w:t>
      </w:r>
      <w:r w:rsidRPr="00005F7E">
        <w:rPr>
          <w:rFonts w:ascii="Arial" w:eastAsia="Arial" w:hAnsi="Arial" w:cs="Arial"/>
          <w:color w:val="000000" w:themeColor="text1"/>
        </w:rPr>
        <w:t>et o</w:t>
      </w:r>
      <w:r w:rsidRPr="00005F7E">
        <w:rPr>
          <w:rFonts w:ascii="Arial" w:eastAsia="Arial" w:hAnsi="Arial" w:cs="Arial"/>
          <w:color w:val="000000" w:themeColor="text1"/>
          <w:spacing w:val="-1"/>
        </w:rPr>
        <w:t>n</w:t>
      </w:r>
      <w:r w:rsidRPr="00005F7E">
        <w:rPr>
          <w:rFonts w:ascii="Arial" w:eastAsia="Arial" w:hAnsi="Arial" w:cs="Arial"/>
          <w:color w:val="000000" w:themeColor="text1"/>
        </w:rPr>
        <w:t>d</w:t>
      </w:r>
      <w:r w:rsidRPr="00005F7E">
        <w:rPr>
          <w:rFonts w:ascii="Arial" w:eastAsia="Arial" w:hAnsi="Arial" w:cs="Arial"/>
          <w:color w:val="000000" w:themeColor="text1"/>
          <w:spacing w:val="-1"/>
        </w:rPr>
        <w:t>e</w:t>
      </w:r>
      <w:r w:rsidRPr="00005F7E">
        <w:rPr>
          <w:rFonts w:ascii="Arial" w:eastAsia="Arial" w:hAnsi="Arial" w:cs="Arial"/>
          <w:color w:val="000000" w:themeColor="text1"/>
          <w:spacing w:val="3"/>
        </w:rPr>
        <w:t>r</w:t>
      </w:r>
      <w:r w:rsidRPr="00005F7E">
        <w:rPr>
          <w:rFonts w:ascii="Arial" w:eastAsia="Arial" w:hAnsi="Arial" w:cs="Arial"/>
          <w:color w:val="000000" w:themeColor="text1"/>
        </w:rPr>
        <w:t>werp</w:t>
      </w:r>
      <w:r w:rsidRPr="00005F7E">
        <w:rPr>
          <w:rFonts w:ascii="Arial" w:eastAsia="Arial" w:hAnsi="Arial" w:cs="Arial"/>
          <w:color w:val="000000" w:themeColor="text1"/>
          <w:spacing w:val="-1"/>
        </w:rPr>
        <w:t>e</w:t>
      </w:r>
      <w:r w:rsidRPr="00005F7E">
        <w:rPr>
          <w:rFonts w:ascii="Arial" w:eastAsia="Arial" w:hAnsi="Arial" w:cs="Arial"/>
          <w:color w:val="000000" w:themeColor="text1"/>
        </w:rPr>
        <w:t>n</w:t>
      </w:r>
      <w:r w:rsidRPr="00005F7E">
        <w:rPr>
          <w:rFonts w:ascii="Arial" w:eastAsia="Arial" w:hAnsi="Arial" w:cs="Arial"/>
          <w:color w:val="000000" w:themeColor="text1"/>
          <w:spacing w:val="-10"/>
        </w:rPr>
        <w:t xml:space="preserve"> </w:t>
      </w:r>
      <w:r w:rsidRPr="00005F7E">
        <w:rPr>
          <w:rFonts w:ascii="Arial" w:eastAsia="Arial" w:hAnsi="Arial" w:cs="Arial"/>
          <w:color w:val="000000" w:themeColor="text1"/>
          <w:spacing w:val="2"/>
        </w:rPr>
        <w:t>d</w:t>
      </w:r>
      <w:r w:rsidRPr="00005F7E">
        <w:rPr>
          <w:rFonts w:ascii="Arial" w:eastAsia="Arial" w:hAnsi="Arial" w:cs="Arial"/>
          <w:color w:val="000000" w:themeColor="text1"/>
          <w:spacing w:val="-1"/>
        </w:rPr>
        <w:t>i</w:t>
      </w:r>
      <w:r w:rsidRPr="00005F7E">
        <w:rPr>
          <w:rFonts w:ascii="Arial" w:eastAsia="Arial" w:hAnsi="Arial" w:cs="Arial"/>
          <w:color w:val="000000" w:themeColor="text1"/>
        </w:rPr>
        <w:t>e</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1"/>
        </w:rPr>
        <w:t>b</w:t>
      </w:r>
      <w:r w:rsidRPr="00005F7E">
        <w:rPr>
          <w:rFonts w:ascii="Arial" w:eastAsia="Arial" w:hAnsi="Arial" w:cs="Arial"/>
          <w:color w:val="000000" w:themeColor="text1"/>
          <w:spacing w:val="-1"/>
        </w:rPr>
        <w:t>i</w:t>
      </w:r>
      <w:r w:rsidRPr="00005F7E">
        <w:rPr>
          <w:rFonts w:ascii="Arial" w:eastAsia="Arial" w:hAnsi="Arial" w:cs="Arial"/>
          <w:color w:val="000000" w:themeColor="text1"/>
        </w:rPr>
        <w:t>j</w:t>
      </w:r>
      <w:r w:rsidRPr="00005F7E">
        <w:rPr>
          <w:rFonts w:ascii="Arial" w:eastAsia="Arial" w:hAnsi="Arial" w:cs="Arial"/>
          <w:color w:val="000000" w:themeColor="text1"/>
          <w:spacing w:val="-1"/>
        </w:rPr>
        <w:t xml:space="preserve"> </w:t>
      </w:r>
      <w:r w:rsidRPr="00005F7E">
        <w:rPr>
          <w:rFonts w:ascii="Arial" w:eastAsia="Arial" w:hAnsi="Arial" w:cs="Arial"/>
          <w:color w:val="000000" w:themeColor="text1"/>
        </w:rPr>
        <w:t>h</w:t>
      </w:r>
      <w:r w:rsidRPr="00005F7E">
        <w:rPr>
          <w:rFonts w:ascii="Arial" w:eastAsia="Arial" w:hAnsi="Arial" w:cs="Arial"/>
          <w:color w:val="000000" w:themeColor="text1"/>
          <w:spacing w:val="-1"/>
        </w:rPr>
        <w:t>e</w:t>
      </w:r>
      <w:r w:rsidRPr="00005F7E">
        <w:rPr>
          <w:rFonts w:ascii="Arial" w:eastAsia="Arial" w:hAnsi="Arial" w:cs="Arial"/>
          <w:color w:val="000000" w:themeColor="text1"/>
        </w:rPr>
        <w:t>t</w:t>
      </w:r>
      <w:r w:rsidRPr="00005F7E">
        <w:rPr>
          <w:rFonts w:ascii="Arial" w:eastAsia="Arial" w:hAnsi="Arial" w:cs="Arial"/>
          <w:color w:val="000000" w:themeColor="text1"/>
          <w:spacing w:val="-1"/>
        </w:rPr>
        <w:t xml:space="preserve"> </w:t>
      </w:r>
      <w:r w:rsidRPr="00005F7E">
        <w:rPr>
          <w:rFonts w:ascii="Arial" w:eastAsia="Arial" w:hAnsi="Arial" w:cs="Arial"/>
          <w:color w:val="000000" w:themeColor="text1"/>
          <w:spacing w:val="1"/>
        </w:rPr>
        <w:t>s</w:t>
      </w:r>
      <w:r w:rsidRPr="00005F7E">
        <w:rPr>
          <w:rFonts w:ascii="Arial" w:eastAsia="Arial" w:hAnsi="Arial" w:cs="Arial"/>
          <w:color w:val="000000" w:themeColor="text1"/>
          <w:spacing w:val="-1"/>
        </w:rPr>
        <w:t>l</w:t>
      </w:r>
      <w:r w:rsidRPr="00005F7E">
        <w:rPr>
          <w:rFonts w:ascii="Arial" w:eastAsia="Arial" w:hAnsi="Arial" w:cs="Arial"/>
          <w:color w:val="000000" w:themeColor="text1"/>
          <w:spacing w:val="2"/>
        </w:rPr>
        <w:t>u</w:t>
      </w:r>
      <w:r w:rsidRPr="00005F7E">
        <w:rPr>
          <w:rFonts w:ascii="Arial" w:eastAsia="Arial" w:hAnsi="Arial" w:cs="Arial"/>
          <w:color w:val="000000" w:themeColor="text1"/>
          <w:spacing w:val="1"/>
        </w:rPr>
        <w:t>i</w:t>
      </w:r>
      <w:r w:rsidRPr="00005F7E">
        <w:rPr>
          <w:rFonts w:ascii="Arial" w:eastAsia="Arial" w:hAnsi="Arial" w:cs="Arial"/>
          <w:color w:val="000000" w:themeColor="text1"/>
        </w:rPr>
        <w:t>ten</w:t>
      </w:r>
      <w:r w:rsidRPr="00005F7E">
        <w:rPr>
          <w:rFonts w:ascii="Arial" w:eastAsia="Arial" w:hAnsi="Arial" w:cs="Arial"/>
          <w:color w:val="000000" w:themeColor="text1"/>
          <w:spacing w:val="-5"/>
        </w:rPr>
        <w:t xml:space="preserve"> </w:t>
      </w:r>
      <w:r w:rsidRPr="00005F7E">
        <w:rPr>
          <w:rFonts w:ascii="Arial" w:eastAsia="Arial" w:hAnsi="Arial" w:cs="Arial"/>
          <w:color w:val="000000" w:themeColor="text1"/>
          <w:spacing w:val="-1"/>
        </w:rPr>
        <w:t>v</w:t>
      </w:r>
      <w:r w:rsidRPr="00005F7E">
        <w:rPr>
          <w:rFonts w:ascii="Arial" w:eastAsia="Arial" w:hAnsi="Arial" w:cs="Arial"/>
          <w:color w:val="000000" w:themeColor="text1"/>
        </w:rPr>
        <w:t>an</w:t>
      </w:r>
      <w:r w:rsidRPr="00005F7E">
        <w:rPr>
          <w:rFonts w:ascii="Arial" w:eastAsia="Arial" w:hAnsi="Arial" w:cs="Arial"/>
          <w:color w:val="000000" w:themeColor="text1"/>
          <w:spacing w:val="-2"/>
        </w:rPr>
        <w:t xml:space="preserve"> </w:t>
      </w:r>
      <w:r w:rsidRPr="00005F7E">
        <w:rPr>
          <w:rFonts w:ascii="Arial" w:eastAsia="Arial" w:hAnsi="Arial" w:cs="Arial"/>
          <w:color w:val="000000" w:themeColor="text1"/>
        </w:rPr>
        <w:t>de</w:t>
      </w:r>
      <w:r w:rsidRPr="00005F7E">
        <w:rPr>
          <w:rFonts w:ascii="Arial" w:eastAsia="Arial" w:hAnsi="Arial" w:cs="Arial"/>
          <w:color w:val="000000" w:themeColor="text1"/>
          <w:spacing w:val="-1"/>
        </w:rPr>
        <w:t xml:space="preserve"> </w:t>
      </w:r>
      <w:r w:rsidRPr="00005F7E">
        <w:rPr>
          <w:rFonts w:ascii="Arial" w:eastAsia="Arial" w:hAnsi="Arial" w:cs="Arial"/>
          <w:color w:val="000000" w:themeColor="text1"/>
        </w:rPr>
        <w:t>o</w:t>
      </w:r>
      <w:r w:rsidRPr="00005F7E">
        <w:rPr>
          <w:rFonts w:ascii="Arial" w:eastAsia="Arial" w:hAnsi="Arial" w:cs="Arial"/>
          <w:color w:val="000000" w:themeColor="text1"/>
          <w:spacing w:val="1"/>
        </w:rPr>
        <w:t>v</w:t>
      </w:r>
      <w:r w:rsidRPr="00005F7E">
        <w:rPr>
          <w:rFonts w:ascii="Arial" w:eastAsia="Arial" w:hAnsi="Arial" w:cs="Arial"/>
          <w:color w:val="000000" w:themeColor="text1"/>
          <w:spacing w:val="3"/>
        </w:rPr>
        <w:t>e</w:t>
      </w:r>
      <w:r w:rsidRPr="00005F7E">
        <w:rPr>
          <w:rFonts w:ascii="Arial" w:eastAsia="Arial" w:hAnsi="Arial" w:cs="Arial"/>
          <w:color w:val="000000" w:themeColor="text1"/>
          <w:spacing w:val="1"/>
        </w:rPr>
        <w:t>r</w:t>
      </w:r>
      <w:r w:rsidRPr="00005F7E">
        <w:rPr>
          <w:rFonts w:ascii="Arial" w:eastAsia="Arial" w:hAnsi="Arial" w:cs="Arial"/>
          <w:color w:val="000000" w:themeColor="text1"/>
        </w:rPr>
        <w:t>e</w:t>
      </w:r>
      <w:r w:rsidRPr="00005F7E">
        <w:rPr>
          <w:rFonts w:ascii="Arial" w:eastAsia="Arial" w:hAnsi="Arial" w:cs="Arial"/>
          <w:color w:val="000000" w:themeColor="text1"/>
          <w:spacing w:val="1"/>
        </w:rPr>
        <w:t>e</w:t>
      </w:r>
      <w:r w:rsidRPr="00005F7E">
        <w:rPr>
          <w:rFonts w:ascii="Arial" w:eastAsia="Arial" w:hAnsi="Arial" w:cs="Arial"/>
          <w:color w:val="000000" w:themeColor="text1"/>
        </w:rPr>
        <w:t>n</w:t>
      </w:r>
      <w:r w:rsidRPr="00005F7E">
        <w:rPr>
          <w:rFonts w:ascii="Arial" w:eastAsia="Arial" w:hAnsi="Arial" w:cs="Arial"/>
          <w:color w:val="000000" w:themeColor="text1"/>
          <w:spacing w:val="3"/>
        </w:rPr>
        <w:t>k</w:t>
      </w:r>
      <w:r w:rsidRPr="00005F7E">
        <w:rPr>
          <w:rFonts w:ascii="Arial" w:eastAsia="Arial" w:hAnsi="Arial" w:cs="Arial"/>
          <w:color w:val="000000" w:themeColor="text1"/>
          <w:spacing w:val="-3"/>
        </w:rPr>
        <w:t>o</w:t>
      </w:r>
      <w:r w:rsidRPr="00005F7E">
        <w:rPr>
          <w:rFonts w:ascii="Arial" w:eastAsia="Arial" w:hAnsi="Arial" w:cs="Arial"/>
          <w:color w:val="000000" w:themeColor="text1"/>
          <w:spacing w:val="4"/>
        </w:rPr>
        <w:t>m</w:t>
      </w:r>
      <w:r w:rsidRPr="00005F7E">
        <w:rPr>
          <w:rFonts w:ascii="Arial" w:eastAsia="Arial" w:hAnsi="Arial" w:cs="Arial"/>
          <w:color w:val="000000" w:themeColor="text1"/>
          <w:spacing w:val="1"/>
        </w:rPr>
        <w:t>s</w:t>
      </w:r>
      <w:r w:rsidRPr="00005F7E">
        <w:rPr>
          <w:rFonts w:ascii="Arial" w:eastAsia="Arial" w:hAnsi="Arial" w:cs="Arial"/>
          <w:color w:val="000000" w:themeColor="text1"/>
        </w:rPr>
        <w:t>t</w:t>
      </w:r>
      <w:r w:rsidRPr="00005F7E">
        <w:rPr>
          <w:rFonts w:ascii="Arial" w:eastAsia="Arial" w:hAnsi="Arial" w:cs="Arial"/>
          <w:color w:val="000000" w:themeColor="text1"/>
          <w:spacing w:val="-13"/>
        </w:rPr>
        <w:t xml:space="preserve"> </w:t>
      </w:r>
      <w:r w:rsidRPr="00005F7E">
        <w:rPr>
          <w:rFonts w:ascii="Arial" w:eastAsia="Arial" w:hAnsi="Arial" w:cs="Arial"/>
          <w:color w:val="000000" w:themeColor="text1"/>
          <w:spacing w:val="-3"/>
        </w:rPr>
        <w:t>n</w:t>
      </w:r>
      <w:r w:rsidRPr="00005F7E">
        <w:rPr>
          <w:rFonts w:ascii="Arial" w:eastAsia="Arial" w:hAnsi="Arial" w:cs="Arial"/>
          <w:color w:val="000000" w:themeColor="text1"/>
        </w:rPr>
        <w:t>og</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2"/>
        </w:rPr>
        <w:t>n</w:t>
      </w:r>
      <w:r w:rsidRPr="00005F7E">
        <w:rPr>
          <w:rFonts w:ascii="Arial" w:eastAsia="Arial" w:hAnsi="Arial" w:cs="Arial"/>
          <w:color w:val="000000" w:themeColor="text1"/>
          <w:spacing w:val="-1"/>
        </w:rPr>
        <w:t>i</w:t>
      </w:r>
      <w:r w:rsidRPr="00005F7E">
        <w:rPr>
          <w:rFonts w:ascii="Arial" w:eastAsia="Arial" w:hAnsi="Arial" w:cs="Arial"/>
          <w:color w:val="000000" w:themeColor="text1"/>
        </w:rPr>
        <w:t>et</w:t>
      </w:r>
      <w:r w:rsidRPr="00005F7E">
        <w:rPr>
          <w:rFonts w:ascii="Arial" w:eastAsia="Arial" w:hAnsi="Arial" w:cs="Arial"/>
          <w:color w:val="000000" w:themeColor="text1"/>
          <w:spacing w:val="-2"/>
        </w:rPr>
        <w:t xml:space="preserve"> </w:t>
      </w:r>
      <w:r w:rsidRPr="00005F7E">
        <w:rPr>
          <w:rFonts w:ascii="Arial" w:eastAsia="Arial" w:hAnsi="Arial" w:cs="Arial"/>
          <w:color w:val="000000" w:themeColor="text1"/>
        </w:rPr>
        <w:t>b</w:t>
      </w:r>
      <w:r w:rsidRPr="00005F7E">
        <w:rPr>
          <w:rFonts w:ascii="Arial" w:eastAsia="Arial" w:hAnsi="Arial" w:cs="Arial"/>
          <w:color w:val="000000" w:themeColor="text1"/>
          <w:spacing w:val="-1"/>
        </w:rPr>
        <w:t>e</w:t>
      </w:r>
      <w:r w:rsidRPr="00005F7E">
        <w:rPr>
          <w:rFonts w:ascii="Arial" w:eastAsia="Arial" w:hAnsi="Arial" w:cs="Arial"/>
          <w:color w:val="000000" w:themeColor="text1"/>
          <w:spacing w:val="3"/>
        </w:rPr>
        <w:t>k</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rPr>
        <w:t>d,</w:t>
      </w:r>
      <w:r w:rsidRPr="00005F7E">
        <w:rPr>
          <w:rFonts w:ascii="Arial" w:eastAsia="Arial" w:hAnsi="Arial" w:cs="Arial"/>
          <w:color w:val="000000" w:themeColor="text1"/>
          <w:spacing w:val="-8"/>
        </w:rPr>
        <w:t xml:space="preserve"> </w:t>
      </w:r>
      <w:r w:rsidRPr="00005F7E">
        <w:rPr>
          <w:rFonts w:ascii="Arial" w:eastAsia="Arial" w:hAnsi="Arial" w:cs="Arial"/>
          <w:color w:val="000000" w:themeColor="text1"/>
        </w:rPr>
        <w:t>of n</w:t>
      </w:r>
      <w:r w:rsidRPr="00005F7E">
        <w:rPr>
          <w:rFonts w:ascii="Arial" w:eastAsia="Arial" w:hAnsi="Arial" w:cs="Arial"/>
          <w:color w:val="000000" w:themeColor="text1"/>
          <w:spacing w:val="1"/>
        </w:rPr>
        <w:t>o</w:t>
      </w:r>
      <w:r w:rsidRPr="00005F7E">
        <w:rPr>
          <w:rFonts w:ascii="Arial" w:eastAsia="Arial" w:hAnsi="Arial" w:cs="Arial"/>
          <w:color w:val="000000" w:themeColor="text1"/>
        </w:rPr>
        <w:t>g</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1"/>
        </w:rPr>
        <w:t>n</w:t>
      </w:r>
      <w:r w:rsidRPr="00005F7E">
        <w:rPr>
          <w:rFonts w:ascii="Arial" w:eastAsia="Arial" w:hAnsi="Arial" w:cs="Arial"/>
          <w:color w:val="000000" w:themeColor="text1"/>
          <w:spacing w:val="-1"/>
        </w:rPr>
        <w:t>i</w:t>
      </w:r>
      <w:r w:rsidRPr="00005F7E">
        <w:rPr>
          <w:rFonts w:ascii="Arial" w:eastAsia="Arial" w:hAnsi="Arial" w:cs="Arial"/>
          <w:color w:val="000000" w:themeColor="text1"/>
        </w:rPr>
        <w:t>et</w:t>
      </w:r>
      <w:r w:rsidRPr="00005F7E">
        <w:rPr>
          <w:rFonts w:ascii="Arial" w:eastAsia="Arial" w:hAnsi="Arial" w:cs="Arial"/>
          <w:color w:val="000000" w:themeColor="text1"/>
          <w:spacing w:val="-2"/>
        </w:rPr>
        <w:t xml:space="preserve"> </w:t>
      </w:r>
      <w:r w:rsidRPr="00005F7E">
        <w:rPr>
          <w:rFonts w:ascii="Arial" w:eastAsia="Arial" w:hAnsi="Arial" w:cs="Arial"/>
          <w:color w:val="000000" w:themeColor="text1"/>
        </w:rPr>
        <w:t>a</w:t>
      </w:r>
      <w:r w:rsidRPr="00005F7E">
        <w:rPr>
          <w:rFonts w:ascii="Arial" w:eastAsia="Arial" w:hAnsi="Arial" w:cs="Arial"/>
          <w:color w:val="000000" w:themeColor="text1"/>
          <w:spacing w:val="-1"/>
        </w:rPr>
        <w:t>a</w:t>
      </w:r>
      <w:r w:rsidRPr="00005F7E">
        <w:rPr>
          <w:rFonts w:ascii="Arial" w:eastAsia="Arial" w:hAnsi="Arial" w:cs="Arial"/>
          <w:color w:val="000000" w:themeColor="text1"/>
          <w:spacing w:val="2"/>
        </w:rPr>
        <w:t>n</w:t>
      </w:r>
      <w:r w:rsidRPr="00005F7E">
        <w:rPr>
          <w:rFonts w:ascii="Arial" w:eastAsia="Arial" w:hAnsi="Arial" w:cs="Arial"/>
          <w:color w:val="000000" w:themeColor="text1"/>
        </w:rPr>
        <w:t>w</w:t>
      </w:r>
      <w:r w:rsidRPr="00005F7E">
        <w:rPr>
          <w:rFonts w:ascii="Arial" w:eastAsia="Arial" w:hAnsi="Arial" w:cs="Arial"/>
          <w:color w:val="000000" w:themeColor="text1"/>
          <w:spacing w:val="2"/>
        </w:rPr>
        <w:t>e</w:t>
      </w:r>
      <w:r w:rsidRPr="00005F7E">
        <w:rPr>
          <w:rFonts w:ascii="Arial" w:eastAsia="Arial" w:hAnsi="Arial" w:cs="Arial"/>
          <w:color w:val="000000" w:themeColor="text1"/>
          <w:spacing w:val="-1"/>
        </w:rPr>
        <w:t>zi</w:t>
      </w:r>
      <w:r w:rsidRPr="00005F7E">
        <w:rPr>
          <w:rFonts w:ascii="Arial" w:eastAsia="Arial" w:hAnsi="Arial" w:cs="Arial"/>
          <w:color w:val="000000" w:themeColor="text1"/>
        </w:rPr>
        <w:t>g</w:t>
      </w:r>
      <w:r w:rsidRPr="00005F7E">
        <w:rPr>
          <w:rFonts w:ascii="Arial" w:eastAsia="Arial" w:hAnsi="Arial" w:cs="Arial"/>
          <w:color w:val="000000" w:themeColor="text1"/>
          <w:spacing w:val="-1"/>
        </w:rPr>
        <w:t xml:space="preserve"> </w:t>
      </w:r>
      <w:r w:rsidRPr="00005F7E">
        <w:rPr>
          <w:rFonts w:ascii="Arial" w:eastAsia="Arial" w:hAnsi="Arial" w:cs="Arial"/>
          <w:color w:val="000000" w:themeColor="text1"/>
        </w:rPr>
        <w:t>waren.</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rPr>
        <w:t>D</w:t>
      </w:r>
      <w:r w:rsidRPr="00005F7E">
        <w:rPr>
          <w:rFonts w:ascii="Arial" w:eastAsia="Arial" w:hAnsi="Arial" w:cs="Arial"/>
          <w:color w:val="000000" w:themeColor="text1"/>
          <w:spacing w:val="-1"/>
        </w:rPr>
        <w:t>i</w:t>
      </w:r>
      <w:r w:rsidRPr="00005F7E">
        <w:rPr>
          <w:rFonts w:ascii="Arial" w:eastAsia="Arial" w:hAnsi="Arial" w:cs="Arial"/>
          <w:color w:val="000000" w:themeColor="text1"/>
        </w:rPr>
        <w:t>t b</w:t>
      </w:r>
      <w:r w:rsidRPr="00005F7E">
        <w:rPr>
          <w:rFonts w:ascii="Arial" w:eastAsia="Arial" w:hAnsi="Arial" w:cs="Arial"/>
          <w:color w:val="000000" w:themeColor="text1"/>
          <w:spacing w:val="-1"/>
        </w:rPr>
        <w:t>e</w:t>
      </w:r>
      <w:r w:rsidRPr="00005F7E">
        <w:rPr>
          <w:rFonts w:ascii="Arial" w:eastAsia="Arial" w:hAnsi="Arial" w:cs="Arial"/>
          <w:color w:val="000000" w:themeColor="text1"/>
        </w:rPr>
        <w:t>te</w:t>
      </w:r>
      <w:r w:rsidRPr="00005F7E">
        <w:rPr>
          <w:rFonts w:ascii="Arial" w:eastAsia="Arial" w:hAnsi="Arial" w:cs="Arial"/>
          <w:color w:val="000000" w:themeColor="text1"/>
          <w:spacing w:val="3"/>
        </w:rPr>
        <w:t>k</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rPr>
        <w:t>t</w:t>
      </w:r>
      <w:r w:rsidRPr="00005F7E">
        <w:rPr>
          <w:rFonts w:ascii="Arial" w:eastAsia="Arial" w:hAnsi="Arial" w:cs="Arial"/>
          <w:color w:val="000000" w:themeColor="text1"/>
          <w:spacing w:val="-8"/>
        </w:rPr>
        <w:t xml:space="preserve"> </w:t>
      </w:r>
      <w:r w:rsidRPr="00005F7E">
        <w:rPr>
          <w:rFonts w:ascii="Arial" w:eastAsia="Arial" w:hAnsi="Arial" w:cs="Arial"/>
          <w:color w:val="000000" w:themeColor="text1"/>
          <w:spacing w:val="1"/>
        </w:rPr>
        <w:t>d</w:t>
      </w:r>
      <w:r w:rsidRPr="00005F7E">
        <w:rPr>
          <w:rFonts w:ascii="Arial" w:eastAsia="Arial" w:hAnsi="Arial" w:cs="Arial"/>
          <w:color w:val="000000" w:themeColor="text1"/>
        </w:rPr>
        <w:t>at</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2"/>
        </w:rPr>
        <w:t>h</w:t>
      </w:r>
      <w:r w:rsidRPr="00005F7E">
        <w:rPr>
          <w:rFonts w:ascii="Arial" w:eastAsia="Arial" w:hAnsi="Arial" w:cs="Arial"/>
          <w:color w:val="000000" w:themeColor="text1"/>
        </w:rPr>
        <w:t>et</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2"/>
        </w:rPr>
        <w:t>a</w:t>
      </w:r>
      <w:r w:rsidRPr="00005F7E">
        <w:rPr>
          <w:rFonts w:ascii="Arial" w:eastAsia="Arial" w:hAnsi="Arial" w:cs="Arial"/>
          <w:color w:val="000000" w:themeColor="text1"/>
        </w:rPr>
        <w:t>a</w:t>
      </w:r>
      <w:r w:rsidRPr="00005F7E">
        <w:rPr>
          <w:rFonts w:ascii="Arial" w:eastAsia="Arial" w:hAnsi="Arial" w:cs="Arial"/>
          <w:color w:val="000000" w:themeColor="text1"/>
          <w:spacing w:val="-1"/>
        </w:rPr>
        <w:t>n</w:t>
      </w:r>
      <w:r w:rsidRPr="00005F7E">
        <w:rPr>
          <w:rFonts w:ascii="Arial" w:eastAsia="Arial" w:hAnsi="Arial" w:cs="Arial"/>
          <w:color w:val="000000" w:themeColor="text1"/>
        </w:rPr>
        <w:t>t</w:t>
      </w:r>
      <w:r w:rsidRPr="00005F7E">
        <w:rPr>
          <w:rFonts w:ascii="Arial" w:eastAsia="Arial" w:hAnsi="Arial" w:cs="Arial"/>
          <w:color w:val="000000" w:themeColor="text1"/>
          <w:spacing w:val="2"/>
        </w:rPr>
        <w:t>a</w:t>
      </w:r>
      <w:r w:rsidRPr="00005F7E">
        <w:rPr>
          <w:rFonts w:ascii="Arial" w:eastAsia="Arial" w:hAnsi="Arial" w:cs="Arial"/>
          <w:color w:val="000000" w:themeColor="text1"/>
        </w:rPr>
        <w:t>l</w:t>
      </w:r>
      <w:r w:rsidRPr="00005F7E">
        <w:rPr>
          <w:rFonts w:ascii="Arial" w:eastAsia="Arial" w:hAnsi="Arial" w:cs="Arial"/>
          <w:color w:val="000000" w:themeColor="text1"/>
          <w:spacing w:val="-6"/>
        </w:rPr>
        <w:t xml:space="preserve"> </w:t>
      </w:r>
      <w:r w:rsidRPr="00005F7E">
        <w:rPr>
          <w:rFonts w:ascii="Arial" w:eastAsia="Arial" w:hAnsi="Arial" w:cs="Arial"/>
          <w:color w:val="000000" w:themeColor="text1"/>
          <w:spacing w:val="2"/>
        </w:rPr>
        <w:t>p</w:t>
      </w:r>
      <w:r w:rsidRPr="00005F7E">
        <w:rPr>
          <w:rFonts w:ascii="Arial" w:eastAsia="Arial" w:hAnsi="Arial" w:cs="Arial"/>
          <w:color w:val="000000" w:themeColor="text1"/>
        </w:rPr>
        <w:t>e</w:t>
      </w:r>
      <w:r w:rsidRPr="00005F7E">
        <w:rPr>
          <w:rFonts w:ascii="Arial" w:eastAsia="Arial" w:hAnsi="Arial" w:cs="Arial"/>
          <w:color w:val="000000" w:themeColor="text1"/>
          <w:spacing w:val="3"/>
        </w:rPr>
        <w:t>r</w:t>
      </w:r>
      <w:r w:rsidRPr="00005F7E">
        <w:rPr>
          <w:rFonts w:ascii="Arial" w:eastAsia="Arial" w:hAnsi="Arial" w:cs="Arial"/>
          <w:color w:val="000000" w:themeColor="text1"/>
          <w:spacing w:val="1"/>
        </w:rPr>
        <w:t>c</w:t>
      </w:r>
      <w:r w:rsidRPr="00005F7E">
        <w:rPr>
          <w:rFonts w:ascii="Arial" w:eastAsia="Arial" w:hAnsi="Arial" w:cs="Arial"/>
          <w:color w:val="000000" w:themeColor="text1"/>
        </w:rPr>
        <w:t>e</w:t>
      </w:r>
      <w:r w:rsidRPr="00005F7E">
        <w:rPr>
          <w:rFonts w:ascii="Arial" w:eastAsia="Arial" w:hAnsi="Arial" w:cs="Arial"/>
          <w:color w:val="000000" w:themeColor="text1"/>
          <w:spacing w:val="-1"/>
        </w:rPr>
        <w:t>l</w:t>
      </w:r>
      <w:r w:rsidRPr="00005F7E">
        <w:rPr>
          <w:rFonts w:ascii="Arial" w:eastAsia="Arial" w:hAnsi="Arial" w:cs="Arial"/>
          <w:color w:val="000000" w:themeColor="text1"/>
        </w:rPr>
        <w:t>en</w:t>
      </w:r>
      <w:r w:rsidRPr="00005F7E">
        <w:rPr>
          <w:rFonts w:ascii="Arial" w:eastAsia="Arial" w:hAnsi="Arial" w:cs="Arial"/>
          <w:color w:val="000000" w:themeColor="text1"/>
          <w:spacing w:val="-7"/>
        </w:rPr>
        <w:t xml:space="preserve"> </w:t>
      </w:r>
      <w:r w:rsidRPr="00005F7E">
        <w:rPr>
          <w:rFonts w:ascii="Arial" w:eastAsia="Arial" w:hAnsi="Arial" w:cs="Arial"/>
          <w:color w:val="000000" w:themeColor="text1"/>
        </w:rPr>
        <w:t>waar</w:t>
      </w:r>
      <w:r w:rsidRPr="00005F7E">
        <w:rPr>
          <w:rFonts w:ascii="Arial" w:eastAsia="Arial" w:hAnsi="Arial" w:cs="Arial"/>
          <w:color w:val="000000" w:themeColor="text1"/>
          <w:spacing w:val="2"/>
        </w:rPr>
        <w:t>o</w:t>
      </w:r>
      <w:r w:rsidRPr="00005F7E">
        <w:rPr>
          <w:rFonts w:ascii="Arial" w:eastAsia="Arial" w:hAnsi="Arial" w:cs="Arial"/>
          <w:color w:val="000000" w:themeColor="text1"/>
        </w:rPr>
        <w:t>p</w:t>
      </w:r>
      <w:r w:rsidRPr="00005F7E">
        <w:rPr>
          <w:rFonts w:ascii="Arial" w:eastAsia="Arial" w:hAnsi="Arial" w:cs="Arial"/>
          <w:color w:val="000000" w:themeColor="text1"/>
          <w:spacing w:val="-7"/>
        </w:rPr>
        <w:t xml:space="preserve"> </w:t>
      </w:r>
      <w:r w:rsidRPr="00005F7E">
        <w:rPr>
          <w:rFonts w:ascii="Arial" w:eastAsia="Arial" w:hAnsi="Arial" w:cs="Arial"/>
          <w:color w:val="000000" w:themeColor="text1"/>
          <w:spacing w:val="1"/>
        </w:rPr>
        <w:t>d</w:t>
      </w:r>
      <w:r w:rsidRPr="00005F7E">
        <w:rPr>
          <w:rFonts w:ascii="Arial" w:eastAsia="Arial" w:hAnsi="Arial" w:cs="Arial"/>
          <w:color w:val="000000" w:themeColor="text1"/>
        </w:rPr>
        <w:t>e</w:t>
      </w:r>
      <w:r w:rsidR="00877D49">
        <w:rPr>
          <w:rFonts w:ascii="Arial" w:eastAsia="Arial" w:hAnsi="Arial" w:cs="Arial"/>
          <w:color w:val="000000" w:themeColor="text1"/>
          <w:spacing w:val="-2"/>
        </w:rPr>
        <w:t xml:space="preserve">ze </w:t>
      </w:r>
      <w:r w:rsidRPr="00005F7E">
        <w:rPr>
          <w:rFonts w:ascii="Arial" w:eastAsia="Arial" w:hAnsi="Arial" w:cs="Arial"/>
          <w:color w:val="000000" w:themeColor="text1"/>
        </w:rPr>
        <w:t>o</w:t>
      </w:r>
      <w:r w:rsidRPr="00005F7E">
        <w:rPr>
          <w:rFonts w:ascii="Arial" w:eastAsia="Arial" w:hAnsi="Arial" w:cs="Arial"/>
          <w:color w:val="000000" w:themeColor="text1"/>
          <w:spacing w:val="-2"/>
        </w:rPr>
        <w:t>v</w:t>
      </w:r>
      <w:r w:rsidRPr="00005F7E">
        <w:rPr>
          <w:rFonts w:ascii="Arial" w:eastAsia="Arial" w:hAnsi="Arial" w:cs="Arial"/>
          <w:color w:val="000000" w:themeColor="text1"/>
        </w:rPr>
        <w:t>ereen</w:t>
      </w:r>
      <w:r w:rsidRPr="00005F7E">
        <w:rPr>
          <w:rFonts w:ascii="Arial" w:eastAsia="Arial" w:hAnsi="Arial" w:cs="Arial"/>
          <w:color w:val="000000" w:themeColor="text1"/>
          <w:spacing w:val="3"/>
        </w:rPr>
        <w:t>k</w:t>
      </w:r>
      <w:r w:rsidRPr="00005F7E">
        <w:rPr>
          <w:rFonts w:ascii="Arial" w:eastAsia="Arial" w:hAnsi="Arial" w:cs="Arial"/>
          <w:color w:val="000000" w:themeColor="text1"/>
          <w:spacing w:val="-3"/>
        </w:rPr>
        <w:t>o</w:t>
      </w:r>
      <w:r w:rsidRPr="00005F7E">
        <w:rPr>
          <w:rFonts w:ascii="Arial" w:eastAsia="Arial" w:hAnsi="Arial" w:cs="Arial"/>
          <w:color w:val="000000" w:themeColor="text1"/>
          <w:spacing w:val="4"/>
        </w:rPr>
        <w:t>m</w:t>
      </w:r>
      <w:r w:rsidRPr="00005F7E">
        <w:rPr>
          <w:rFonts w:ascii="Arial" w:eastAsia="Arial" w:hAnsi="Arial" w:cs="Arial"/>
          <w:color w:val="000000" w:themeColor="text1"/>
          <w:spacing w:val="1"/>
        </w:rPr>
        <w:t>s</w:t>
      </w:r>
      <w:r w:rsidRPr="00005F7E">
        <w:rPr>
          <w:rFonts w:ascii="Arial" w:eastAsia="Arial" w:hAnsi="Arial" w:cs="Arial"/>
          <w:color w:val="000000" w:themeColor="text1"/>
        </w:rPr>
        <w:t>t</w:t>
      </w:r>
      <w:r w:rsidRPr="00005F7E">
        <w:rPr>
          <w:rFonts w:ascii="Arial" w:eastAsia="Arial" w:hAnsi="Arial" w:cs="Arial"/>
          <w:color w:val="000000" w:themeColor="text1"/>
          <w:spacing w:val="-18"/>
        </w:rPr>
        <w:t xml:space="preserve"> </w:t>
      </w:r>
      <w:r w:rsidRPr="00005F7E">
        <w:rPr>
          <w:rFonts w:ascii="Arial" w:eastAsia="Arial" w:hAnsi="Arial" w:cs="Arial"/>
          <w:color w:val="000000" w:themeColor="text1"/>
          <w:spacing w:val="-1"/>
        </w:rPr>
        <w:t>b</w:t>
      </w:r>
      <w:r w:rsidRPr="00005F7E">
        <w:rPr>
          <w:rFonts w:ascii="Arial" w:eastAsia="Arial" w:hAnsi="Arial" w:cs="Arial"/>
          <w:color w:val="000000" w:themeColor="text1"/>
        </w:rPr>
        <w:t>etre</w:t>
      </w:r>
      <w:r w:rsidRPr="00005F7E">
        <w:rPr>
          <w:rFonts w:ascii="Arial" w:eastAsia="Arial" w:hAnsi="Arial" w:cs="Arial"/>
          <w:color w:val="000000" w:themeColor="text1"/>
          <w:spacing w:val="1"/>
        </w:rPr>
        <w:t>k</w:t>
      </w:r>
      <w:r w:rsidRPr="00005F7E">
        <w:rPr>
          <w:rFonts w:ascii="Arial" w:eastAsia="Arial" w:hAnsi="Arial" w:cs="Arial"/>
          <w:color w:val="000000" w:themeColor="text1"/>
          <w:spacing w:val="3"/>
        </w:rPr>
        <w:t>k</w:t>
      </w:r>
      <w:r w:rsidRPr="00005F7E">
        <w:rPr>
          <w:rFonts w:ascii="Arial" w:eastAsia="Arial" w:hAnsi="Arial" w:cs="Arial"/>
          <w:color w:val="000000" w:themeColor="text1"/>
          <w:spacing w:val="-1"/>
        </w:rPr>
        <w:t>i</w:t>
      </w:r>
      <w:r w:rsidRPr="00005F7E">
        <w:rPr>
          <w:rFonts w:ascii="Arial" w:eastAsia="Arial" w:hAnsi="Arial" w:cs="Arial"/>
          <w:color w:val="000000" w:themeColor="text1"/>
        </w:rPr>
        <w:t>ng</w:t>
      </w:r>
      <w:r w:rsidRPr="00005F7E">
        <w:rPr>
          <w:rFonts w:ascii="Arial" w:eastAsia="Arial" w:hAnsi="Arial" w:cs="Arial"/>
          <w:color w:val="000000" w:themeColor="text1"/>
          <w:spacing w:val="-10"/>
        </w:rPr>
        <w:t xml:space="preserve"> </w:t>
      </w:r>
      <w:r w:rsidRPr="00005F7E">
        <w:rPr>
          <w:rFonts w:ascii="Arial" w:eastAsia="Arial" w:hAnsi="Arial" w:cs="Arial"/>
          <w:color w:val="000000" w:themeColor="text1"/>
        </w:rPr>
        <w:t>h</w:t>
      </w:r>
      <w:r w:rsidRPr="00005F7E">
        <w:rPr>
          <w:rFonts w:ascii="Arial" w:eastAsia="Arial" w:hAnsi="Arial" w:cs="Arial"/>
          <w:color w:val="000000" w:themeColor="text1"/>
          <w:spacing w:val="-1"/>
        </w:rPr>
        <w:t>e</w:t>
      </w:r>
      <w:r w:rsidRPr="00005F7E">
        <w:rPr>
          <w:rFonts w:ascii="Arial" w:eastAsia="Arial" w:hAnsi="Arial" w:cs="Arial"/>
          <w:color w:val="000000" w:themeColor="text1"/>
        </w:rPr>
        <w:t>e</w:t>
      </w:r>
      <w:r w:rsidRPr="00005F7E">
        <w:rPr>
          <w:rFonts w:ascii="Arial" w:eastAsia="Arial" w:hAnsi="Arial" w:cs="Arial"/>
          <w:color w:val="000000" w:themeColor="text1"/>
          <w:spacing w:val="2"/>
        </w:rPr>
        <w:t>f</w:t>
      </w:r>
      <w:r w:rsidRPr="00005F7E">
        <w:rPr>
          <w:rFonts w:ascii="Arial" w:eastAsia="Arial" w:hAnsi="Arial" w:cs="Arial"/>
          <w:color w:val="000000" w:themeColor="text1"/>
        </w:rPr>
        <w:t>t,</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3"/>
        </w:rPr>
        <w:t>k</w:t>
      </w:r>
      <w:r w:rsidRPr="00005F7E">
        <w:rPr>
          <w:rFonts w:ascii="Arial" w:eastAsia="Arial" w:hAnsi="Arial" w:cs="Arial"/>
          <w:color w:val="000000" w:themeColor="text1"/>
        </w:rPr>
        <w:t>an</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2"/>
        </w:rPr>
        <w:t>w</w:t>
      </w:r>
      <w:r w:rsidRPr="00005F7E">
        <w:rPr>
          <w:rFonts w:ascii="Arial" w:eastAsia="Arial" w:hAnsi="Arial" w:cs="Arial"/>
          <w:color w:val="000000" w:themeColor="text1"/>
        </w:rPr>
        <w:t>or</w:t>
      </w:r>
      <w:r w:rsidRPr="00005F7E">
        <w:rPr>
          <w:rFonts w:ascii="Arial" w:eastAsia="Arial" w:hAnsi="Arial" w:cs="Arial"/>
          <w:color w:val="000000" w:themeColor="text1"/>
          <w:spacing w:val="2"/>
        </w:rPr>
        <w:t>d</w:t>
      </w:r>
      <w:r w:rsidRPr="00005F7E">
        <w:rPr>
          <w:rFonts w:ascii="Arial" w:eastAsia="Arial" w:hAnsi="Arial" w:cs="Arial"/>
          <w:color w:val="000000" w:themeColor="text1"/>
        </w:rPr>
        <w:t>en u</w:t>
      </w:r>
      <w:r w:rsidRPr="00005F7E">
        <w:rPr>
          <w:rFonts w:ascii="Arial" w:eastAsia="Arial" w:hAnsi="Arial" w:cs="Arial"/>
          <w:color w:val="000000" w:themeColor="text1"/>
          <w:spacing w:val="-1"/>
        </w:rPr>
        <w:t>i</w:t>
      </w:r>
      <w:r w:rsidRPr="00005F7E">
        <w:rPr>
          <w:rFonts w:ascii="Arial" w:eastAsia="Arial" w:hAnsi="Arial" w:cs="Arial"/>
          <w:color w:val="000000" w:themeColor="text1"/>
        </w:rPr>
        <w:t>t</w:t>
      </w:r>
      <w:r w:rsidRPr="00005F7E">
        <w:rPr>
          <w:rFonts w:ascii="Arial" w:eastAsia="Arial" w:hAnsi="Arial" w:cs="Arial"/>
          <w:color w:val="000000" w:themeColor="text1"/>
          <w:spacing w:val="2"/>
        </w:rPr>
        <w:t>g</w:t>
      </w:r>
      <w:r w:rsidRPr="00005F7E">
        <w:rPr>
          <w:rFonts w:ascii="Arial" w:eastAsia="Arial" w:hAnsi="Arial" w:cs="Arial"/>
          <w:color w:val="000000" w:themeColor="text1"/>
        </w:rPr>
        <w:t>e</w:t>
      </w:r>
      <w:r w:rsidRPr="00005F7E">
        <w:rPr>
          <w:rFonts w:ascii="Arial" w:eastAsia="Arial" w:hAnsi="Arial" w:cs="Arial"/>
          <w:color w:val="000000" w:themeColor="text1"/>
          <w:spacing w:val="-1"/>
        </w:rPr>
        <w:t>b</w:t>
      </w:r>
      <w:r w:rsidRPr="00005F7E">
        <w:rPr>
          <w:rFonts w:ascii="Arial" w:eastAsia="Arial" w:hAnsi="Arial" w:cs="Arial"/>
          <w:color w:val="000000" w:themeColor="text1"/>
          <w:spacing w:val="1"/>
        </w:rPr>
        <w:t>r</w:t>
      </w:r>
      <w:r w:rsidRPr="00005F7E">
        <w:rPr>
          <w:rFonts w:ascii="Arial" w:eastAsia="Arial" w:hAnsi="Arial" w:cs="Arial"/>
          <w:color w:val="000000" w:themeColor="text1"/>
          <w:spacing w:val="2"/>
        </w:rPr>
        <w:t>e</w:t>
      </w:r>
      <w:r w:rsidRPr="00005F7E">
        <w:rPr>
          <w:rFonts w:ascii="Arial" w:eastAsia="Arial" w:hAnsi="Arial" w:cs="Arial"/>
          <w:color w:val="000000" w:themeColor="text1"/>
          <w:spacing w:val="-1"/>
        </w:rPr>
        <w:t>i</w:t>
      </w:r>
      <w:r w:rsidRPr="00005F7E">
        <w:rPr>
          <w:rFonts w:ascii="Arial" w:eastAsia="Arial" w:hAnsi="Arial" w:cs="Arial"/>
          <w:color w:val="000000" w:themeColor="text1"/>
        </w:rPr>
        <w:t>d.</w:t>
      </w:r>
      <w:r w:rsidRPr="00005F7E">
        <w:rPr>
          <w:rFonts w:ascii="Arial" w:eastAsia="Arial" w:hAnsi="Arial" w:cs="Arial"/>
          <w:color w:val="000000" w:themeColor="text1"/>
          <w:spacing w:val="-8"/>
        </w:rPr>
        <w:t xml:space="preserve"> </w:t>
      </w:r>
    </w:p>
    <w:p w:rsidR="003C2B9D" w:rsidRPr="00005F7E" w:rsidRDefault="003C2B9D" w:rsidP="003C2B9D">
      <w:pPr>
        <w:spacing w:line="250" w:lineRule="auto"/>
        <w:ind w:left="709" w:right="1109" w:hanging="709"/>
        <w:rPr>
          <w:rFonts w:ascii="Arial" w:eastAsia="Arial" w:hAnsi="Arial" w:cs="Arial"/>
          <w:color w:val="000000" w:themeColor="text1"/>
        </w:rPr>
      </w:pPr>
      <w:r w:rsidRPr="00005F7E">
        <w:rPr>
          <w:rFonts w:ascii="Arial" w:eastAsia="Arial" w:hAnsi="Arial" w:cs="Arial"/>
          <w:color w:val="000000" w:themeColor="text1"/>
          <w:spacing w:val="3"/>
        </w:rPr>
        <w:t xml:space="preserve">1.11 </w:t>
      </w:r>
      <w:r w:rsidRPr="00005F7E">
        <w:rPr>
          <w:rFonts w:ascii="Arial" w:eastAsia="Arial" w:hAnsi="Arial" w:cs="Arial"/>
          <w:color w:val="000000" w:themeColor="text1"/>
          <w:spacing w:val="3"/>
        </w:rPr>
        <w:tab/>
        <w:t>T</w:t>
      </w:r>
      <w:r w:rsidRPr="00005F7E">
        <w:rPr>
          <w:rFonts w:ascii="Arial" w:eastAsia="Arial" w:hAnsi="Arial" w:cs="Arial"/>
          <w:color w:val="000000" w:themeColor="text1"/>
        </w:rPr>
        <w:t>u</w:t>
      </w:r>
      <w:r w:rsidRPr="00005F7E">
        <w:rPr>
          <w:rFonts w:ascii="Arial" w:eastAsia="Arial" w:hAnsi="Arial" w:cs="Arial"/>
          <w:color w:val="000000" w:themeColor="text1"/>
          <w:spacing w:val="1"/>
        </w:rPr>
        <w:t>ss</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rPr>
        <w:t>t</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1"/>
        </w:rPr>
        <w:t>j</w:t>
      </w:r>
      <w:r w:rsidRPr="00005F7E">
        <w:rPr>
          <w:rFonts w:ascii="Arial" w:eastAsia="Arial" w:hAnsi="Arial" w:cs="Arial"/>
          <w:color w:val="000000" w:themeColor="text1"/>
        </w:rPr>
        <w:t>d</w:t>
      </w:r>
      <w:r w:rsidRPr="00005F7E">
        <w:rPr>
          <w:rFonts w:ascii="Arial" w:eastAsia="Arial" w:hAnsi="Arial" w:cs="Arial"/>
          <w:color w:val="000000" w:themeColor="text1"/>
          <w:spacing w:val="1"/>
        </w:rPr>
        <w:t>s</w:t>
      </w:r>
      <w:r w:rsidRPr="00005F7E">
        <w:rPr>
          <w:rFonts w:ascii="Arial" w:eastAsia="Arial" w:hAnsi="Arial" w:cs="Arial"/>
          <w:color w:val="000000" w:themeColor="text1"/>
        </w:rPr>
        <w:t>e</w:t>
      </w:r>
      <w:r w:rsidRPr="00005F7E">
        <w:rPr>
          <w:rFonts w:ascii="Arial" w:eastAsia="Arial" w:hAnsi="Arial" w:cs="Arial"/>
          <w:color w:val="000000" w:themeColor="text1"/>
          <w:spacing w:val="-11"/>
        </w:rPr>
        <w:t xml:space="preserve"> </w:t>
      </w:r>
      <w:r w:rsidRPr="00005F7E">
        <w:rPr>
          <w:rFonts w:ascii="Arial" w:eastAsia="Arial" w:hAnsi="Arial" w:cs="Arial"/>
          <w:color w:val="000000" w:themeColor="text1"/>
          <w:spacing w:val="-1"/>
        </w:rPr>
        <w:t>o</w:t>
      </w:r>
      <w:r w:rsidRPr="00005F7E">
        <w:rPr>
          <w:rFonts w:ascii="Arial" w:eastAsia="Arial" w:hAnsi="Arial" w:cs="Arial"/>
          <w:color w:val="000000" w:themeColor="text1"/>
          <w:spacing w:val="2"/>
        </w:rPr>
        <w:t>p</w:t>
      </w:r>
      <w:r w:rsidRPr="00005F7E">
        <w:rPr>
          <w:rFonts w:ascii="Arial" w:eastAsia="Arial" w:hAnsi="Arial" w:cs="Arial"/>
          <w:color w:val="000000" w:themeColor="text1"/>
          <w:spacing w:val="-1"/>
        </w:rPr>
        <w:t>z</w:t>
      </w:r>
      <w:r w:rsidRPr="00005F7E">
        <w:rPr>
          <w:rFonts w:ascii="Arial" w:eastAsia="Arial" w:hAnsi="Arial" w:cs="Arial"/>
          <w:color w:val="000000" w:themeColor="text1"/>
        </w:rPr>
        <w:t>e</w:t>
      </w:r>
      <w:r w:rsidRPr="00005F7E">
        <w:rPr>
          <w:rFonts w:ascii="Arial" w:eastAsia="Arial" w:hAnsi="Arial" w:cs="Arial"/>
          <w:color w:val="000000" w:themeColor="text1"/>
          <w:spacing w:val="-1"/>
        </w:rPr>
        <w:t>g</w:t>
      </w:r>
      <w:r w:rsidRPr="00005F7E">
        <w:rPr>
          <w:rFonts w:ascii="Arial" w:eastAsia="Arial" w:hAnsi="Arial" w:cs="Arial"/>
          <w:color w:val="000000" w:themeColor="text1"/>
          <w:spacing w:val="2"/>
        </w:rPr>
        <w:t>g</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2"/>
        </w:rPr>
        <w:t>n</w:t>
      </w:r>
      <w:r w:rsidRPr="00005F7E">
        <w:rPr>
          <w:rFonts w:ascii="Arial" w:eastAsia="Arial" w:hAnsi="Arial" w:cs="Arial"/>
          <w:color w:val="000000" w:themeColor="text1"/>
        </w:rPr>
        <w:t>g</w:t>
      </w:r>
      <w:r w:rsidRPr="00005F7E">
        <w:rPr>
          <w:rFonts w:ascii="Arial" w:eastAsia="Arial" w:hAnsi="Arial" w:cs="Arial"/>
          <w:color w:val="000000" w:themeColor="text1"/>
          <w:spacing w:val="-9"/>
        </w:rPr>
        <w:t xml:space="preserve"> </w:t>
      </w:r>
      <w:r w:rsidRPr="00005F7E">
        <w:rPr>
          <w:rFonts w:ascii="Arial" w:eastAsia="Arial" w:hAnsi="Arial" w:cs="Arial"/>
          <w:color w:val="000000" w:themeColor="text1"/>
          <w:spacing w:val="-1"/>
        </w:rPr>
        <w:t>o</w:t>
      </w:r>
      <w:r w:rsidRPr="00005F7E">
        <w:rPr>
          <w:rFonts w:ascii="Arial" w:eastAsia="Arial" w:hAnsi="Arial" w:cs="Arial"/>
          <w:color w:val="000000" w:themeColor="text1"/>
        </w:rPr>
        <w:t xml:space="preserve">f </w:t>
      </w:r>
      <w:r w:rsidRPr="00005F7E">
        <w:rPr>
          <w:rFonts w:ascii="Arial" w:eastAsia="Arial" w:hAnsi="Arial" w:cs="Arial"/>
          <w:color w:val="000000" w:themeColor="text1"/>
          <w:spacing w:val="-1"/>
        </w:rPr>
        <w:t>v</w:t>
      </w:r>
      <w:r w:rsidRPr="00005F7E">
        <w:rPr>
          <w:rFonts w:ascii="Arial" w:eastAsia="Arial" w:hAnsi="Arial" w:cs="Arial"/>
          <w:color w:val="000000" w:themeColor="text1"/>
        </w:rPr>
        <w:t>o</w:t>
      </w:r>
      <w:r w:rsidRPr="00005F7E">
        <w:rPr>
          <w:rFonts w:ascii="Arial" w:eastAsia="Arial" w:hAnsi="Arial" w:cs="Arial"/>
          <w:color w:val="000000" w:themeColor="text1"/>
          <w:spacing w:val="-1"/>
        </w:rPr>
        <w:t>o</w:t>
      </w:r>
      <w:r w:rsidRPr="00005F7E">
        <w:rPr>
          <w:rFonts w:ascii="Arial" w:eastAsia="Arial" w:hAnsi="Arial" w:cs="Arial"/>
          <w:color w:val="000000" w:themeColor="text1"/>
          <w:spacing w:val="1"/>
        </w:rPr>
        <w:t>r</w:t>
      </w:r>
      <w:r w:rsidRPr="00005F7E">
        <w:rPr>
          <w:rFonts w:ascii="Arial" w:eastAsia="Arial" w:hAnsi="Arial" w:cs="Arial"/>
          <w:color w:val="000000" w:themeColor="text1"/>
          <w:spacing w:val="2"/>
        </w:rPr>
        <w:t>t</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1"/>
        </w:rPr>
        <w:t>j</w:t>
      </w:r>
      <w:r w:rsidRPr="00005F7E">
        <w:rPr>
          <w:rFonts w:ascii="Arial" w:eastAsia="Arial" w:hAnsi="Arial" w:cs="Arial"/>
          <w:color w:val="000000" w:themeColor="text1"/>
        </w:rPr>
        <w:t>d</w:t>
      </w:r>
      <w:r w:rsidRPr="00005F7E">
        <w:rPr>
          <w:rFonts w:ascii="Arial" w:eastAsia="Arial" w:hAnsi="Arial" w:cs="Arial"/>
          <w:color w:val="000000" w:themeColor="text1"/>
          <w:spacing w:val="1"/>
        </w:rPr>
        <w:t>i</w:t>
      </w:r>
      <w:r w:rsidRPr="00005F7E">
        <w:rPr>
          <w:rFonts w:ascii="Arial" w:eastAsia="Arial" w:hAnsi="Arial" w:cs="Arial"/>
          <w:color w:val="000000" w:themeColor="text1"/>
        </w:rPr>
        <w:t>ge</w:t>
      </w:r>
      <w:r w:rsidRPr="00005F7E">
        <w:rPr>
          <w:rFonts w:ascii="Arial" w:eastAsia="Arial" w:hAnsi="Arial" w:cs="Arial"/>
          <w:color w:val="000000" w:themeColor="text1"/>
          <w:spacing w:val="-10"/>
        </w:rPr>
        <w:t xml:space="preserve"> </w:t>
      </w:r>
      <w:r w:rsidRPr="00005F7E">
        <w:rPr>
          <w:rFonts w:ascii="Arial" w:eastAsia="Arial" w:hAnsi="Arial" w:cs="Arial"/>
          <w:color w:val="000000" w:themeColor="text1"/>
          <w:spacing w:val="2"/>
        </w:rPr>
        <w:t>o</w:t>
      </w:r>
      <w:r w:rsidRPr="00005F7E">
        <w:rPr>
          <w:rFonts w:ascii="Arial" w:eastAsia="Arial" w:hAnsi="Arial" w:cs="Arial"/>
          <w:color w:val="000000" w:themeColor="text1"/>
        </w:rPr>
        <w:t>nt</w:t>
      </w:r>
      <w:r w:rsidRPr="00005F7E">
        <w:rPr>
          <w:rFonts w:ascii="Arial" w:eastAsia="Arial" w:hAnsi="Arial" w:cs="Arial"/>
          <w:color w:val="000000" w:themeColor="text1"/>
          <w:spacing w:val="1"/>
        </w:rPr>
        <w:t>b</w:t>
      </w:r>
      <w:r w:rsidRPr="00005F7E">
        <w:rPr>
          <w:rFonts w:ascii="Arial" w:eastAsia="Arial" w:hAnsi="Arial" w:cs="Arial"/>
          <w:color w:val="000000" w:themeColor="text1"/>
          <w:spacing w:val="-1"/>
        </w:rPr>
        <w:t>i</w:t>
      </w:r>
      <w:r w:rsidRPr="00005F7E">
        <w:rPr>
          <w:rFonts w:ascii="Arial" w:eastAsia="Arial" w:hAnsi="Arial" w:cs="Arial"/>
          <w:color w:val="000000" w:themeColor="text1"/>
        </w:rPr>
        <w:t>n</w:t>
      </w:r>
      <w:r w:rsidRPr="00005F7E">
        <w:rPr>
          <w:rFonts w:ascii="Arial" w:eastAsia="Arial" w:hAnsi="Arial" w:cs="Arial"/>
          <w:color w:val="000000" w:themeColor="text1"/>
          <w:spacing w:val="1"/>
        </w:rPr>
        <w:t>d</w:t>
      </w:r>
      <w:r w:rsidRPr="00005F7E">
        <w:rPr>
          <w:rFonts w:ascii="Arial" w:eastAsia="Arial" w:hAnsi="Arial" w:cs="Arial"/>
          <w:color w:val="000000" w:themeColor="text1"/>
          <w:spacing w:val="-1"/>
        </w:rPr>
        <w:t>i</w:t>
      </w:r>
      <w:r w:rsidRPr="00005F7E">
        <w:rPr>
          <w:rFonts w:ascii="Arial" w:eastAsia="Arial" w:hAnsi="Arial" w:cs="Arial"/>
          <w:color w:val="000000" w:themeColor="text1"/>
          <w:spacing w:val="2"/>
        </w:rPr>
        <w:t>n</w:t>
      </w:r>
      <w:r w:rsidRPr="00005F7E">
        <w:rPr>
          <w:rFonts w:ascii="Arial" w:eastAsia="Arial" w:hAnsi="Arial" w:cs="Arial"/>
          <w:color w:val="000000" w:themeColor="text1"/>
        </w:rPr>
        <w:t>g</w:t>
      </w:r>
      <w:r w:rsidRPr="00005F7E">
        <w:rPr>
          <w:rFonts w:ascii="Arial" w:eastAsia="Arial" w:hAnsi="Arial" w:cs="Arial"/>
          <w:color w:val="000000" w:themeColor="text1"/>
          <w:spacing w:val="-9"/>
        </w:rPr>
        <w:t xml:space="preserve"> </w:t>
      </w:r>
      <w:r w:rsidRPr="00005F7E">
        <w:rPr>
          <w:rFonts w:ascii="Arial" w:eastAsia="Arial" w:hAnsi="Arial" w:cs="Arial"/>
          <w:color w:val="000000" w:themeColor="text1"/>
        </w:rPr>
        <w:t>van</w:t>
      </w:r>
      <w:r w:rsidRPr="00005F7E">
        <w:rPr>
          <w:rFonts w:ascii="Arial" w:eastAsia="Arial" w:hAnsi="Arial" w:cs="Arial"/>
          <w:color w:val="000000" w:themeColor="text1"/>
          <w:spacing w:val="-2"/>
        </w:rPr>
        <w:t xml:space="preserve"> </w:t>
      </w:r>
      <w:r w:rsidRPr="00005F7E">
        <w:rPr>
          <w:rFonts w:ascii="Arial" w:eastAsia="Arial" w:hAnsi="Arial" w:cs="Arial"/>
          <w:color w:val="000000" w:themeColor="text1"/>
          <w:spacing w:val="2"/>
        </w:rPr>
        <w:t>d</w:t>
      </w:r>
      <w:r w:rsidRPr="00005F7E">
        <w:rPr>
          <w:rFonts w:ascii="Arial" w:eastAsia="Arial" w:hAnsi="Arial" w:cs="Arial"/>
          <w:color w:val="000000" w:themeColor="text1"/>
          <w:spacing w:val="-1"/>
        </w:rPr>
        <w:t>i</w:t>
      </w:r>
      <w:r w:rsidRPr="00005F7E">
        <w:rPr>
          <w:rFonts w:ascii="Arial" w:eastAsia="Arial" w:hAnsi="Arial" w:cs="Arial"/>
          <w:color w:val="000000" w:themeColor="text1"/>
        </w:rPr>
        <w:t>t</w:t>
      </w:r>
      <w:r w:rsidRPr="00005F7E">
        <w:rPr>
          <w:rFonts w:ascii="Arial" w:eastAsia="Arial" w:hAnsi="Arial" w:cs="Arial"/>
          <w:color w:val="000000" w:themeColor="text1"/>
          <w:spacing w:val="-2"/>
        </w:rPr>
        <w:t xml:space="preserve"> </w:t>
      </w:r>
      <w:r w:rsidR="00877D49">
        <w:rPr>
          <w:rFonts w:ascii="Arial" w:eastAsia="Arial" w:hAnsi="Arial" w:cs="Arial"/>
          <w:color w:val="000000" w:themeColor="text1"/>
          <w:spacing w:val="1"/>
          <w:w w:val="99"/>
        </w:rPr>
        <w:t>s</w:t>
      </w:r>
      <w:r w:rsidRPr="00005F7E">
        <w:rPr>
          <w:rFonts w:ascii="Arial" w:eastAsia="Arial" w:hAnsi="Arial" w:cs="Arial"/>
          <w:color w:val="000000" w:themeColor="text1"/>
          <w:w w:val="99"/>
        </w:rPr>
        <w:t>a</w:t>
      </w:r>
      <w:r w:rsidRPr="00005F7E">
        <w:rPr>
          <w:rFonts w:ascii="Arial" w:eastAsia="Arial" w:hAnsi="Arial" w:cs="Arial"/>
          <w:color w:val="000000" w:themeColor="text1"/>
          <w:spacing w:val="4"/>
          <w:w w:val="99"/>
        </w:rPr>
        <w:t>m</w:t>
      </w:r>
      <w:r w:rsidRPr="00005F7E">
        <w:rPr>
          <w:rFonts w:ascii="Arial" w:eastAsia="Arial" w:hAnsi="Arial" w:cs="Arial"/>
          <w:color w:val="000000" w:themeColor="text1"/>
          <w:w w:val="99"/>
        </w:rPr>
        <w:t>e</w:t>
      </w:r>
      <w:r w:rsidRPr="00005F7E">
        <w:rPr>
          <w:rFonts w:ascii="Arial" w:eastAsia="Arial" w:hAnsi="Arial" w:cs="Arial"/>
          <w:color w:val="000000" w:themeColor="text1"/>
          <w:spacing w:val="-1"/>
          <w:w w:val="99"/>
        </w:rPr>
        <w:t>n</w:t>
      </w:r>
      <w:r w:rsidRPr="00005F7E">
        <w:rPr>
          <w:rFonts w:ascii="Arial" w:eastAsia="Arial" w:hAnsi="Arial" w:cs="Arial"/>
          <w:color w:val="000000" w:themeColor="text1"/>
          <w:spacing w:val="-2"/>
          <w:w w:val="99"/>
        </w:rPr>
        <w:t>w</w:t>
      </w:r>
      <w:r w:rsidRPr="00005F7E">
        <w:rPr>
          <w:rFonts w:ascii="Arial" w:eastAsia="Arial" w:hAnsi="Arial" w:cs="Arial"/>
          <w:color w:val="000000" w:themeColor="text1"/>
          <w:w w:val="99"/>
        </w:rPr>
        <w:t>er</w:t>
      </w:r>
      <w:r w:rsidRPr="00005F7E">
        <w:rPr>
          <w:rFonts w:ascii="Arial" w:eastAsia="Arial" w:hAnsi="Arial" w:cs="Arial"/>
          <w:color w:val="000000" w:themeColor="text1"/>
          <w:spacing w:val="4"/>
          <w:w w:val="99"/>
        </w:rPr>
        <w:t>k</w:t>
      </w:r>
      <w:r w:rsidRPr="00005F7E">
        <w:rPr>
          <w:rFonts w:ascii="Arial" w:eastAsia="Arial" w:hAnsi="Arial" w:cs="Arial"/>
          <w:color w:val="000000" w:themeColor="text1"/>
          <w:spacing w:val="-1"/>
          <w:w w:val="99"/>
        </w:rPr>
        <w:t>i</w:t>
      </w:r>
      <w:r w:rsidRPr="00005F7E">
        <w:rPr>
          <w:rFonts w:ascii="Arial" w:eastAsia="Arial" w:hAnsi="Arial" w:cs="Arial"/>
          <w:color w:val="000000" w:themeColor="text1"/>
          <w:w w:val="99"/>
        </w:rPr>
        <w:t>n</w:t>
      </w:r>
      <w:r w:rsidRPr="00005F7E">
        <w:rPr>
          <w:rFonts w:ascii="Arial" w:eastAsia="Arial" w:hAnsi="Arial" w:cs="Arial"/>
          <w:color w:val="000000" w:themeColor="text1"/>
          <w:spacing w:val="-1"/>
          <w:w w:val="99"/>
        </w:rPr>
        <w:t>g</w:t>
      </w:r>
      <w:r w:rsidRPr="00005F7E">
        <w:rPr>
          <w:rFonts w:ascii="Arial" w:eastAsia="Arial" w:hAnsi="Arial" w:cs="Arial"/>
          <w:color w:val="000000" w:themeColor="text1"/>
          <w:spacing w:val="1"/>
          <w:w w:val="99"/>
        </w:rPr>
        <w:t>sc</w:t>
      </w:r>
      <w:r w:rsidRPr="00005F7E">
        <w:rPr>
          <w:rFonts w:ascii="Arial" w:eastAsia="Arial" w:hAnsi="Arial" w:cs="Arial"/>
          <w:color w:val="000000" w:themeColor="text1"/>
          <w:w w:val="99"/>
        </w:rPr>
        <w:t>o</w:t>
      </w:r>
      <w:r w:rsidRPr="00005F7E">
        <w:rPr>
          <w:rFonts w:ascii="Arial" w:eastAsia="Arial" w:hAnsi="Arial" w:cs="Arial"/>
          <w:color w:val="000000" w:themeColor="text1"/>
          <w:spacing w:val="1"/>
          <w:w w:val="99"/>
        </w:rPr>
        <w:t>n</w:t>
      </w:r>
      <w:r w:rsidRPr="00005F7E">
        <w:rPr>
          <w:rFonts w:ascii="Arial" w:eastAsia="Arial" w:hAnsi="Arial" w:cs="Arial"/>
          <w:color w:val="000000" w:themeColor="text1"/>
          <w:spacing w:val="-1"/>
          <w:w w:val="99"/>
        </w:rPr>
        <w:t>v</w:t>
      </w:r>
      <w:r w:rsidRPr="00005F7E">
        <w:rPr>
          <w:rFonts w:ascii="Arial" w:eastAsia="Arial" w:hAnsi="Arial" w:cs="Arial"/>
          <w:color w:val="000000" w:themeColor="text1"/>
          <w:w w:val="99"/>
        </w:rPr>
        <w:t>e</w:t>
      </w:r>
      <w:r w:rsidRPr="00005F7E">
        <w:rPr>
          <w:rFonts w:ascii="Arial" w:eastAsia="Arial" w:hAnsi="Arial" w:cs="Arial"/>
          <w:color w:val="000000" w:themeColor="text1"/>
          <w:spacing w:val="1"/>
          <w:w w:val="99"/>
        </w:rPr>
        <w:t>n</w:t>
      </w:r>
      <w:r w:rsidRPr="00005F7E">
        <w:rPr>
          <w:rFonts w:ascii="Arial" w:eastAsia="Arial" w:hAnsi="Arial" w:cs="Arial"/>
          <w:color w:val="000000" w:themeColor="text1"/>
          <w:w w:val="99"/>
        </w:rPr>
        <w:t>a</w:t>
      </w:r>
      <w:r w:rsidRPr="00005F7E">
        <w:rPr>
          <w:rFonts w:ascii="Arial" w:eastAsia="Arial" w:hAnsi="Arial" w:cs="Arial"/>
          <w:color w:val="000000" w:themeColor="text1"/>
          <w:spacing w:val="1"/>
          <w:w w:val="99"/>
        </w:rPr>
        <w:t>n</w:t>
      </w:r>
      <w:r w:rsidRPr="00005F7E">
        <w:rPr>
          <w:rFonts w:ascii="Arial" w:eastAsia="Arial" w:hAnsi="Arial" w:cs="Arial"/>
          <w:color w:val="000000" w:themeColor="text1"/>
          <w:w w:val="99"/>
        </w:rPr>
        <w:t>t</w:t>
      </w:r>
      <w:r w:rsidRPr="00005F7E">
        <w:rPr>
          <w:rFonts w:ascii="Arial" w:eastAsia="Arial" w:hAnsi="Arial" w:cs="Arial"/>
          <w:color w:val="000000" w:themeColor="text1"/>
          <w:spacing w:val="1"/>
          <w:w w:val="99"/>
        </w:rPr>
        <w:t xml:space="preserve"> </w:t>
      </w:r>
      <w:r w:rsidRPr="00005F7E">
        <w:rPr>
          <w:rFonts w:ascii="Arial" w:eastAsia="Arial" w:hAnsi="Arial" w:cs="Arial"/>
          <w:color w:val="000000" w:themeColor="text1"/>
          <w:spacing w:val="-1"/>
        </w:rPr>
        <w:t>h</w:t>
      </w:r>
      <w:r w:rsidRPr="00005F7E">
        <w:rPr>
          <w:rFonts w:ascii="Arial" w:eastAsia="Arial" w:hAnsi="Arial" w:cs="Arial"/>
          <w:color w:val="000000" w:themeColor="text1"/>
        </w:rPr>
        <w:t>e</w:t>
      </w:r>
      <w:r w:rsidRPr="00005F7E">
        <w:rPr>
          <w:rFonts w:ascii="Arial" w:eastAsia="Arial" w:hAnsi="Arial" w:cs="Arial"/>
          <w:color w:val="000000" w:themeColor="text1"/>
          <w:spacing w:val="-1"/>
        </w:rPr>
        <w:t>e</w:t>
      </w:r>
      <w:r w:rsidRPr="00005F7E">
        <w:rPr>
          <w:rFonts w:ascii="Arial" w:eastAsia="Arial" w:hAnsi="Arial" w:cs="Arial"/>
          <w:color w:val="000000" w:themeColor="text1"/>
          <w:spacing w:val="2"/>
        </w:rPr>
        <w:t>f</w:t>
      </w:r>
      <w:r w:rsidRPr="00005F7E">
        <w:rPr>
          <w:rFonts w:ascii="Arial" w:eastAsia="Arial" w:hAnsi="Arial" w:cs="Arial"/>
          <w:color w:val="000000" w:themeColor="text1"/>
        </w:rPr>
        <w:t>t</w:t>
      </w:r>
      <w:r w:rsidRPr="00005F7E">
        <w:rPr>
          <w:rFonts w:ascii="Arial" w:eastAsia="Arial" w:hAnsi="Arial" w:cs="Arial"/>
          <w:color w:val="000000" w:themeColor="text1"/>
          <w:spacing w:val="-4"/>
        </w:rPr>
        <w:t xml:space="preserve"> </w:t>
      </w:r>
      <w:r w:rsidRPr="00005F7E">
        <w:rPr>
          <w:rFonts w:ascii="Arial" w:eastAsia="Arial" w:hAnsi="Arial" w:cs="Arial"/>
          <w:color w:val="000000" w:themeColor="text1"/>
          <w:spacing w:val="1"/>
        </w:rPr>
        <w:t>g</w:t>
      </w:r>
      <w:r w:rsidRPr="00005F7E">
        <w:rPr>
          <w:rFonts w:ascii="Arial" w:eastAsia="Arial" w:hAnsi="Arial" w:cs="Arial"/>
          <w:color w:val="000000" w:themeColor="text1"/>
        </w:rPr>
        <w:t>e</w:t>
      </w:r>
      <w:r w:rsidRPr="00005F7E">
        <w:rPr>
          <w:rFonts w:ascii="Arial" w:eastAsia="Arial" w:hAnsi="Arial" w:cs="Arial"/>
          <w:color w:val="000000" w:themeColor="text1"/>
          <w:spacing w:val="-1"/>
        </w:rPr>
        <w:t>e</w:t>
      </w:r>
      <w:r w:rsidRPr="00005F7E">
        <w:rPr>
          <w:rFonts w:ascii="Arial" w:eastAsia="Arial" w:hAnsi="Arial" w:cs="Arial"/>
          <w:color w:val="000000" w:themeColor="text1"/>
        </w:rPr>
        <w:t>n g</w:t>
      </w:r>
      <w:r w:rsidRPr="00005F7E">
        <w:rPr>
          <w:rFonts w:ascii="Arial" w:eastAsia="Arial" w:hAnsi="Arial" w:cs="Arial"/>
          <w:color w:val="000000" w:themeColor="text1"/>
          <w:spacing w:val="-1"/>
        </w:rPr>
        <w:t>e</w:t>
      </w:r>
      <w:r w:rsidRPr="00005F7E">
        <w:rPr>
          <w:rFonts w:ascii="Arial" w:eastAsia="Arial" w:hAnsi="Arial" w:cs="Arial"/>
          <w:color w:val="000000" w:themeColor="text1"/>
          <w:spacing w:val="1"/>
        </w:rPr>
        <w:t>v</w:t>
      </w:r>
      <w:r w:rsidRPr="00005F7E">
        <w:rPr>
          <w:rFonts w:ascii="Arial" w:eastAsia="Arial" w:hAnsi="Arial" w:cs="Arial"/>
          <w:color w:val="000000" w:themeColor="text1"/>
        </w:rPr>
        <w:t>o</w:t>
      </w:r>
      <w:r w:rsidRPr="00005F7E">
        <w:rPr>
          <w:rFonts w:ascii="Arial" w:eastAsia="Arial" w:hAnsi="Arial" w:cs="Arial"/>
          <w:color w:val="000000" w:themeColor="text1"/>
          <w:spacing w:val="1"/>
        </w:rPr>
        <w:t>l</w:t>
      </w:r>
      <w:r w:rsidRPr="00005F7E">
        <w:rPr>
          <w:rFonts w:ascii="Arial" w:eastAsia="Arial" w:hAnsi="Arial" w:cs="Arial"/>
          <w:color w:val="000000" w:themeColor="text1"/>
        </w:rPr>
        <w:t>g</w:t>
      </w:r>
      <w:r w:rsidRPr="00005F7E">
        <w:rPr>
          <w:rFonts w:ascii="Arial" w:eastAsia="Arial" w:hAnsi="Arial" w:cs="Arial"/>
          <w:color w:val="000000" w:themeColor="text1"/>
          <w:spacing w:val="-1"/>
        </w:rPr>
        <w:t>e</w:t>
      </w:r>
      <w:r w:rsidRPr="00005F7E">
        <w:rPr>
          <w:rFonts w:ascii="Arial" w:eastAsia="Arial" w:hAnsi="Arial" w:cs="Arial"/>
          <w:color w:val="000000" w:themeColor="text1"/>
        </w:rPr>
        <w:t>n</w:t>
      </w:r>
      <w:r w:rsidRPr="00005F7E">
        <w:rPr>
          <w:rFonts w:ascii="Arial" w:eastAsia="Arial" w:hAnsi="Arial" w:cs="Arial"/>
          <w:color w:val="000000" w:themeColor="text1"/>
          <w:spacing w:val="-6"/>
        </w:rPr>
        <w:t xml:space="preserve"> </w:t>
      </w:r>
      <w:r w:rsidRPr="00005F7E">
        <w:rPr>
          <w:rFonts w:ascii="Arial" w:eastAsia="Arial" w:hAnsi="Arial" w:cs="Arial"/>
          <w:color w:val="000000" w:themeColor="text1"/>
          <w:spacing w:val="-1"/>
        </w:rPr>
        <w:t>v</w:t>
      </w:r>
      <w:r w:rsidRPr="00005F7E">
        <w:rPr>
          <w:rFonts w:ascii="Arial" w:eastAsia="Arial" w:hAnsi="Arial" w:cs="Arial"/>
          <w:color w:val="000000" w:themeColor="text1"/>
          <w:spacing w:val="2"/>
        </w:rPr>
        <w:t>o</w:t>
      </w:r>
      <w:r w:rsidRPr="00005F7E">
        <w:rPr>
          <w:rFonts w:ascii="Arial" w:eastAsia="Arial" w:hAnsi="Arial" w:cs="Arial"/>
          <w:color w:val="000000" w:themeColor="text1"/>
        </w:rPr>
        <w:t>or</w:t>
      </w:r>
      <w:r w:rsidRPr="00005F7E">
        <w:rPr>
          <w:rFonts w:ascii="Arial" w:eastAsia="Arial" w:hAnsi="Arial" w:cs="Arial"/>
          <w:color w:val="000000" w:themeColor="text1"/>
          <w:spacing w:val="-4"/>
        </w:rPr>
        <w:t xml:space="preserve"> </w:t>
      </w:r>
      <w:r w:rsidR="00877D49">
        <w:rPr>
          <w:rFonts w:ascii="Arial" w:eastAsia="Arial" w:hAnsi="Arial" w:cs="Arial"/>
          <w:color w:val="000000" w:themeColor="text1"/>
          <w:spacing w:val="2"/>
          <w:w w:val="99"/>
        </w:rPr>
        <w:t>s</w:t>
      </w:r>
      <w:r w:rsidRPr="00005F7E">
        <w:rPr>
          <w:rFonts w:ascii="Arial" w:eastAsia="Arial" w:hAnsi="Arial" w:cs="Arial"/>
          <w:color w:val="000000" w:themeColor="text1"/>
          <w:w w:val="99"/>
        </w:rPr>
        <w:t>a</w:t>
      </w:r>
      <w:r w:rsidRPr="00005F7E">
        <w:rPr>
          <w:rFonts w:ascii="Arial" w:eastAsia="Arial" w:hAnsi="Arial" w:cs="Arial"/>
          <w:color w:val="000000" w:themeColor="text1"/>
          <w:spacing w:val="4"/>
          <w:w w:val="99"/>
        </w:rPr>
        <w:t>m</w:t>
      </w:r>
      <w:r w:rsidRPr="00005F7E">
        <w:rPr>
          <w:rFonts w:ascii="Arial" w:eastAsia="Arial" w:hAnsi="Arial" w:cs="Arial"/>
          <w:color w:val="000000" w:themeColor="text1"/>
          <w:w w:val="99"/>
        </w:rPr>
        <w:t>e</w:t>
      </w:r>
      <w:r w:rsidRPr="00005F7E">
        <w:rPr>
          <w:rFonts w:ascii="Arial" w:eastAsia="Arial" w:hAnsi="Arial" w:cs="Arial"/>
          <w:color w:val="000000" w:themeColor="text1"/>
          <w:spacing w:val="-1"/>
          <w:w w:val="99"/>
        </w:rPr>
        <w:t>n</w:t>
      </w:r>
      <w:r w:rsidRPr="00005F7E">
        <w:rPr>
          <w:rFonts w:ascii="Arial" w:eastAsia="Arial" w:hAnsi="Arial" w:cs="Arial"/>
          <w:color w:val="000000" w:themeColor="text1"/>
          <w:spacing w:val="-2"/>
          <w:w w:val="99"/>
        </w:rPr>
        <w:t>w</w:t>
      </w:r>
      <w:r w:rsidRPr="00005F7E">
        <w:rPr>
          <w:rFonts w:ascii="Arial" w:eastAsia="Arial" w:hAnsi="Arial" w:cs="Arial"/>
          <w:color w:val="000000" w:themeColor="text1"/>
          <w:w w:val="99"/>
        </w:rPr>
        <w:t>er</w:t>
      </w:r>
      <w:r w:rsidRPr="00005F7E">
        <w:rPr>
          <w:rFonts w:ascii="Arial" w:eastAsia="Arial" w:hAnsi="Arial" w:cs="Arial"/>
          <w:color w:val="000000" w:themeColor="text1"/>
          <w:spacing w:val="4"/>
          <w:w w:val="99"/>
        </w:rPr>
        <w:t>k</w:t>
      </w:r>
      <w:r w:rsidRPr="00005F7E">
        <w:rPr>
          <w:rFonts w:ascii="Arial" w:eastAsia="Arial" w:hAnsi="Arial" w:cs="Arial"/>
          <w:color w:val="000000" w:themeColor="text1"/>
          <w:spacing w:val="-1"/>
          <w:w w:val="99"/>
        </w:rPr>
        <w:t>i</w:t>
      </w:r>
      <w:r w:rsidRPr="00005F7E">
        <w:rPr>
          <w:rFonts w:ascii="Arial" w:eastAsia="Arial" w:hAnsi="Arial" w:cs="Arial"/>
          <w:color w:val="000000" w:themeColor="text1"/>
          <w:w w:val="99"/>
        </w:rPr>
        <w:t>n</w:t>
      </w:r>
      <w:r w:rsidRPr="00005F7E">
        <w:rPr>
          <w:rFonts w:ascii="Arial" w:eastAsia="Arial" w:hAnsi="Arial" w:cs="Arial"/>
          <w:color w:val="000000" w:themeColor="text1"/>
          <w:spacing w:val="-1"/>
          <w:w w:val="99"/>
        </w:rPr>
        <w:t>g</w:t>
      </w:r>
      <w:r w:rsidRPr="00005F7E">
        <w:rPr>
          <w:rFonts w:ascii="Arial" w:eastAsia="Arial" w:hAnsi="Arial" w:cs="Arial"/>
          <w:color w:val="000000" w:themeColor="text1"/>
          <w:spacing w:val="1"/>
          <w:w w:val="99"/>
        </w:rPr>
        <w:t>sc</w:t>
      </w:r>
      <w:r w:rsidRPr="00005F7E">
        <w:rPr>
          <w:rFonts w:ascii="Arial" w:eastAsia="Arial" w:hAnsi="Arial" w:cs="Arial"/>
          <w:color w:val="000000" w:themeColor="text1"/>
          <w:w w:val="99"/>
        </w:rPr>
        <w:t>o</w:t>
      </w:r>
      <w:r w:rsidRPr="00005F7E">
        <w:rPr>
          <w:rFonts w:ascii="Arial" w:eastAsia="Arial" w:hAnsi="Arial" w:cs="Arial"/>
          <w:color w:val="000000" w:themeColor="text1"/>
          <w:spacing w:val="-1"/>
          <w:w w:val="99"/>
        </w:rPr>
        <w:t>n</w:t>
      </w:r>
      <w:r w:rsidRPr="00005F7E">
        <w:rPr>
          <w:rFonts w:ascii="Arial" w:eastAsia="Arial" w:hAnsi="Arial" w:cs="Arial"/>
          <w:color w:val="000000" w:themeColor="text1"/>
          <w:spacing w:val="1"/>
          <w:w w:val="99"/>
        </w:rPr>
        <w:t>v</w:t>
      </w:r>
      <w:r w:rsidRPr="00005F7E">
        <w:rPr>
          <w:rFonts w:ascii="Arial" w:eastAsia="Arial" w:hAnsi="Arial" w:cs="Arial"/>
          <w:color w:val="000000" w:themeColor="text1"/>
          <w:w w:val="99"/>
        </w:rPr>
        <w:t>e</w:t>
      </w:r>
      <w:r w:rsidRPr="00005F7E">
        <w:rPr>
          <w:rFonts w:ascii="Arial" w:eastAsia="Arial" w:hAnsi="Arial" w:cs="Arial"/>
          <w:color w:val="000000" w:themeColor="text1"/>
          <w:spacing w:val="-1"/>
          <w:w w:val="99"/>
        </w:rPr>
        <w:t>n</w:t>
      </w:r>
      <w:r w:rsidRPr="00005F7E">
        <w:rPr>
          <w:rFonts w:ascii="Arial" w:eastAsia="Arial" w:hAnsi="Arial" w:cs="Arial"/>
          <w:color w:val="000000" w:themeColor="text1"/>
          <w:spacing w:val="2"/>
          <w:w w:val="99"/>
        </w:rPr>
        <w:t>a</w:t>
      </w:r>
      <w:r w:rsidRPr="00005F7E">
        <w:rPr>
          <w:rFonts w:ascii="Arial" w:eastAsia="Arial" w:hAnsi="Arial" w:cs="Arial"/>
          <w:color w:val="000000" w:themeColor="text1"/>
          <w:w w:val="99"/>
        </w:rPr>
        <w:t>nt</w:t>
      </w:r>
      <w:r w:rsidRPr="00005F7E">
        <w:rPr>
          <w:rFonts w:ascii="Arial" w:eastAsia="Arial" w:hAnsi="Arial" w:cs="Arial"/>
          <w:color w:val="000000" w:themeColor="text1"/>
          <w:spacing w:val="1"/>
          <w:w w:val="99"/>
        </w:rPr>
        <w:t>e</w:t>
      </w:r>
      <w:r w:rsidRPr="00005F7E">
        <w:rPr>
          <w:rFonts w:ascii="Arial" w:eastAsia="Arial" w:hAnsi="Arial" w:cs="Arial"/>
          <w:color w:val="000000" w:themeColor="text1"/>
          <w:w w:val="99"/>
        </w:rPr>
        <w:t>n</w:t>
      </w:r>
      <w:r w:rsidRPr="00005F7E">
        <w:rPr>
          <w:rFonts w:ascii="Arial" w:eastAsia="Arial" w:hAnsi="Arial" w:cs="Arial"/>
          <w:color w:val="000000" w:themeColor="text1"/>
          <w:spacing w:val="1"/>
          <w:w w:val="99"/>
        </w:rPr>
        <w:t xml:space="preserve"> </w:t>
      </w:r>
      <w:r w:rsidRPr="00005F7E">
        <w:rPr>
          <w:rFonts w:ascii="Arial" w:eastAsia="Arial" w:hAnsi="Arial" w:cs="Arial"/>
          <w:color w:val="000000" w:themeColor="text1"/>
          <w:spacing w:val="1"/>
        </w:rPr>
        <w:t>d</w:t>
      </w:r>
      <w:r w:rsidRPr="00005F7E">
        <w:rPr>
          <w:rFonts w:ascii="Arial" w:eastAsia="Arial" w:hAnsi="Arial" w:cs="Arial"/>
          <w:color w:val="000000" w:themeColor="text1"/>
          <w:spacing w:val="-1"/>
        </w:rPr>
        <w:t>i</w:t>
      </w:r>
      <w:r w:rsidRPr="00005F7E">
        <w:rPr>
          <w:rFonts w:ascii="Arial" w:eastAsia="Arial" w:hAnsi="Arial" w:cs="Arial"/>
          <w:color w:val="000000" w:themeColor="text1"/>
        </w:rPr>
        <w:t xml:space="preserve">e </w:t>
      </w:r>
      <w:r w:rsidRPr="00005F7E">
        <w:rPr>
          <w:rFonts w:ascii="Arial" w:eastAsia="Arial" w:hAnsi="Arial" w:cs="Arial"/>
          <w:color w:val="000000" w:themeColor="text1"/>
          <w:spacing w:val="4"/>
        </w:rPr>
        <w:t>m</w:t>
      </w:r>
      <w:r w:rsidRPr="00005F7E">
        <w:rPr>
          <w:rFonts w:ascii="Arial" w:eastAsia="Arial" w:hAnsi="Arial" w:cs="Arial"/>
          <w:color w:val="000000" w:themeColor="text1"/>
        </w:rPr>
        <w:t>et</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2"/>
        </w:rPr>
        <w:t>a</w:t>
      </w:r>
      <w:r w:rsidRPr="00005F7E">
        <w:rPr>
          <w:rFonts w:ascii="Arial" w:eastAsia="Arial" w:hAnsi="Arial" w:cs="Arial"/>
          <w:color w:val="000000" w:themeColor="text1"/>
        </w:rPr>
        <w:t>n</w:t>
      </w:r>
      <w:r w:rsidRPr="00005F7E">
        <w:rPr>
          <w:rFonts w:ascii="Arial" w:eastAsia="Arial" w:hAnsi="Arial" w:cs="Arial"/>
          <w:color w:val="000000" w:themeColor="text1"/>
          <w:spacing w:val="-1"/>
        </w:rPr>
        <w:t>d</w:t>
      </w:r>
      <w:r w:rsidRPr="00005F7E">
        <w:rPr>
          <w:rFonts w:ascii="Arial" w:eastAsia="Arial" w:hAnsi="Arial" w:cs="Arial"/>
          <w:color w:val="000000" w:themeColor="text1"/>
        </w:rPr>
        <w:t>ere</w:t>
      </w:r>
      <w:r w:rsidRPr="00005F7E">
        <w:rPr>
          <w:rFonts w:ascii="Arial" w:eastAsia="Arial" w:hAnsi="Arial" w:cs="Arial"/>
          <w:color w:val="000000" w:themeColor="text1"/>
          <w:spacing w:val="-5"/>
        </w:rPr>
        <w:t xml:space="preserve"> </w:t>
      </w:r>
      <w:r w:rsidR="00BC47C6">
        <w:rPr>
          <w:rFonts w:ascii="Arial" w:eastAsia="Arial" w:hAnsi="Arial" w:cs="Arial"/>
          <w:color w:val="000000" w:themeColor="text1"/>
          <w:spacing w:val="2"/>
        </w:rPr>
        <w:t>zorgaanbieder</w:t>
      </w:r>
      <w:r w:rsidRPr="00005F7E">
        <w:rPr>
          <w:rFonts w:ascii="Arial" w:eastAsia="Arial" w:hAnsi="Arial" w:cs="Arial"/>
          <w:color w:val="000000" w:themeColor="text1"/>
        </w:rPr>
        <w:t>s</w:t>
      </w:r>
      <w:r w:rsidRPr="00005F7E">
        <w:rPr>
          <w:rFonts w:ascii="Arial" w:eastAsia="Arial" w:hAnsi="Arial" w:cs="Arial"/>
          <w:color w:val="000000" w:themeColor="text1"/>
          <w:spacing w:val="-12"/>
        </w:rPr>
        <w:t xml:space="preserve"> </w:t>
      </w:r>
      <w:r w:rsidRPr="00005F7E">
        <w:rPr>
          <w:rFonts w:ascii="Arial" w:eastAsia="Arial" w:hAnsi="Arial" w:cs="Arial"/>
          <w:color w:val="000000" w:themeColor="text1"/>
          <w:spacing w:val="-1"/>
        </w:rPr>
        <w:t>i</w:t>
      </w:r>
      <w:r w:rsidRPr="00005F7E">
        <w:rPr>
          <w:rFonts w:ascii="Arial" w:eastAsia="Arial" w:hAnsi="Arial" w:cs="Arial"/>
          <w:color w:val="000000" w:themeColor="text1"/>
        </w:rPr>
        <w:t>n h</w:t>
      </w:r>
      <w:r w:rsidRPr="00005F7E">
        <w:rPr>
          <w:rFonts w:ascii="Arial" w:eastAsia="Arial" w:hAnsi="Arial" w:cs="Arial"/>
          <w:color w:val="000000" w:themeColor="text1"/>
          <w:spacing w:val="1"/>
        </w:rPr>
        <w:t>e</w:t>
      </w:r>
      <w:r w:rsidRPr="00005F7E">
        <w:rPr>
          <w:rFonts w:ascii="Arial" w:eastAsia="Arial" w:hAnsi="Arial" w:cs="Arial"/>
          <w:color w:val="000000" w:themeColor="text1"/>
        </w:rPr>
        <w:t xml:space="preserve">t </w:t>
      </w:r>
      <w:r w:rsidRPr="00005F7E">
        <w:rPr>
          <w:rFonts w:ascii="Arial" w:eastAsia="Arial" w:hAnsi="Arial" w:cs="Arial"/>
          <w:color w:val="000000" w:themeColor="text1"/>
          <w:spacing w:val="1"/>
        </w:rPr>
        <w:t>s</w:t>
      </w:r>
      <w:r w:rsidRPr="00005F7E">
        <w:rPr>
          <w:rFonts w:ascii="Arial" w:eastAsia="Arial" w:hAnsi="Arial" w:cs="Arial"/>
          <w:color w:val="000000" w:themeColor="text1"/>
          <w:spacing w:val="-3"/>
        </w:rPr>
        <w:t>a</w:t>
      </w:r>
      <w:r w:rsidRPr="00005F7E">
        <w:rPr>
          <w:rFonts w:ascii="Arial" w:eastAsia="Arial" w:hAnsi="Arial" w:cs="Arial"/>
          <w:color w:val="000000" w:themeColor="text1"/>
          <w:spacing w:val="4"/>
        </w:rPr>
        <w:t>m</w:t>
      </w:r>
      <w:r w:rsidRPr="00005F7E">
        <w:rPr>
          <w:rFonts w:ascii="Arial" w:eastAsia="Arial" w:hAnsi="Arial" w:cs="Arial"/>
          <w:color w:val="000000" w:themeColor="text1"/>
        </w:rPr>
        <w:t>e</w:t>
      </w:r>
      <w:r w:rsidRPr="00005F7E">
        <w:rPr>
          <w:rFonts w:ascii="Arial" w:eastAsia="Arial" w:hAnsi="Arial" w:cs="Arial"/>
          <w:color w:val="000000" w:themeColor="text1"/>
          <w:spacing w:val="-1"/>
        </w:rPr>
        <w:t>n</w:t>
      </w:r>
      <w:r w:rsidRPr="00005F7E">
        <w:rPr>
          <w:rFonts w:ascii="Arial" w:eastAsia="Arial" w:hAnsi="Arial" w:cs="Arial"/>
          <w:color w:val="000000" w:themeColor="text1"/>
        </w:rPr>
        <w:t>wer</w:t>
      </w:r>
      <w:r w:rsidRPr="00005F7E">
        <w:rPr>
          <w:rFonts w:ascii="Arial" w:eastAsia="Arial" w:hAnsi="Arial" w:cs="Arial"/>
          <w:color w:val="000000" w:themeColor="text1"/>
          <w:spacing w:val="3"/>
        </w:rPr>
        <w:t>k</w:t>
      </w:r>
      <w:r w:rsidRPr="00005F7E">
        <w:rPr>
          <w:rFonts w:ascii="Arial" w:eastAsia="Arial" w:hAnsi="Arial" w:cs="Arial"/>
          <w:color w:val="000000" w:themeColor="text1"/>
          <w:spacing w:val="-1"/>
        </w:rPr>
        <w:t>i</w:t>
      </w:r>
      <w:r w:rsidRPr="00005F7E">
        <w:rPr>
          <w:rFonts w:ascii="Arial" w:eastAsia="Arial" w:hAnsi="Arial" w:cs="Arial"/>
          <w:color w:val="000000" w:themeColor="text1"/>
        </w:rPr>
        <w:t>n</w:t>
      </w:r>
      <w:r w:rsidRPr="00005F7E">
        <w:rPr>
          <w:rFonts w:ascii="Arial" w:eastAsia="Arial" w:hAnsi="Arial" w:cs="Arial"/>
          <w:color w:val="000000" w:themeColor="text1"/>
          <w:spacing w:val="-1"/>
        </w:rPr>
        <w:t>g</w:t>
      </w:r>
      <w:r w:rsidRPr="00005F7E">
        <w:rPr>
          <w:rFonts w:ascii="Arial" w:eastAsia="Arial" w:hAnsi="Arial" w:cs="Arial"/>
          <w:color w:val="000000" w:themeColor="text1"/>
          <w:spacing w:val="1"/>
        </w:rPr>
        <w:t>s</w:t>
      </w:r>
      <w:r w:rsidRPr="00005F7E">
        <w:rPr>
          <w:rFonts w:ascii="Arial" w:eastAsia="Arial" w:hAnsi="Arial" w:cs="Arial"/>
          <w:color w:val="000000" w:themeColor="text1"/>
          <w:spacing w:val="-1"/>
        </w:rPr>
        <w:t>v</w:t>
      </w:r>
      <w:r w:rsidRPr="00005F7E">
        <w:rPr>
          <w:rFonts w:ascii="Arial" w:eastAsia="Arial" w:hAnsi="Arial" w:cs="Arial"/>
          <w:color w:val="000000" w:themeColor="text1"/>
        </w:rPr>
        <w:t>erb</w:t>
      </w:r>
      <w:r w:rsidRPr="00005F7E">
        <w:rPr>
          <w:rFonts w:ascii="Arial" w:eastAsia="Arial" w:hAnsi="Arial" w:cs="Arial"/>
          <w:color w:val="000000" w:themeColor="text1"/>
          <w:spacing w:val="2"/>
        </w:rPr>
        <w:t>a</w:t>
      </w:r>
      <w:r w:rsidRPr="00005F7E">
        <w:rPr>
          <w:rFonts w:ascii="Arial" w:eastAsia="Arial" w:hAnsi="Arial" w:cs="Arial"/>
          <w:color w:val="000000" w:themeColor="text1"/>
        </w:rPr>
        <w:t>nd</w:t>
      </w:r>
      <w:r w:rsidRPr="00005F7E">
        <w:rPr>
          <w:rFonts w:ascii="Arial" w:eastAsia="Arial" w:hAnsi="Arial" w:cs="Arial"/>
          <w:color w:val="000000" w:themeColor="text1"/>
          <w:spacing w:val="-20"/>
        </w:rPr>
        <w:t xml:space="preserve"> </w:t>
      </w:r>
      <w:r w:rsidRPr="00005F7E">
        <w:rPr>
          <w:rFonts w:ascii="Arial" w:eastAsia="Arial" w:hAnsi="Arial" w:cs="Arial"/>
          <w:color w:val="000000" w:themeColor="text1"/>
          <w:spacing w:val="-1"/>
        </w:rPr>
        <w:t>zi</w:t>
      </w:r>
      <w:r w:rsidRPr="00005F7E">
        <w:rPr>
          <w:rFonts w:ascii="Arial" w:eastAsia="Arial" w:hAnsi="Arial" w:cs="Arial"/>
          <w:color w:val="000000" w:themeColor="text1"/>
          <w:spacing w:val="4"/>
        </w:rPr>
        <w:t>j</w:t>
      </w:r>
      <w:r w:rsidRPr="00005F7E">
        <w:rPr>
          <w:rFonts w:ascii="Arial" w:eastAsia="Arial" w:hAnsi="Arial" w:cs="Arial"/>
          <w:color w:val="000000" w:themeColor="text1"/>
        </w:rPr>
        <w:t>n</w:t>
      </w:r>
      <w:r w:rsidRPr="00005F7E">
        <w:rPr>
          <w:rFonts w:ascii="Arial" w:eastAsia="Arial" w:hAnsi="Arial" w:cs="Arial"/>
          <w:color w:val="000000" w:themeColor="text1"/>
          <w:spacing w:val="-3"/>
        </w:rPr>
        <w:t xml:space="preserve"> </w:t>
      </w:r>
      <w:r w:rsidRPr="00005F7E">
        <w:rPr>
          <w:rFonts w:ascii="Arial" w:eastAsia="Arial" w:hAnsi="Arial" w:cs="Arial"/>
          <w:color w:val="000000" w:themeColor="text1"/>
          <w:spacing w:val="-1"/>
        </w:rPr>
        <w:t>g</w:t>
      </w:r>
      <w:r w:rsidRPr="00005F7E">
        <w:rPr>
          <w:rFonts w:ascii="Arial" w:eastAsia="Arial" w:hAnsi="Arial" w:cs="Arial"/>
          <w:color w:val="000000" w:themeColor="text1"/>
        </w:rPr>
        <w:t>e</w:t>
      </w:r>
      <w:r w:rsidRPr="00005F7E">
        <w:rPr>
          <w:rFonts w:ascii="Arial" w:eastAsia="Arial" w:hAnsi="Arial" w:cs="Arial"/>
          <w:color w:val="000000" w:themeColor="text1"/>
          <w:spacing w:val="1"/>
        </w:rPr>
        <w:t>sl</w:t>
      </w:r>
      <w:r w:rsidRPr="00005F7E">
        <w:rPr>
          <w:rFonts w:ascii="Arial" w:eastAsia="Arial" w:hAnsi="Arial" w:cs="Arial"/>
          <w:color w:val="000000" w:themeColor="text1"/>
        </w:rPr>
        <w:t>ot</w:t>
      </w:r>
      <w:r w:rsidRPr="00005F7E">
        <w:rPr>
          <w:rFonts w:ascii="Arial" w:eastAsia="Arial" w:hAnsi="Arial" w:cs="Arial"/>
          <w:color w:val="000000" w:themeColor="text1"/>
          <w:spacing w:val="1"/>
        </w:rPr>
        <w:t>e</w:t>
      </w:r>
      <w:r w:rsidRPr="00005F7E">
        <w:rPr>
          <w:rFonts w:ascii="Arial" w:eastAsia="Arial" w:hAnsi="Arial" w:cs="Arial"/>
          <w:color w:val="000000" w:themeColor="text1"/>
        </w:rPr>
        <w:t>n.</w:t>
      </w:r>
    </w:p>
    <w:p w:rsidR="003C2B9D" w:rsidRPr="00005F7E" w:rsidRDefault="003C2B9D" w:rsidP="003C2B9D">
      <w:pPr>
        <w:autoSpaceDE w:val="0"/>
        <w:autoSpaceDN w:val="0"/>
        <w:adjustRightInd w:val="0"/>
        <w:rPr>
          <w:rFonts w:ascii="Arial" w:hAnsi="Arial" w:cs="Arial"/>
          <w:b/>
          <w:bCs/>
          <w:color w:val="000000" w:themeColor="text1"/>
          <w:lang w:eastAsia="nl-NL"/>
        </w:rPr>
      </w:pPr>
      <w:r w:rsidRPr="00005F7E">
        <w:rPr>
          <w:rFonts w:ascii="Arial" w:hAnsi="Arial" w:cs="Arial"/>
          <w:color w:val="000000" w:themeColor="text1"/>
          <w:lang w:eastAsia="nl-NL"/>
        </w:rPr>
        <w:t>2</w:t>
      </w:r>
      <w:r w:rsidRPr="00005F7E">
        <w:rPr>
          <w:rStyle w:val="Zwaar"/>
          <w:color w:val="000000" w:themeColor="text1"/>
        </w:rPr>
        <w:tab/>
      </w:r>
      <w:r w:rsidRPr="00005F7E">
        <w:rPr>
          <w:rFonts w:ascii="Arial" w:hAnsi="Arial" w:cs="Arial"/>
          <w:b/>
          <w:bCs/>
          <w:color w:val="000000" w:themeColor="text1"/>
          <w:lang w:eastAsia="nl-NL"/>
        </w:rPr>
        <w:t xml:space="preserve">VERGOEDING </w:t>
      </w:r>
      <w:r w:rsidRPr="00005F7E">
        <w:rPr>
          <w:rFonts w:ascii="Arial" w:hAnsi="Arial" w:cs="Arial"/>
          <w:color w:val="000000" w:themeColor="text1"/>
          <w:sz w:val="20"/>
          <w:szCs w:val="20"/>
        </w:rPr>
        <w:t xml:space="preserve"> </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2.1 </w:t>
      </w:r>
      <w:r w:rsidRPr="00005F7E">
        <w:rPr>
          <w:rFonts w:ascii="Arial" w:hAnsi="Arial" w:cs="Arial"/>
          <w:color w:val="000000" w:themeColor="text1"/>
        </w:rPr>
        <w:tab/>
      </w:r>
      <w:r w:rsidR="003232C3">
        <w:rPr>
          <w:rFonts w:ascii="Arial" w:hAnsi="Arial" w:cs="Arial"/>
          <w:color w:val="000000" w:themeColor="text1"/>
        </w:rPr>
        <w:t>Zorgaanbieder</w:t>
      </w:r>
      <w:r w:rsidRPr="00005F7E">
        <w:rPr>
          <w:rFonts w:ascii="Arial" w:hAnsi="Arial" w:cs="Arial"/>
          <w:color w:val="000000" w:themeColor="text1"/>
        </w:rPr>
        <w:t xml:space="preserve"> zal de </w:t>
      </w:r>
      <w:r w:rsidRPr="00005F7E">
        <w:rPr>
          <w:rFonts w:ascii="Arial" w:hAnsi="Arial" w:cs="Arial"/>
          <w:i/>
          <w:color w:val="000000" w:themeColor="text1"/>
        </w:rPr>
        <w:t>Ondersteuning</w:t>
      </w:r>
      <w:r w:rsidR="00877D49">
        <w:rPr>
          <w:rFonts w:ascii="Arial" w:hAnsi="Arial" w:cs="Arial"/>
          <w:color w:val="000000" w:themeColor="text1"/>
        </w:rPr>
        <w:t xml:space="preserve"> leveren volgens de in het a</w:t>
      </w:r>
      <w:r w:rsidRPr="00005F7E">
        <w:rPr>
          <w:rFonts w:ascii="Arial" w:hAnsi="Arial" w:cs="Arial"/>
          <w:color w:val="000000" w:themeColor="text1"/>
        </w:rPr>
        <w:t>anmeldingsdocument gedefinieerde productenmatrix en de daarbij behorende tarieven zoals aangeboden en vastgelegd op h</w:t>
      </w:r>
      <w:r w:rsidR="00877D49">
        <w:rPr>
          <w:rFonts w:ascii="Arial" w:hAnsi="Arial" w:cs="Arial"/>
          <w:color w:val="000000" w:themeColor="text1"/>
        </w:rPr>
        <w:t>et tekenblad behorende bij dit s</w:t>
      </w:r>
      <w:r w:rsidRPr="00005F7E">
        <w:rPr>
          <w:rFonts w:ascii="Arial" w:hAnsi="Arial" w:cs="Arial"/>
          <w:color w:val="000000" w:themeColor="text1"/>
        </w:rPr>
        <w:t>amenwerkingsconvenant:</w:t>
      </w:r>
      <w:r w:rsidRPr="00005F7E">
        <w:rPr>
          <w:rFonts w:ascii="Arial" w:hAnsi="Arial" w:cs="Arial"/>
          <w:color w:val="000000" w:themeColor="text1"/>
          <w:sz w:val="20"/>
          <w:szCs w:val="20"/>
        </w:rPr>
        <w:t xml:space="preserve"> </w:t>
      </w:r>
      <w:r w:rsidRPr="00005F7E">
        <w:rPr>
          <w:rFonts w:ascii="Arial" w:hAnsi="Arial" w:cs="Arial"/>
          <w:color w:val="000000" w:themeColor="text1"/>
        </w:rPr>
        <w:t xml:space="preserve">Opdrachtgever zal aan </w:t>
      </w:r>
      <w:r w:rsidR="00877D49">
        <w:rPr>
          <w:rFonts w:ascii="Arial" w:hAnsi="Arial" w:cs="Arial"/>
          <w:color w:val="000000" w:themeColor="text1"/>
        </w:rPr>
        <w:t>Z</w:t>
      </w:r>
      <w:r w:rsidR="00BC47C6">
        <w:rPr>
          <w:rFonts w:ascii="Arial" w:hAnsi="Arial" w:cs="Arial"/>
          <w:color w:val="000000" w:themeColor="text1"/>
        </w:rPr>
        <w:t>orgaanbieder</w:t>
      </w:r>
      <w:r w:rsidRPr="00005F7E">
        <w:rPr>
          <w:rFonts w:ascii="Arial" w:hAnsi="Arial" w:cs="Arial"/>
          <w:color w:val="000000" w:themeColor="text1"/>
        </w:rPr>
        <w:t xml:space="preserve"> de door hem werkelijk gemaakte ondersteuning vergoeden, indien en voor zover dit binnen het kader blijft van de aan de cliënt afgegeven beschikking.</w:t>
      </w:r>
      <w:r w:rsidRPr="00005F7E">
        <w:rPr>
          <w:rFonts w:ascii="Arial" w:hAnsi="Arial" w:cs="Arial"/>
          <w:color w:val="000000" w:themeColor="text1"/>
          <w:sz w:val="20"/>
          <w:szCs w:val="20"/>
        </w:rPr>
        <w:t xml:space="preserve"> </w:t>
      </w:r>
      <w:r w:rsidRPr="00005F7E">
        <w:rPr>
          <w:rFonts w:ascii="Arial" w:hAnsi="Arial" w:cs="Arial"/>
          <w:color w:val="000000" w:themeColor="text1"/>
        </w:rPr>
        <w:t xml:space="preserve">Correcties op al door de </w:t>
      </w:r>
      <w:r w:rsidR="00BC47C6">
        <w:rPr>
          <w:rFonts w:ascii="Arial" w:hAnsi="Arial" w:cs="Arial"/>
          <w:color w:val="000000" w:themeColor="text1"/>
        </w:rPr>
        <w:t>zorgaanbieder</w:t>
      </w:r>
      <w:r w:rsidRPr="00005F7E">
        <w:rPr>
          <w:rFonts w:ascii="Arial" w:hAnsi="Arial" w:cs="Arial"/>
          <w:color w:val="000000" w:themeColor="text1"/>
        </w:rPr>
        <w:t xml:space="preserve"> gefactureerde perioden mogen maximaal over één periode terug ingediend worden, tenzij anders is overeengekomen.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 xml:space="preserve">2.2 </w:t>
      </w:r>
      <w:r w:rsidRPr="00005F7E">
        <w:rPr>
          <w:rFonts w:ascii="Arial" w:hAnsi="Arial" w:cs="Arial"/>
          <w:color w:val="000000" w:themeColor="text1"/>
        </w:rPr>
        <w:tab/>
        <w:t xml:space="preserve">Het tarief heeft betrekking op alle door </w:t>
      </w:r>
      <w:r w:rsidR="00877D49">
        <w:rPr>
          <w:rFonts w:ascii="Arial" w:hAnsi="Arial" w:cs="Arial"/>
          <w:color w:val="000000" w:themeColor="text1"/>
        </w:rPr>
        <w:t>Z</w:t>
      </w:r>
      <w:r w:rsidR="00BC47C6">
        <w:rPr>
          <w:rFonts w:ascii="Arial" w:hAnsi="Arial" w:cs="Arial"/>
          <w:color w:val="000000" w:themeColor="text1"/>
        </w:rPr>
        <w:t>orgaanbieder</w:t>
      </w:r>
      <w:r w:rsidRPr="00005F7E">
        <w:rPr>
          <w:rFonts w:ascii="Arial" w:hAnsi="Arial" w:cs="Arial"/>
          <w:color w:val="000000" w:themeColor="text1"/>
        </w:rPr>
        <w:t xml:space="preserve"> in het</w:t>
      </w:r>
      <w:r w:rsidR="00877D49">
        <w:rPr>
          <w:rFonts w:ascii="Arial" w:hAnsi="Arial" w:cs="Arial"/>
          <w:color w:val="000000" w:themeColor="text1"/>
        </w:rPr>
        <w:t xml:space="preserve"> kader van dit s</w:t>
      </w:r>
      <w:r w:rsidRPr="00005F7E">
        <w:rPr>
          <w:rFonts w:ascii="Arial" w:hAnsi="Arial" w:cs="Arial"/>
          <w:color w:val="000000" w:themeColor="text1"/>
        </w:rPr>
        <w:t xml:space="preserve">amenwerkingsconvenant regulier te leveren </w:t>
      </w:r>
      <w:r w:rsidRPr="00005F7E">
        <w:rPr>
          <w:rFonts w:ascii="Arial" w:hAnsi="Arial" w:cs="Arial"/>
          <w:i/>
          <w:color w:val="000000" w:themeColor="text1"/>
        </w:rPr>
        <w:t>Ondersteuning</w:t>
      </w:r>
      <w:r w:rsidRPr="00005F7E">
        <w:rPr>
          <w:rFonts w:ascii="Arial" w:hAnsi="Arial" w:cs="Arial"/>
          <w:color w:val="000000" w:themeColor="text1"/>
        </w:rPr>
        <w:t xml:space="preserve"> en is inclusief alle eventueel bijkomende kosten tenzij anders overeengekomen wordt.</w:t>
      </w:r>
      <w:r w:rsidRPr="00005F7E">
        <w:rPr>
          <w:rFonts w:ascii="Arial" w:hAnsi="Arial" w:cs="Arial"/>
          <w:color w:val="000000" w:themeColor="text1"/>
          <w:sz w:val="20"/>
          <w:szCs w:val="20"/>
        </w:rPr>
        <w:t xml:space="preserve"> </w:t>
      </w:r>
    </w:p>
    <w:p w:rsidR="003C2B9D" w:rsidRPr="00005F7E" w:rsidRDefault="003C2B9D" w:rsidP="003C2B9D">
      <w:pPr>
        <w:pStyle w:val="Normaalweb"/>
        <w:ind w:left="720" w:hanging="720"/>
        <w:rPr>
          <w:rStyle w:val="Zwaar"/>
          <w:rFonts w:ascii="Arial" w:hAnsi="Arial" w:cs="Arial"/>
          <w:color w:val="000000" w:themeColor="text1"/>
          <w:sz w:val="20"/>
          <w:szCs w:val="20"/>
        </w:rPr>
      </w:pPr>
      <w:r w:rsidRPr="00005F7E">
        <w:rPr>
          <w:rStyle w:val="Zwaar"/>
          <w:rFonts w:ascii="Arial" w:hAnsi="Arial" w:cs="Arial"/>
          <w:color w:val="000000" w:themeColor="text1"/>
          <w:sz w:val="20"/>
          <w:szCs w:val="20"/>
        </w:rPr>
        <w:t xml:space="preserve">3 </w:t>
      </w:r>
      <w:r w:rsidRPr="00005F7E">
        <w:rPr>
          <w:rStyle w:val="Zwaar"/>
          <w:rFonts w:ascii="Arial" w:hAnsi="Arial" w:cs="Arial"/>
          <w:color w:val="000000" w:themeColor="text1"/>
          <w:sz w:val="20"/>
          <w:szCs w:val="20"/>
        </w:rPr>
        <w:tab/>
      </w:r>
      <w:r w:rsidRPr="00005F7E">
        <w:rPr>
          <w:rStyle w:val="Zwaar"/>
          <w:rFonts w:ascii="Arial" w:hAnsi="Arial" w:cs="Arial"/>
          <w:b/>
          <w:bCs w:val="0"/>
          <w:color w:val="000000" w:themeColor="text1"/>
          <w:sz w:val="20"/>
          <w:szCs w:val="20"/>
        </w:rPr>
        <w:t>FACTURERING</w:t>
      </w:r>
    </w:p>
    <w:p w:rsidR="003C2B9D" w:rsidRPr="00005F7E" w:rsidRDefault="003C2B9D" w:rsidP="003C2B9D">
      <w:pPr>
        <w:pStyle w:val="Normaalweb"/>
        <w:ind w:left="720" w:hanging="720"/>
        <w:rPr>
          <w:rFonts w:ascii="Arial" w:hAnsi="Arial" w:cs="Arial"/>
          <w:color w:val="000000" w:themeColor="text1"/>
          <w:sz w:val="21"/>
          <w:lang w:eastAsia="en-US"/>
        </w:rPr>
      </w:pPr>
      <w:r w:rsidRPr="00005F7E">
        <w:rPr>
          <w:rFonts w:ascii="Arial" w:hAnsi="Arial" w:cs="Arial"/>
          <w:color w:val="000000" w:themeColor="text1"/>
          <w:sz w:val="20"/>
          <w:szCs w:val="20"/>
        </w:rPr>
        <w:t xml:space="preserve">3.1 </w:t>
      </w:r>
      <w:r w:rsidRPr="00005F7E">
        <w:rPr>
          <w:rFonts w:ascii="Arial" w:hAnsi="Arial" w:cs="Arial"/>
          <w:color w:val="000000" w:themeColor="text1"/>
          <w:sz w:val="20"/>
          <w:szCs w:val="20"/>
        </w:rPr>
        <w:tab/>
      </w:r>
      <w:r w:rsidRPr="00005F7E">
        <w:rPr>
          <w:rFonts w:ascii="Arial" w:hAnsi="Arial" w:cs="Arial"/>
          <w:color w:val="000000" w:themeColor="text1"/>
          <w:sz w:val="21"/>
          <w:lang w:eastAsia="en-US"/>
        </w:rPr>
        <w:t xml:space="preserve">De vergoeding als bedoeld in artikel 2 van dit Samenwerkingsconvenant wordt door de </w:t>
      </w:r>
      <w:r w:rsidR="00877D49">
        <w:rPr>
          <w:rFonts w:ascii="Arial" w:hAnsi="Arial" w:cs="Arial"/>
          <w:color w:val="000000" w:themeColor="text1"/>
          <w:sz w:val="21"/>
          <w:lang w:eastAsia="en-US"/>
        </w:rPr>
        <w:t>Z</w:t>
      </w:r>
      <w:r w:rsidR="003232C3">
        <w:rPr>
          <w:rFonts w:ascii="Arial" w:hAnsi="Arial" w:cs="Arial"/>
          <w:color w:val="000000" w:themeColor="text1"/>
          <w:sz w:val="21"/>
          <w:lang w:eastAsia="en-US"/>
        </w:rPr>
        <w:t>orgaanbieder</w:t>
      </w:r>
      <w:r w:rsidRPr="00005F7E">
        <w:rPr>
          <w:rFonts w:ascii="Arial" w:hAnsi="Arial" w:cs="Arial"/>
          <w:color w:val="000000" w:themeColor="text1"/>
          <w:sz w:val="21"/>
          <w:lang w:eastAsia="en-US"/>
        </w:rPr>
        <w:t xml:space="preserve"> gefactureerd zoals verwoor</w:t>
      </w:r>
      <w:r w:rsidR="00877D49">
        <w:rPr>
          <w:rFonts w:ascii="Arial" w:hAnsi="Arial" w:cs="Arial"/>
          <w:color w:val="000000" w:themeColor="text1"/>
          <w:sz w:val="21"/>
          <w:lang w:eastAsia="en-US"/>
        </w:rPr>
        <w:t>d en is vastgesteld binnen het a</w:t>
      </w:r>
      <w:r w:rsidRPr="00005F7E">
        <w:rPr>
          <w:rFonts w:ascii="Arial" w:hAnsi="Arial" w:cs="Arial"/>
          <w:color w:val="000000" w:themeColor="text1"/>
          <w:sz w:val="21"/>
          <w:lang w:eastAsia="en-US"/>
        </w:rPr>
        <w:t>anmeldingsdocument, tenzij anders is overeengekomen.</w:t>
      </w:r>
    </w:p>
    <w:p w:rsidR="003C2B9D" w:rsidRPr="00005F7E" w:rsidRDefault="003C2B9D" w:rsidP="003C2B9D">
      <w:pPr>
        <w:ind w:left="720" w:hanging="720"/>
        <w:rPr>
          <w:rFonts w:ascii="Arial" w:hAnsi="Arial" w:cs="Arial"/>
          <w:color w:val="000000" w:themeColor="text1"/>
        </w:rPr>
      </w:pPr>
      <w:r w:rsidRPr="00005F7E">
        <w:rPr>
          <w:rFonts w:ascii="Arial" w:hAnsi="Arial" w:cs="Arial"/>
          <w:color w:val="000000" w:themeColor="text1"/>
        </w:rPr>
        <w:t xml:space="preserve">3.2 </w:t>
      </w:r>
      <w:r w:rsidRPr="00005F7E">
        <w:rPr>
          <w:rFonts w:ascii="Arial" w:hAnsi="Arial" w:cs="Arial"/>
          <w:color w:val="000000" w:themeColor="text1"/>
        </w:rPr>
        <w:tab/>
        <w:t xml:space="preserve">De factuur bevat een duidelijke </w:t>
      </w:r>
      <w:r w:rsidR="00877D49">
        <w:rPr>
          <w:rFonts w:ascii="Arial" w:hAnsi="Arial" w:cs="Arial"/>
          <w:color w:val="000000" w:themeColor="text1"/>
        </w:rPr>
        <w:t>specificatie van de verrichtte d</w:t>
      </w:r>
      <w:r w:rsidRPr="00005F7E">
        <w:rPr>
          <w:rFonts w:ascii="Arial" w:hAnsi="Arial" w:cs="Arial"/>
          <w:color w:val="000000" w:themeColor="text1"/>
        </w:rPr>
        <w:t>iensten en een duidelijke vermelding van het kenmerk van</w:t>
      </w:r>
      <w:r w:rsidR="00877D49">
        <w:rPr>
          <w:rFonts w:ascii="Arial" w:hAnsi="Arial" w:cs="Arial"/>
          <w:color w:val="000000" w:themeColor="text1"/>
        </w:rPr>
        <w:t xml:space="preserve"> dit s</w:t>
      </w:r>
      <w:r w:rsidRPr="00005F7E">
        <w:rPr>
          <w:rFonts w:ascii="Arial" w:hAnsi="Arial" w:cs="Arial"/>
          <w:color w:val="000000" w:themeColor="text1"/>
        </w:rPr>
        <w:t>amenwerkingsconvenant.</w:t>
      </w:r>
    </w:p>
    <w:p w:rsidR="003C2B9D" w:rsidRPr="00005F7E" w:rsidRDefault="003C2B9D" w:rsidP="003C2B9D">
      <w:pPr>
        <w:numPr>
          <w:ilvl w:val="1"/>
          <w:numId w:val="0"/>
        </w:numPr>
        <w:tabs>
          <w:tab w:val="num" w:pos="1080"/>
        </w:tabs>
        <w:overflowPunct w:val="0"/>
        <w:autoSpaceDE w:val="0"/>
        <w:autoSpaceDN w:val="0"/>
        <w:adjustRightInd w:val="0"/>
        <w:ind w:left="720" w:hanging="720"/>
        <w:textAlignment w:val="baseline"/>
        <w:rPr>
          <w:rFonts w:ascii="Arial" w:hAnsi="Arial" w:cs="Arial"/>
          <w:color w:val="000000" w:themeColor="text1"/>
        </w:rPr>
      </w:pPr>
      <w:r w:rsidRPr="00005F7E">
        <w:rPr>
          <w:rFonts w:ascii="Arial" w:hAnsi="Arial" w:cs="Arial"/>
          <w:color w:val="000000" w:themeColor="text1"/>
        </w:rPr>
        <w:t xml:space="preserve">3.3 </w:t>
      </w:r>
      <w:r w:rsidRPr="00005F7E">
        <w:rPr>
          <w:rFonts w:ascii="Arial" w:hAnsi="Arial" w:cs="Arial"/>
          <w:color w:val="000000" w:themeColor="text1"/>
        </w:rPr>
        <w:tab/>
        <w:t>De (digitale) facturen dienen uitsluitend via het IWMO-systeem aan Opdrachtgever te worden gezonden.</w:t>
      </w:r>
    </w:p>
    <w:p w:rsidR="003C2B9D" w:rsidRPr="00005F7E" w:rsidRDefault="003C2B9D" w:rsidP="003C2B9D">
      <w:pPr>
        <w:numPr>
          <w:ilvl w:val="1"/>
          <w:numId w:val="0"/>
        </w:numPr>
        <w:tabs>
          <w:tab w:val="num" w:pos="709"/>
        </w:tabs>
        <w:overflowPunct w:val="0"/>
        <w:autoSpaceDE w:val="0"/>
        <w:autoSpaceDN w:val="0"/>
        <w:adjustRightInd w:val="0"/>
        <w:textAlignment w:val="baseline"/>
        <w:rPr>
          <w:b/>
          <w:bCs/>
          <w:i/>
          <w:color w:val="000000" w:themeColor="text1"/>
          <w:lang w:eastAsia="nl-NL"/>
        </w:rPr>
      </w:pPr>
      <w:r w:rsidRPr="00005F7E">
        <w:rPr>
          <w:rFonts w:ascii="Arial" w:hAnsi="Arial" w:cs="Arial"/>
          <w:color w:val="000000" w:themeColor="text1"/>
        </w:rPr>
        <w:t xml:space="preserve"> </w:t>
      </w:r>
      <w:r w:rsidRPr="00005F7E">
        <w:rPr>
          <w:rFonts w:ascii="Arial" w:hAnsi="Arial" w:cs="Arial"/>
          <w:b/>
          <w:color w:val="000000" w:themeColor="text1"/>
        </w:rPr>
        <w:t xml:space="preserve">4. </w:t>
      </w:r>
      <w:r w:rsidRPr="00005F7E">
        <w:rPr>
          <w:rFonts w:ascii="Arial" w:hAnsi="Arial" w:cs="Arial"/>
          <w:b/>
          <w:color w:val="000000" w:themeColor="text1"/>
        </w:rPr>
        <w:tab/>
      </w:r>
      <w:r w:rsidRPr="00005F7E">
        <w:rPr>
          <w:rStyle w:val="Zwaar"/>
          <w:rFonts w:ascii="Arial" w:hAnsi="Arial" w:cs="Arial"/>
          <w:b/>
          <w:bCs w:val="0"/>
          <w:color w:val="000000" w:themeColor="text1"/>
          <w:lang w:eastAsia="nl-NL"/>
        </w:rPr>
        <w:t>ONTBINDING</w:t>
      </w:r>
    </w:p>
    <w:p w:rsidR="003C2B9D" w:rsidRPr="00005F7E" w:rsidRDefault="003C2B9D" w:rsidP="003C2B9D">
      <w:pPr>
        <w:overflowPunct w:val="0"/>
        <w:autoSpaceDE w:val="0"/>
        <w:autoSpaceDN w:val="0"/>
        <w:adjustRightInd w:val="0"/>
        <w:ind w:left="720" w:hanging="12"/>
        <w:textAlignment w:val="baseline"/>
        <w:rPr>
          <w:rFonts w:ascii="Arial" w:hAnsi="Arial" w:cs="Arial"/>
          <w:color w:val="000000" w:themeColor="text1"/>
        </w:rPr>
      </w:pPr>
      <w:r w:rsidRPr="00005F7E">
        <w:rPr>
          <w:rFonts w:ascii="Arial" w:hAnsi="Arial" w:cs="Arial"/>
          <w:color w:val="000000" w:themeColor="text1"/>
        </w:rPr>
        <w:t>Aanvullend op het bepaalde in</w:t>
      </w:r>
      <w:r w:rsidRPr="00005F7E">
        <w:rPr>
          <w:rFonts w:ascii="Arial" w:hAnsi="Arial" w:cs="Arial"/>
          <w:i/>
          <w:color w:val="000000" w:themeColor="text1"/>
        </w:rPr>
        <w:t xml:space="preserve"> artikel </w:t>
      </w:r>
      <w:r w:rsidR="003A544C">
        <w:rPr>
          <w:rFonts w:ascii="Arial" w:hAnsi="Arial" w:cs="Arial"/>
          <w:i/>
          <w:color w:val="000000" w:themeColor="text1"/>
        </w:rPr>
        <w:t>10</w:t>
      </w:r>
      <w:r w:rsidRPr="00005F7E">
        <w:rPr>
          <w:rFonts w:ascii="Arial" w:hAnsi="Arial" w:cs="Arial"/>
          <w:i/>
          <w:color w:val="000000" w:themeColor="text1"/>
        </w:rPr>
        <w:t xml:space="preserve"> van Algemene Inkoopvoorwaarden van de gemeenten Schinnen</w:t>
      </w:r>
      <w:r w:rsidRPr="00005F7E">
        <w:rPr>
          <w:rFonts w:ascii="Arial" w:hAnsi="Arial" w:cs="Arial"/>
          <w:color w:val="000000" w:themeColor="text1"/>
        </w:rPr>
        <w:t xml:space="preserve"> heeft O</w:t>
      </w:r>
      <w:r w:rsidR="00877D49">
        <w:rPr>
          <w:rFonts w:ascii="Arial" w:hAnsi="Arial" w:cs="Arial"/>
          <w:color w:val="000000" w:themeColor="text1"/>
        </w:rPr>
        <w:t>pdrachtgever het recht dit s</w:t>
      </w:r>
      <w:r w:rsidRPr="00005F7E">
        <w:rPr>
          <w:rFonts w:ascii="Arial" w:hAnsi="Arial" w:cs="Arial"/>
          <w:color w:val="000000" w:themeColor="text1"/>
        </w:rPr>
        <w:t xml:space="preserve">amenwerkingsconvenant al dan niet met onmiddellijke ingang zonder rechterlijke tussenkomst en met of zonder ingebrekestelling door middel van een schriftelijke kennisgeving aan de </w:t>
      </w:r>
      <w:r w:rsidR="00BC47C6">
        <w:rPr>
          <w:rFonts w:ascii="Arial" w:hAnsi="Arial" w:cs="Arial"/>
          <w:color w:val="000000" w:themeColor="text1"/>
        </w:rPr>
        <w:t>zorgaanbieder</w:t>
      </w:r>
      <w:r w:rsidRPr="00005F7E">
        <w:rPr>
          <w:rFonts w:ascii="Arial" w:hAnsi="Arial" w:cs="Arial"/>
          <w:color w:val="000000" w:themeColor="text1"/>
        </w:rPr>
        <w:t xml:space="preserve"> te ontbinden indien:</w:t>
      </w:r>
    </w:p>
    <w:p w:rsidR="003C2B9D" w:rsidRPr="00005F7E" w:rsidRDefault="003C2B9D" w:rsidP="003C2B9D">
      <w:pPr>
        <w:overflowPunct w:val="0"/>
        <w:autoSpaceDE w:val="0"/>
        <w:autoSpaceDN w:val="0"/>
        <w:adjustRightInd w:val="0"/>
        <w:ind w:left="1416" w:hanging="705"/>
        <w:textAlignment w:val="baseline"/>
        <w:rPr>
          <w:rFonts w:ascii="Arial" w:hAnsi="Arial" w:cs="Arial"/>
          <w:color w:val="000000" w:themeColor="text1"/>
        </w:rPr>
      </w:pPr>
      <w:r w:rsidRPr="00005F7E">
        <w:rPr>
          <w:rFonts w:ascii="Arial" w:hAnsi="Arial" w:cs="Arial"/>
          <w:color w:val="000000" w:themeColor="text1"/>
        </w:rPr>
        <w:t xml:space="preserve">a. </w:t>
      </w:r>
      <w:r w:rsidRPr="00005F7E">
        <w:rPr>
          <w:rFonts w:ascii="Arial" w:hAnsi="Arial" w:cs="Arial"/>
          <w:color w:val="000000" w:themeColor="text1"/>
        </w:rPr>
        <w:tab/>
      </w:r>
      <w:r w:rsidR="003232C3">
        <w:rPr>
          <w:rFonts w:ascii="Arial" w:hAnsi="Arial" w:cs="Arial"/>
          <w:color w:val="000000" w:themeColor="text1"/>
        </w:rPr>
        <w:t>Zorgaanbieder</w:t>
      </w:r>
      <w:r w:rsidRPr="00005F7E">
        <w:rPr>
          <w:rFonts w:ascii="Arial" w:hAnsi="Arial" w:cs="Arial"/>
          <w:color w:val="000000" w:themeColor="text1"/>
        </w:rPr>
        <w:t xml:space="preserve"> niet meer kan aantonen dat hij voldoet aan de uitsluitingsgronden/minimumeisen en geschiktheidseisen, zoals opgenomen in het Aanmeldingsdocument;</w:t>
      </w:r>
    </w:p>
    <w:p w:rsidR="003C2B9D" w:rsidRPr="00005F7E" w:rsidRDefault="003C2B9D" w:rsidP="003C2B9D">
      <w:pPr>
        <w:overflowPunct w:val="0"/>
        <w:autoSpaceDE w:val="0"/>
        <w:autoSpaceDN w:val="0"/>
        <w:adjustRightInd w:val="0"/>
        <w:ind w:left="1413" w:hanging="705"/>
        <w:textAlignment w:val="baseline"/>
        <w:rPr>
          <w:rFonts w:ascii="Arial" w:hAnsi="Arial" w:cs="Arial"/>
          <w:color w:val="000000" w:themeColor="text1"/>
        </w:rPr>
      </w:pPr>
      <w:r w:rsidRPr="00005F7E">
        <w:rPr>
          <w:rFonts w:ascii="Arial" w:hAnsi="Arial" w:cs="Arial"/>
          <w:color w:val="000000" w:themeColor="text1"/>
        </w:rPr>
        <w:t xml:space="preserve">b. </w:t>
      </w:r>
      <w:r w:rsidRPr="00005F7E">
        <w:rPr>
          <w:rFonts w:ascii="Arial" w:hAnsi="Arial" w:cs="Arial"/>
          <w:color w:val="000000" w:themeColor="text1"/>
        </w:rPr>
        <w:tab/>
        <w:t xml:space="preserve">Een gerechtelijke procedure aanhangig is gemaakt dan wel een gerechtelijke uitspraak is gedaan in verband met de aanmeldingsprocedure die vooraf is gegaan </w:t>
      </w:r>
      <w:r w:rsidR="00877D49">
        <w:rPr>
          <w:rFonts w:ascii="Arial" w:hAnsi="Arial" w:cs="Arial"/>
          <w:color w:val="000000" w:themeColor="text1"/>
        </w:rPr>
        <w:t>aan de totstandkoming van dit s</w:t>
      </w:r>
      <w:r w:rsidRPr="00005F7E">
        <w:rPr>
          <w:rFonts w:ascii="Arial" w:hAnsi="Arial" w:cs="Arial"/>
          <w:color w:val="000000" w:themeColor="text1"/>
        </w:rPr>
        <w:t>amenwerkingsconvenant.</w:t>
      </w:r>
    </w:p>
    <w:p w:rsidR="003C2B9D" w:rsidRPr="00005F7E" w:rsidRDefault="003C2B9D" w:rsidP="003C2B9D">
      <w:pPr>
        <w:overflowPunct w:val="0"/>
        <w:autoSpaceDE w:val="0"/>
        <w:autoSpaceDN w:val="0"/>
        <w:adjustRightInd w:val="0"/>
        <w:textAlignment w:val="baseline"/>
        <w:rPr>
          <w:rFonts w:ascii="Arial" w:hAnsi="Arial" w:cs="Arial"/>
          <w:color w:val="000000" w:themeColor="text1"/>
        </w:rPr>
      </w:pPr>
    </w:p>
    <w:p w:rsidR="003C2B9D" w:rsidRPr="00005F7E" w:rsidRDefault="003C2B9D" w:rsidP="003C2B9D">
      <w:pPr>
        <w:overflowPunct w:val="0"/>
        <w:autoSpaceDE w:val="0"/>
        <w:autoSpaceDN w:val="0"/>
        <w:adjustRightInd w:val="0"/>
        <w:textAlignment w:val="baseline"/>
        <w:rPr>
          <w:rFonts w:ascii="Arial" w:hAnsi="Arial" w:cs="Arial"/>
          <w:b/>
          <w:color w:val="000000" w:themeColor="text1"/>
        </w:rPr>
      </w:pPr>
      <w:r w:rsidRPr="00005F7E">
        <w:rPr>
          <w:rFonts w:ascii="Arial" w:hAnsi="Arial" w:cs="Arial"/>
          <w:b/>
          <w:color w:val="000000" w:themeColor="text1"/>
        </w:rPr>
        <w:t>5.</w:t>
      </w:r>
      <w:r w:rsidRPr="00005F7E">
        <w:rPr>
          <w:rFonts w:ascii="Arial" w:hAnsi="Arial" w:cs="Arial"/>
          <w:b/>
          <w:color w:val="000000" w:themeColor="text1"/>
        </w:rPr>
        <w:tab/>
        <w:t>VOORTIJDIGE OPZEGGING</w:t>
      </w:r>
    </w:p>
    <w:p w:rsidR="003C2B9D" w:rsidRPr="00005F7E" w:rsidRDefault="003C2B9D" w:rsidP="003C2B9D">
      <w:pPr>
        <w:overflowPunct w:val="0"/>
        <w:autoSpaceDE w:val="0"/>
        <w:autoSpaceDN w:val="0"/>
        <w:adjustRightInd w:val="0"/>
        <w:ind w:left="705" w:hanging="705"/>
        <w:textAlignment w:val="baseline"/>
        <w:rPr>
          <w:rFonts w:ascii="Arial" w:hAnsi="Arial" w:cs="Arial"/>
          <w:color w:val="000000" w:themeColor="text1"/>
        </w:rPr>
      </w:pPr>
      <w:r w:rsidRPr="00005F7E">
        <w:rPr>
          <w:rFonts w:ascii="Arial" w:hAnsi="Arial" w:cs="Arial"/>
          <w:color w:val="000000" w:themeColor="text1"/>
        </w:rPr>
        <w:t>5.1</w:t>
      </w:r>
      <w:r w:rsidRPr="00005F7E">
        <w:rPr>
          <w:rFonts w:ascii="Arial" w:hAnsi="Arial" w:cs="Arial"/>
          <w:color w:val="000000" w:themeColor="text1"/>
        </w:rPr>
        <w:tab/>
        <w:t>O</w:t>
      </w:r>
      <w:r w:rsidR="00877D49">
        <w:rPr>
          <w:rFonts w:ascii="Arial" w:hAnsi="Arial" w:cs="Arial"/>
          <w:color w:val="000000" w:themeColor="text1"/>
        </w:rPr>
        <w:t>pdrachtgever is gerechtigd dit s</w:t>
      </w:r>
      <w:r w:rsidRPr="00005F7E">
        <w:rPr>
          <w:rFonts w:ascii="Arial" w:hAnsi="Arial" w:cs="Arial"/>
          <w:color w:val="000000" w:themeColor="text1"/>
        </w:rPr>
        <w:t>amenwerkingsconvenant door opzegging voortijdig te beëindigen indien een besluit van de rijksoverheid dan wel de gemeenteraad daartoe aanleiding geeft. In dergelijke geval</w:t>
      </w:r>
      <w:r w:rsidR="00C50D82">
        <w:rPr>
          <w:rFonts w:ascii="Arial" w:hAnsi="Arial" w:cs="Arial"/>
          <w:color w:val="000000" w:themeColor="text1"/>
        </w:rPr>
        <w:t>len geldt een opzegtermijn van 9</w:t>
      </w:r>
      <w:r w:rsidRPr="00005F7E">
        <w:rPr>
          <w:rFonts w:ascii="Arial" w:hAnsi="Arial" w:cs="Arial"/>
          <w:color w:val="000000" w:themeColor="text1"/>
        </w:rPr>
        <w:t xml:space="preserve"> maanden.</w:t>
      </w:r>
    </w:p>
    <w:p w:rsidR="003C2B9D" w:rsidRPr="00005F7E" w:rsidRDefault="003C2B9D" w:rsidP="003C2B9D">
      <w:pPr>
        <w:overflowPunct w:val="0"/>
        <w:autoSpaceDE w:val="0"/>
        <w:autoSpaceDN w:val="0"/>
        <w:adjustRightInd w:val="0"/>
        <w:ind w:left="705" w:hanging="705"/>
        <w:textAlignment w:val="baseline"/>
        <w:rPr>
          <w:rFonts w:ascii="Arial" w:hAnsi="Arial" w:cs="Arial"/>
          <w:color w:val="000000" w:themeColor="text1"/>
        </w:rPr>
      </w:pPr>
      <w:r w:rsidRPr="00005F7E">
        <w:rPr>
          <w:rFonts w:ascii="Arial" w:hAnsi="Arial" w:cs="Arial"/>
          <w:color w:val="000000" w:themeColor="text1"/>
        </w:rPr>
        <w:t>5.2</w:t>
      </w:r>
      <w:r w:rsidRPr="00005F7E">
        <w:rPr>
          <w:rFonts w:ascii="Arial" w:hAnsi="Arial" w:cs="Arial"/>
          <w:color w:val="000000" w:themeColor="text1"/>
        </w:rPr>
        <w:tab/>
      </w:r>
      <w:r w:rsidR="003232C3">
        <w:rPr>
          <w:rFonts w:ascii="Arial" w:hAnsi="Arial" w:cs="Arial"/>
          <w:color w:val="000000" w:themeColor="text1"/>
        </w:rPr>
        <w:t>Zorgaanbieder</w:t>
      </w:r>
      <w:r w:rsidR="00877D49">
        <w:rPr>
          <w:rFonts w:ascii="Arial" w:hAnsi="Arial" w:cs="Arial"/>
          <w:color w:val="000000" w:themeColor="text1"/>
        </w:rPr>
        <w:t xml:space="preserve"> is gerechtigd dit s</w:t>
      </w:r>
      <w:r w:rsidRPr="00005F7E">
        <w:rPr>
          <w:rFonts w:ascii="Arial" w:hAnsi="Arial" w:cs="Arial"/>
          <w:color w:val="000000" w:themeColor="text1"/>
        </w:rPr>
        <w:t>amenwerkingsconvenant door opzegging voortijdig te beëindigen. In dergelijke geval</w:t>
      </w:r>
      <w:r w:rsidR="00C50D82">
        <w:rPr>
          <w:rFonts w:ascii="Arial" w:hAnsi="Arial" w:cs="Arial"/>
          <w:color w:val="000000" w:themeColor="text1"/>
        </w:rPr>
        <w:t>len geldt een opzegtermijn van 9</w:t>
      </w:r>
      <w:r w:rsidRPr="00005F7E">
        <w:rPr>
          <w:rFonts w:ascii="Arial" w:hAnsi="Arial" w:cs="Arial"/>
          <w:color w:val="000000" w:themeColor="text1"/>
        </w:rPr>
        <w:t xml:space="preserve"> maanden.</w:t>
      </w:r>
    </w:p>
    <w:p w:rsidR="003C2B9D" w:rsidRPr="00005F7E" w:rsidRDefault="003C2B9D" w:rsidP="003C2B9D">
      <w:pPr>
        <w:overflowPunct w:val="0"/>
        <w:autoSpaceDE w:val="0"/>
        <w:autoSpaceDN w:val="0"/>
        <w:adjustRightInd w:val="0"/>
        <w:ind w:left="705" w:hanging="705"/>
        <w:textAlignment w:val="baseline"/>
        <w:rPr>
          <w:rFonts w:ascii="Arial" w:hAnsi="Arial" w:cs="Arial"/>
          <w:color w:val="000000" w:themeColor="text1"/>
        </w:rPr>
      </w:pPr>
      <w:r w:rsidRPr="00005F7E">
        <w:rPr>
          <w:rFonts w:ascii="Arial" w:hAnsi="Arial" w:cs="Arial"/>
          <w:color w:val="000000" w:themeColor="text1"/>
        </w:rPr>
        <w:t>5.3</w:t>
      </w:r>
      <w:r w:rsidRPr="00005F7E">
        <w:rPr>
          <w:rFonts w:ascii="Arial" w:hAnsi="Arial" w:cs="Arial"/>
          <w:color w:val="000000" w:themeColor="text1"/>
        </w:rPr>
        <w:tab/>
        <w:t xml:space="preserve">Opzegging of </w:t>
      </w:r>
      <w:r w:rsidR="00877D49">
        <w:rPr>
          <w:rFonts w:ascii="Arial" w:hAnsi="Arial" w:cs="Arial"/>
          <w:color w:val="000000" w:themeColor="text1"/>
        </w:rPr>
        <w:t>voortijdige ontbinding van dit s</w:t>
      </w:r>
      <w:r w:rsidRPr="00005F7E">
        <w:rPr>
          <w:rFonts w:ascii="Arial" w:hAnsi="Arial" w:cs="Arial"/>
          <w:color w:val="000000" w:themeColor="text1"/>
        </w:rPr>
        <w:t>amenwerkingsconv</w:t>
      </w:r>
      <w:r w:rsidR="00877D49">
        <w:rPr>
          <w:rFonts w:ascii="Arial" w:hAnsi="Arial" w:cs="Arial"/>
          <w:color w:val="000000" w:themeColor="text1"/>
        </w:rPr>
        <w:t>enant heeft geen gevolgen voor s</w:t>
      </w:r>
      <w:r w:rsidRPr="00005F7E">
        <w:rPr>
          <w:rFonts w:ascii="Arial" w:hAnsi="Arial" w:cs="Arial"/>
          <w:color w:val="000000" w:themeColor="text1"/>
        </w:rPr>
        <w:t>amenwerkingsconvenanten die door andere deelnemers in het samenwerkingsverband zijn gesloten.</w:t>
      </w:r>
    </w:p>
    <w:p w:rsidR="003C2B9D" w:rsidRPr="00005F7E" w:rsidRDefault="003C2B9D" w:rsidP="003C2B9D">
      <w:pPr>
        <w:overflowPunct w:val="0"/>
        <w:autoSpaceDE w:val="0"/>
        <w:autoSpaceDN w:val="0"/>
        <w:adjustRightInd w:val="0"/>
        <w:ind w:left="705" w:hanging="705"/>
        <w:textAlignment w:val="baseline"/>
        <w:rPr>
          <w:rFonts w:ascii="Arial" w:hAnsi="Arial" w:cs="Arial"/>
          <w:b/>
          <w:color w:val="000000" w:themeColor="text1"/>
        </w:rPr>
      </w:pPr>
      <w:r w:rsidRPr="00005F7E">
        <w:rPr>
          <w:rFonts w:ascii="Arial" w:hAnsi="Arial" w:cs="Arial"/>
          <w:color w:val="000000" w:themeColor="text1"/>
        </w:rPr>
        <w:t>5.4</w:t>
      </w:r>
      <w:r w:rsidRPr="00005F7E">
        <w:rPr>
          <w:rFonts w:ascii="Arial" w:hAnsi="Arial" w:cs="Arial"/>
          <w:color w:val="000000" w:themeColor="text1"/>
        </w:rPr>
        <w:tab/>
      </w:r>
      <w:r w:rsidR="003232C3">
        <w:rPr>
          <w:rFonts w:ascii="Arial" w:hAnsi="Arial" w:cs="Arial"/>
          <w:color w:val="000000" w:themeColor="text1"/>
        </w:rPr>
        <w:t>Zorgaanbieder</w:t>
      </w:r>
      <w:r w:rsidR="00877D49">
        <w:rPr>
          <w:rFonts w:ascii="Arial" w:hAnsi="Arial" w:cs="Arial"/>
          <w:color w:val="000000" w:themeColor="text1"/>
        </w:rPr>
        <w:t xml:space="preserve"> die voornemens is dit s</w:t>
      </w:r>
      <w:r w:rsidRPr="00005F7E">
        <w:rPr>
          <w:rFonts w:ascii="Arial" w:hAnsi="Arial" w:cs="Arial"/>
          <w:color w:val="000000" w:themeColor="text1"/>
        </w:rPr>
        <w:t xml:space="preserve">amenwerkingsconvenant voortijdig op te zeggen, heeft de verplichting om zo spoedig mogelijk in overleg te treden met de overige </w:t>
      </w:r>
      <w:r w:rsidR="00BC47C6">
        <w:rPr>
          <w:rFonts w:ascii="Arial" w:hAnsi="Arial" w:cs="Arial"/>
          <w:color w:val="000000" w:themeColor="text1"/>
        </w:rPr>
        <w:t>zorgaanbieder</w:t>
      </w:r>
      <w:r w:rsidRPr="00005F7E">
        <w:rPr>
          <w:rFonts w:ascii="Arial" w:hAnsi="Arial" w:cs="Arial"/>
          <w:color w:val="000000" w:themeColor="text1"/>
        </w:rPr>
        <w:t>s met betrekking tot zorgcontinuiteit en de (mogelijke) overname van verplichtingen  zoals personeel en dienstverlening aan cliënten, die voortvloeien uit het Samenwerkingsconvenant c.q. reeds in uitvoering genomen ondersteuning.</w:t>
      </w:r>
    </w:p>
    <w:p w:rsidR="003C2B9D" w:rsidRDefault="003C2B9D" w:rsidP="003C2B9D">
      <w:pPr>
        <w:autoSpaceDE w:val="0"/>
        <w:autoSpaceDN w:val="0"/>
        <w:adjustRightInd w:val="0"/>
        <w:ind w:left="720" w:hanging="720"/>
        <w:rPr>
          <w:rFonts w:ascii="Arial" w:hAnsi="Arial" w:cs="Arial"/>
          <w:b/>
          <w:color w:val="000000" w:themeColor="text1"/>
        </w:rPr>
      </w:pPr>
    </w:p>
    <w:p w:rsidR="00303987" w:rsidRPr="00303987" w:rsidRDefault="00303987" w:rsidP="00303987">
      <w:pPr>
        <w:pStyle w:val="Lijstalinea"/>
        <w:spacing w:line="360" w:lineRule="auto"/>
        <w:ind w:left="567" w:hanging="567"/>
        <w:jc w:val="both"/>
        <w:rPr>
          <w:rFonts w:ascii="Arial" w:hAnsi="Arial" w:cs="Arial"/>
          <w:iCs/>
          <w:color w:val="auto"/>
          <w:sz w:val="20"/>
          <w:szCs w:val="20"/>
        </w:rPr>
      </w:pPr>
      <w:r w:rsidRPr="00303987">
        <w:rPr>
          <w:rFonts w:ascii="Arial" w:hAnsi="Arial" w:cs="Arial"/>
          <w:iCs/>
          <w:color w:val="auto"/>
          <w:sz w:val="20"/>
          <w:szCs w:val="20"/>
        </w:rPr>
        <w:t>GEMEENTE………………(datum)</w:t>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t>*****, ……………………..(datum)</w:t>
      </w:r>
    </w:p>
    <w:p w:rsidR="00303987" w:rsidRPr="00303987" w:rsidRDefault="00303987" w:rsidP="00303987">
      <w:pPr>
        <w:pStyle w:val="Lijstalinea"/>
        <w:spacing w:line="360" w:lineRule="auto"/>
        <w:ind w:left="567" w:hanging="567"/>
        <w:jc w:val="both"/>
        <w:rPr>
          <w:rFonts w:ascii="Arial" w:hAnsi="Arial" w:cs="Arial"/>
          <w:iCs/>
          <w:color w:val="auto"/>
          <w:sz w:val="20"/>
          <w:szCs w:val="20"/>
        </w:rPr>
      </w:pPr>
    </w:p>
    <w:p w:rsidR="00303987" w:rsidRPr="00303987" w:rsidRDefault="00877D49" w:rsidP="00303987">
      <w:pPr>
        <w:pStyle w:val="Lijstalinea"/>
        <w:spacing w:line="360" w:lineRule="auto"/>
        <w:ind w:left="567" w:hanging="567"/>
        <w:jc w:val="both"/>
        <w:rPr>
          <w:rFonts w:ascii="Arial" w:hAnsi="Arial" w:cs="Arial"/>
          <w:iCs/>
          <w:color w:val="auto"/>
          <w:sz w:val="20"/>
          <w:szCs w:val="20"/>
        </w:rPr>
      </w:pPr>
      <w:r>
        <w:rPr>
          <w:rFonts w:ascii="Arial" w:hAnsi="Arial" w:cs="Arial"/>
          <w:iCs/>
          <w:color w:val="auto"/>
          <w:sz w:val="20"/>
          <w:szCs w:val="20"/>
        </w:rPr>
        <w:t>De Opdrachtgever,</w:t>
      </w:r>
      <w:r>
        <w:rPr>
          <w:rFonts w:ascii="Arial" w:hAnsi="Arial" w:cs="Arial"/>
          <w:iCs/>
          <w:color w:val="auto"/>
          <w:sz w:val="20"/>
          <w:szCs w:val="20"/>
        </w:rPr>
        <w:tab/>
      </w:r>
      <w:r>
        <w:rPr>
          <w:rFonts w:ascii="Arial" w:hAnsi="Arial" w:cs="Arial"/>
          <w:iCs/>
          <w:color w:val="auto"/>
          <w:sz w:val="20"/>
          <w:szCs w:val="20"/>
        </w:rPr>
        <w:tab/>
      </w:r>
      <w:r>
        <w:rPr>
          <w:rFonts w:ascii="Arial" w:hAnsi="Arial" w:cs="Arial"/>
          <w:iCs/>
          <w:color w:val="auto"/>
          <w:sz w:val="20"/>
          <w:szCs w:val="20"/>
        </w:rPr>
        <w:tab/>
      </w:r>
      <w:r>
        <w:rPr>
          <w:rFonts w:ascii="Arial" w:hAnsi="Arial" w:cs="Arial"/>
          <w:iCs/>
          <w:color w:val="auto"/>
          <w:sz w:val="20"/>
          <w:szCs w:val="20"/>
        </w:rPr>
        <w:tab/>
      </w:r>
      <w:r>
        <w:rPr>
          <w:rFonts w:ascii="Arial" w:hAnsi="Arial" w:cs="Arial"/>
          <w:iCs/>
          <w:color w:val="auto"/>
          <w:sz w:val="20"/>
          <w:szCs w:val="20"/>
        </w:rPr>
        <w:tab/>
        <w:t>De Z</w:t>
      </w:r>
      <w:r w:rsidR="00303987" w:rsidRPr="00303987">
        <w:rPr>
          <w:rFonts w:ascii="Arial" w:hAnsi="Arial" w:cs="Arial"/>
          <w:iCs/>
          <w:color w:val="auto"/>
          <w:sz w:val="20"/>
          <w:szCs w:val="20"/>
        </w:rPr>
        <w:t>orgaanbieder,</w:t>
      </w:r>
    </w:p>
    <w:p w:rsidR="00303987" w:rsidRPr="00303987" w:rsidRDefault="00303987" w:rsidP="00303987">
      <w:pPr>
        <w:pStyle w:val="Lijstalinea"/>
        <w:spacing w:line="360" w:lineRule="auto"/>
        <w:ind w:left="567" w:hanging="567"/>
        <w:jc w:val="both"/>
        <w:rPr>
          <w:rFonts w:ascii="Arial" w:hAnsi="Arial" w:cs="Arial"/>
          <w:iCs/>
          <w:color w:val="auto"/>
          <w:sz w:val="20"/>
          <w:szCs w:val="20"/>
        </w:rPr>
      </w:pPr>
      <w:r w:rsidRPr="00303987">
        <w:rPr>
          <w:rFonts w:ascii="Arial" w:hAnsi="Arial" w:cs="Arial"/>
          <w:iCs/>
          <w:color w:val="auto"/>
          <w:sz w:val="20"/>
          <w:szCs w:val="20"/>
        </w:rPr>
        <w:t>Namens deze,</w:t>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t>Namens deze,</w:t>
      </w:r>
    </w:p>
    <w:p w:rsidR="00303987" w:rsidRPr="00303987" w:rsidRDefault="00303987" w:rsidP="00303987">
      <w:pPr>
        <w:pStyle w:val="Lijstalinea"/>
        <w:spacing w:line="360" w:lineRule="auto"/>
        <w:ind w:left="567" w:hanging="567"/>
        <w:jc w:val="both"/>
        <w:rPr>
          <w:rFonts w:ascii="Arial" w:hAnsi="Arial" w:cs="Arial"/>
          <w:iCs/>
          <w:color w:val="auto"/>
          <w:sz w:val="20"/>
          <w:szCs w:val="20"/>
        </w:rPr>
      </w:pPr>
    </w:p>
    <w:p w:rsidR="00303987" w:rsidRPr="00303987" w:rsidRDefault="00303987" w:rsidP="00303987">
      <w:pPr>
        <w:pStyle w:val="Lijstalinea"/>
        <w:spacing w:line="360" w:lineRule="auto"/>
        <w:ind w:left="567" w:hanging="567"/>
        <w:jc w:val="both"/>
        <w:rPr>
          <w:rFonts w:ascii="Arial" w:hAnsi="Arial" w:cs="Arial"/>
          <w:iCs/>
          <w:color w:val="auto"/>
          <w:sz w:val="20"/>
          <w:szCs w:val="20"/>
        </w:rPr>
      </w:pP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p>
    <w:p w:rsidR="00303987" w:rsidRPr="00303987" w:rsidRDefault="00303987" w:rsidP="00303987">
      <w:pPr>
        <w:pStyle w:val="Lijstalinea"/>
        <w:spacing w:line="360" w:lineRule="auto"/>
        <w:ind w:left="567" w:hanging="567"/>
        <w:jc w:val="both"/>
        <w:rPr>
          <w:rFonts w:ascii="Arial" w:hAnsi="Arial" w:cs="Arial"/>
          <w:iCs/>
          <w:color w:val="auto"/>
          <w:sz w:val="20"/>
          <w:szCs w:val="20"/>
        </w:rPr>
      </w:pPr>
    </w:p>
    <w:p w:rsidR="00303987" w:rsidRPr="00303987" w:rsidRDefault="00303987" w:rsidP="00303987">
      <w:pPr>
        <w:pStyle w:val="Lijstalinea"/>
        <w:spacing w:line="360" w:lineRule="auto"/>
        <w:ind w:left="567" w:hanging="567"/>
        <w:jc w:val="both"/>
        <w:rPr>
          <w:rFonts w:ascii="Arial" w:hAnsi="Arial" w:cs="Arial"/>
          <w:iCs/>
          <w:color w:val="auto"/>
          <w:sz w:val="20"/>
          <w:szCs w:val="20"/>
        </w:rPr>
      </w:pPr>
      <w:r>
        <w:rPr>
          <w:rFonts w:ascii="Arial" w:hAnsi="Arial" w:cs="Arial"/>
          <w:iCs/>
          <w:color w:val="auto"/>
          <w:sz w:val="20"/>
          <w:szCs w:val="20"/>
        </w:rPr>
        <w:t>****</w:t>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r>
      <w:r w:rsidRPr="00303987">
        <w:rPr>
          <w:rFonts w:ascii="Arial" w:hAnsi="Arial" w:cs="Arial"/>
          <w:iCs/>
          <w:color w:val="auto"/>
          <w:sz w:val="20"/>
          <w:szCs w:val="20"/>
        </w:rPr>
        <w:tab/>
        <w:t>****</w:t>
      </w:r>
    </w:p>
    <w:p w:rsidR="003C2B9D" w:rsidRDefault="003C2B9D" w:rsidP="00303987">
      <w:pPr>
        <w:autoSpaceDE w:val="0"/>
        <w:autoSpaceDN w:val="0"/>
        <w:adjustRightInd w:val="0"/>
        <w:rPr>
          <w:rFonts w:ascii="Arial" w:hAnsi="Arial" w:cs="Arial"/>
          <w:bCs/>
          <w:sz w:val="20"/>
          <w:szCs w:val="20"/>
        </w:rPr>
      </w:pPr>
    </w:p>
    <w:p w:rsidR="00303987" w:rsidRPr="00005F7E" w:rsidRDefault="00303987" w:rsidP="00303987">
      <w:pPr>
        <w:autoSpaceDE w:val="0"/>
        <w:autoSpaceDN w:val="0"/>
        <w:adjustRightInd w:val="0"/>
        <w:rPr>
          <w:rFonts w:ascii="Arial" w:hAnsi="Arial" w:cs="Arial"/>
          <w:b/>
          <w:color w:val="000000" w:themeColor="text1"/>
        </w:rPr>
      </w:pPr>
    </w:p>
    <w:p w:rsidR="003C2B9D" w:rsidRPr="00005F7E" w:rsidRDefault="003C2B9D" w:rsidP="003C2B9D">
      <w:pPr>
        <w:autoSpaceDE w:val="0"/>
        <w:autoSpaceDN w:val="0"/>
        <w:adjustRightInd w:val="0"/>
        <w:ind w:left="720" w:hanging="720"/>
        <w:rPr>
          <w:rFonts w:ascii="Arial" w:hAnsi="Arial" w:cs="Arial"/>
          <w:b/>
          <w:color w:val="000000" w:themeColor="text1"/>
        </w:rPr>
      </w:pPr>
      <w:r w:rsidRPr="00005F7E">
        <w:rPr>
          <w:rFonts w:ascii="Arial" w:hAnsi="Arial" w:cs="Arial"/>
          <w:b/>
          <w:color w:val="000000" w:themeColor="text1"/>
        </w:rPr>
        <w:t>Bijlagen:</w:t>
      </w:r>
    </w:p>
    <w:p w:rsidR="003C2B9D" w:rsidRPr="00005F7E" w:rsidRDefault="003C2B9D" w:rsidP="003C2B9D">
      <w:pPr>
        <w:autoSpaceDE w:val="0"/>
        <w:autoSpaceDN w:val="0"/>
        <w:adjustRightInd w:val="0"/>
        <w:ind w:left="720" w:hanging="720"/>
        <w:rPr>
          <w:rFonts w:ascii="Arial" w:hAnsi="Arial" w:cs="Arial"/>
          <w:b/>
          <w:color w:val="000000" w:themeColor="text1"/>
        </w:rPr>
      </w:pPr>
      <w:r w:rsidRPr="00005F7E">
        <w:rPr>
          <w:rFonts w:ascii="Arial" w:hAnsi="Arial" w:cs="Arial"/>
          <w:b/>
          <w:color w:val="000000" w:themeColor="text1"/>
        </w:rPr>
        <w:tab/>
      </w:r>
      <w:r w:rsidRPr="00005F7E">
        <w:rPr>
          <w:rFonts w:ascii="Arial" w:hAnsi="Arial" w:cs="Arial"/>
          <w:b/>
          <w:color w:val="000000" w:themeColor="text1"/>
        </w:rPr>
        <w:tab/>
      </w:r>
    </w:p>
    <w:p w:rsidR="003C2B9D" w:rsidRPr="00005F7E" w:rsidRDefault="003C2B9D" w:rsidP="003C2B9D">
      <w:pPr>
        <w:ind w:left="1418" w:hanging="1418"/>
        <w:rPr>
          <w:rFonts w:ascii="Arial" w:hAnsi="Arial" w:cs="Arial"/>
          <w:color w:val="000000" w:themeColor="text1"/>
        </w:rPr>
      </w:pPr>
      <w:r w:rsidRPr="00005F7E">
        <w:rPr>
          <w:rFonts w:ascii="Arial" w:hAnsi="Arial" w:cs="Arial"/>
          <w:color w:val="000000" w:themeColor="text1"/>
        </w:rPr>
        <w:t xml:space="preserve">Bijlage A: </w:t>
      </w:r>
      <w:r w:rsidRPr="00005F7E">
        <w:rPr>
          <w:rFonts w:ascii="Arial" w:hAnsi="Arial" w:cs="Arial"/>
          <w:color w:val="000000" w:themeColor="text1"/>
        </w:rPr>
        <w:tab/>
        <w:t xml:space="preserve">Nota’s van inlichtingen bij aanmeldingsprocedure </w:t>
      </w:r>
      <w:r w:rsidR="00877D49">
        <w:rPr>
          <w:rFonts w:ascii="Arial" w:hAnsi="Arial" w:cs="Arial"/>
          <w:color w:val="000000" w:themeColor="text1"/>
        </w:rPr>
        <w:t>WMO-</w:t>
      </w:r>
      <w:r w:rsidRPr="00005F7E">
        <w:rPr>
          <w:rFonts w:ascii="Arial" w:hAnsi="Arial" w:cs="Arial"/>
          <w:color w:val="000000" w:themeColor="text1"/>
        </w:rPr>
        <w:t>Begeleiding.</w:t>
      </w:r>
    </w:p>
    <w:p w:rsidR="003C2B9D" w:rsidRPr="00877D49" w:rsidRDefault="003C2B9D" w:rsidP="00877D49">
      <w:pPr>
        <w:ind w:left="1418" w:hanging="1418"/>
        <w:rPr>
          <w:rFonts w:ascii="Arial" w:hAnsi="Arial" w:cs="Arial"/>
          <w:color w:val="000000" w:themeColor="text1"/>
        </w:rPr>
      </w:pPr>
      <w:r w:rsidRPr="00005F7E">
        <w:rPr>
          <w:rFonts w:ascii="Arial" w:hAnsi="Arial" w:cs="Arial"/>
          <w:color w:val="000000" w:themeColor="text1"/>
        </w:rPr>
        <w:t xml:space="preserve">Bijlage B: </w:t>
      </w:r>
      <w:r w:rsidRPr="00005F7E">
        <w:rPr>
          <w:rFonts w:ascii="Arial" w:hAnsi="Arial" w:cs="Arial"/>
          <w:color w:val="000000" w:themeColor="text1"/>
        </w:rPr>
        <w:tab/>
        <w:t xml:space="preserve">Digitaal, Aanmeldingsdocument: Aanmeldingsdocument behorende bij het </w:t>
      </w:r>
      <w:r w:rsidR="00877D49">
        <w:rPr>
          <w:rFonts w:ascii="Arial" w:hAnsi="Arial" w:cs="Arial"/>
          <w:color w:val="000000" w:themeColor="text1"/>
        </w:rPr>
        <w:t>“</w:t>
      </w:r>
      <w:r w:rsidRPr="00005F7E">
        <w:rPr>
          <w:rFonts w:ascii="Arial" w:hAnsi="Arial" w:cs="Arial"/>
          <w:color w:val="000000" w:themeColor="text1"/>
        </w:rPr>
        <w:t xml:space="preserve">Samenwerkingsconvenant </w:t>
      </w:r>
      <w:r w:rsidR="00877D49">
        <w:rPr>
          <w:rFonts w:ascii="Arial" w:hAnsi="Arial" w:cs="Arial"/>
          <w:color w:val="000000" w:themeColor="text1"/>
        </w:rPr>
        <w:t xml:space="preserve">WMO-begeleiding </w:t>
      </w:r>
      <w:r w:rsidR="00C873BC">
        <w:rPr>
          <w:rFonts w:ascii="Arial" w:hAnsi="Arial" w:cs="Arial"/>
          <w:color w:val="000000" w:themeColor="text1"/>
        </w:rPr>
        <w:t>2019-2022</w:t>
      </w:r>
      <w:r w:rsidRPr="00005F7E">
        <w:rPr>
          <w:rFonts w:ascii="Arial" w:hAnsi="Arial" w:cs="Arial"/>
          <w:color w:val="000000" w:themeColor="text1"/>
        </w:rPr>
        <w:t xml:space="preserve"> “</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Bijlage B:</w:t>
      </w:r>
      <w:r w:rsidRPr="00005F7E">
        <w:rPr>
          <w:rFonts w:ascii="Arial" w:hAnsi="Arial" w:cs="Arial"/>
          <w:color w:val="000000" w:themeColor="text1"/>
        </w:rPr>
        <w:tab/>
        <w:t>Algemene Inkoopvoorwaarden Schinnen</w:t>
      </w:r>
    </w:p>
    <w:p w:rsidR="003C2B9D" w:rsidRPr="00005F7E" w:rsidRDefault="003C2B9D" w:rsidP="003C2B9D">
      <w:pPr>
        <w:autoSpaceDE w:val="0"/>
        <w:autoSpaceDN w:val="0"/>
        <w:adjustRightInd w:val="0"/>
        <w:ind w:left="720" w:hanging="720"/>
        <w:rPr>
          <w:rFonts w:ascii="Arial" w:hAnsi="Arial" w:cs="Arial"/>
          <w:color w:val="000000" w:themeColor="text1"/>
        </w:rPr>
      </w:pPr>
      <w:r w:rsidRPr="00005F7E">
        <w:rPr>
          <w:rFonts w:ascii="Arial" w:hAnsi="Arial" w:cs="Arial"/>
          <w:color w:val="000000" w:themeColor="text1"/>
        </w:rPr>
        <w:t>Bijlage C:</w:t>
      </w:r>
      <w:r w:rsidRPr="00005F7E">
        <w:rPr>
          <w:rFonts w:ascii="Arial" w:hAnsi="Arial" w:cs="Arial"/>
          <w:color w:val="000000" w:themeColor="text1"/>
        </w:rPr>
        <w:tab/>
        <w:t xml:space="preserve">Aanmelding </w:t>
      </w:r>
      <w:r w:rsidR="00BC47C6">
        <w:rPr>
          <w:rFonts w:ascii="Arial" w:hAnsi="Arial" w:cs="Arial"/>
          <w:color w:val="000000" w:themeColor="text1"/>
        </w:rPr>
        <w:t>zorgaanbieder</w:t>
      </w:r>
    </w:p>
    <w:p w:rsidR="003C2B9D" w:rsidRPr="00005F7E" w:rsidRDefault="003C2B9D" w:rsidP="003C2B9D">
      <w:pPr>
        <w:autoSpaceDE w:val="0"/>
        <w:autoSpaceDN w:val="0"/>
        <w:adjustRightInd w:val="0"/>
        <w:ind w:left="720" w:hanging="720"/>
        <w:rPr>
          <w:rFonts w:ascii="Arial" w:hAnsi="Arial" w:cs="Arial"/>
          <w:color w:val="000000" w:themeColor="text1"/>
        </w:rPr>
      </w:pPr>
    </w:p>
    <w:p w:rsidR="003C2B9D" w:rsidRPr="00005F7E" w:rsidRDefault="003C2B9D" w:rsidP="003C2B9D">
      <w:pPr>
        <w:autoSpaceDE w:val="0"/>
        <w:autoSpaceDN w:val="0"/>
        <w:adjustRightInd w:val="0"/>
        <w:ind w:left="720" w:hanging="720"/>
        <w:rPr>
          <w:rFonts w:ascii="Arial" w:hAnsi="Arial" w:cs="Arial"/>
          <w:color w:val="000000" w:themeColor="text1"/>
        </w:rPr>
      </w:pPr>
    </w:p>
    <w:p w:rsidR="003C2B9D" w:rsidRPr="00005F7E" w:rsidRDefault="003C2B9D" w:rsidP="003C2B9D">
      <w:pPr>
        <w:autoSpaceDE w:val="0"/>
        <w:autoSpaceDN w:val="0"/>
        <w:adjustRightInd w:val="0"/>
        <w:ind w:left="720" w:hanging="720"/>
        <w:rPr>
          <w:rFonts w:ascii="Arial" w:hAnsi="Arial" w:cs="Arial"/>
          <w:color w:val="000000" w:themeColor="text1"/>
        </w:rPr>
      </w:pPr>
    </w:p>
    <w:p w:rsidR="000C10BB" w:rsidRPr="00005F7E" w:rsidRDefault="000C10BB" w:rsidP="003C2B9D">
      <w:pPr>
        <w:pStyle w:val="Geenafstand"/>
        <w:rPr>
          <w:rFonts w:ascii="Arial" w:hAnsi="Arial" w:cs="Arial"/>
          <w:b/>
          <w:bCs/>
          <w:color w:val="000000" w:themeColor="text1"/>
          <w:sz w:val="20"/>
          <w:szCs w:val="20"/>
        </w:rPr>
      </w:pPr>
    </w:p>
    <w:p w:rsidR="003C2B9D" w:rsidRPr="00005F7E" w:rsidRDefault="003C2B9D" w:rsidP="003C2B9D">
      <w:pPr>
        <w:pStyle w:val="Geenafstand"/>
        <w:rPr>
          <w:rFonts w:ascii="Arial" w:hAnsi="Arial" w:cs="Arial"/>
          <w:b/>
          <w:bCs/>
          <w:color w:val="000000" w:themeColor="text1"/>
          <w:sz w:val="20"/>
          <w:szCs w:val="20"/>
        </w:rPr>
      </w:pPr>
    </w:p>
    <w:p w:rsidR="003C2B9D" w:rsidRDefault="003C2B9D"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E40DE" w:rsidRDefault="00DE40DE" w:rsidP="003C2B9D">
      <w:pPr>
        <w:pStyle w:val="Geenafstand"/>
        <w:rPr>
          <w:rFonts w:ascii="Arial" w:hAnsi="Arial" w:cs="Arial"/>
          <w:b/>
          <w:bCs/>
          <w:color w:val="297C52" w:themeColor="accent3" w:themeShade="BF"/>
          <w:sz w:val="20"/>
          <w:szCs w:val="20"/>
        </w:rPr>
      </w:pPr>
    </w:p>
    <w:p w:rsidR="00DA5F74" w:rsidRDefault="00DA5F74" w:rsidP="00915B7E">
      <w:pPr>
        <w:tabs>
          <w:tab w:val="left" w:pos="2700"/>
        </w:tabs>
        <w:spacing w:line="360" w:lineRule="auto"/>
        <w:jc w:val="both"/>
        <w:rPr>
          <w:rFonts w:ascii="Arial" w:hAnsi="Arial" w:cs="Arial"/>
          <w:b/>
          <w:bCs/>
          <w:color w:val="297C52" w:themeColor="accent3" w:themeShade="BF"/>
          <w:sz w:val="20"/>
          <w:szCs w:val="20"/>
        </w:rPr>
      </w:pPr>
    </w:p>
    <w:p w:rsidR="00B35B02" w:rsidRDefault="00915B7E" w:rsidP="00915B7E">
      <w:pPr>
        <w:tabs>
          <w:tab w:val="left" w:pos="2700"/>
        </w:tabs>
        <w:spacing w:line="360" w:lineRule="auto"/>
        <w:jc w:val="both"/>
        <w:rPr>
          <w:rFonts w:ascii="Arial" w:hAnsi="Arial" w:cs="Arial"/>
          <w:b/>
          <w:iCs/>
          <w:sz w:val="20"/>
          <w:szCs w:val="20"/>
        </w:rPr>
      </w:pPr>
      <w:r>
        <w:rPr>
          <w:rFonts w:ascii="Arial" w:hAnsi="Arial" w:cs="Arial"/>
          <w:b/>
          <w:iCs/>
          <w:sz w:val="20"/>
          <w:szCs w:val="20"/>
        </w:rPr>
        <w:t>Bijlage 10 Tarief opbouw, productmatrix en prijzenblad</w:t>
      </w:r>
      <w:r w:rsidR="00B35B02">
        <w:rPr>
          <w:rFonts w:ascii="Arial" w:hAnsi="Arial" w:cs="Arial"/>
          <w:b/>
          <w:iCs/>
          <w:sz w:val="20"/>
          <w:szCs w:val="20"/>
        </w:rPr>
        <w:tab/>
      </w:r>
    </w:p>
    <w:p w:rsidR="00F02977" w:rsidRPr="00B478DC" w:rsidRDefault="0076336F" w:rsidP="00F02977">
      <w:pPr>
        <w:tabs>
          <w:tab w:val="left" w:pos="2700"/>
        </w:tabs>
        <w:spacing w:line="360" w:lineRule="auto"/>
        <w:jc w:val="both"/>
        <w:rPr>
          <w:rFonts w:ascii="Arial" w:hAnsi="Arial" w:cs="Arial"/>
          <w:iCs/>
          <w:color w:val="729928" w:themeColor="accent1" w:themeShade="BF"/>
          <w:sz w:val="20"/>
          <w:szCs w:val="20"/>
        </w:rPr>
      </w:pPr>
      <w:r w:rsidRPr="00B478DC">
        <w:rPr>
          <w:rFonts w:ascii="Arial" w:hAnsi="Arial" w:cs="Arial"/>
          <w:iCs/>
          <w:color w:val="729928" w:themeColor="accent1" w:themeShade="BF"/>
          <w:sz w:val="20"/>
          <w:szCs w:val="20"/>
        </w:rPr>
        <w:t>Tariefopbouw</w:t>
      </w:r>
      <w:r w:rsidR="00F02977" w:rsidRPr="00B478DC">
        <w:rPr>
          <w:rFonts w:ascii="Arial" w:hAnsi="Arial" w:cs="Arial"/>
          <w:iCs/>
          <w:color w:val="729928" w:themeColor="accent1" w:themeShade="BF"/>
          <w:sz w:val="20"/>
          <w:szCs w:val="20"/>
        </w:rPr>
        <w:t>:</w:t>
      </w:r>
    </w:p>
    <w:p w:rsidR="00F02977" w:rsidRPr="005216B2" w:rsidRDefault="00F02977" w:rsidP="0076336F">
      <w:pPr>
        <w:pStyle w:val="Default"/>
        <w:spacing w:line="360" w:lineRule="auto"/>
        <w:ind w:left="567" w:hanging="567"/>
        <w:rPr>
          <w:rFonts w:ascii="Arial" w:hAnsi="Arial" w:cs="Arial"/>
          <w:iCs/>
          <w:color w:val="auto"/>
          <w:sz w:val="20"/>
          <w:szCs w:val="20"/>
        </w:rPr>
      </w:pPr>
      <w:r w:rsidRPr="005216B2">
        <w:rPr>
          <w:rFonts w:ascii="Arial" w:hAnsi="Arial" w:cs="Arial"/>
          <w:iCs/>
          <w:color w:val="297C52" w:themeColor="accent3" w:themeShade="BF"/>
          <w:sz w:val="20"/>
          <w:szCs w:val="20"/>
        </w:rPr>
        <w:t>-</w:t>
      </w:r>
      <w:r w:rsidRPr="005216B2">
        <w:rPr>
          <w:rFonts w:ascii="Arial" w:hAnsi="Arial" w:cs="Arial"/>
          <w:iCs/>
          <w:color w:val="auto"/>
          <w:sz w:val="20"/>
          <w:szCs w:val="20"/>
        </w:rPr>
        <w:tab/>
        <w:t xml:space="preserve">Collectieve Arbeidsovereenkomst </w:t>
      </w:r>
      <w:r w:rsidRPr="005216B2">
        <w:rPr>
          <w:rFonts w:ascii="Arial" w:hAnsi="Arial" w:cs="Arial"/>
          <w:iCs/>
          <w:sz w:val="20"/>
          <w:szCs w:val="20"/>
        </w:rPr>
        <w:t>voor de Verpleeg-, Verzorgingsh</w:t>
      </w:r>
      <w:r>
        <w:rPr>
          <w:rFonts w:ascii="Arial" w:hAnsi="Arial" w:cs="Arial"/>
          <w:iCs/>
          <w:sz w:val="20"/>
          <w:szCs w:val="20"/>
        </w:rPr>
        <w:t>uizen, Thui</w:t>
      </w:r>
      <w:r w:rsidRPr="005216B2">
        <w:rPr>
          <w:rFonts w:ascii="Arial" w:hAnsi="Arial" w:cs="Arial"/>
          <w:iCs/>
          <w:sz w:val="20"/>
          <w:szCs w:val="20"/>
        </w:rPr>
        <w:t xml:space="preserve">szorg </w:t>
      </w:r>
    </w:p>
    <w:p w:rsidR="00F02977" w:rsidRDefault="00F02977" w:rsidP="0076336F">
      <w:pPr>
        <w:widowControl w:val="0"/>
        <w:autoSpaceDE w:val="0"/>
        <w:autoSpaceDN w:val="0"/>
        <w:adjustRightInd w:val="0"/>
        <w:spacing w:after="0" w:line="360" w:lineRule="auto"/>
        <w:ind w:left="567"/>
        <w:rPr>
          <w:rFonts w:ascii="Arial" w:hAnsi="Arial" w:cs="Arial"/>
          <w:iCs/>
          <w:sz w:val="20"/>
          <w:szCs w:val="20"/>
        </w:rPr>
      </w:pPr>
      <w:r w:rsidRPr="005216B2">
        <w:rPr>
          <w:rFonts w:ascii="Arial" w:hAnsi="Arial" w:cs="Arial"/>
          <w:iCs/>
          <w:sz w:val="20"/>
          <w:szCs w:val="20"/>
        </w:rPr>
        <w:t xml:space="preserve">en Jeugdgezondheidszorg 2018 </w:t>
      </w:r>
      <w:r>
        <w:rPr>
          <w:rFonts w:ascii="Arial" w:hAnsi="Arial" w:cs="Arial"/>
          <w:iCs/>
          <w:sz w:val="20"/>
          <w:szCs w:val="20"/>
        </w:rPr>
        <w:t>–</w:t>
      </w:r>
      <w:r w:rsidRPr="005216B2">
        <w:rPr>
          <w:rFonts w:ascii="Arial" w:hAnsi="Arial" w:cs="Arial"/>
          <w:iCs/>
          <w:sz w:val="20"/>
          <w:szCs w:val="20"/>
        </w:rPr>
        <w:t xml:space="preserve"> 2019</w:t>
      </w:r>
    </w:p>
    <w:p w:rsidR="0076336F" w:rsidRPr="0076336F" w:rsidRDefault="00F02977" w:rsidP="00B478DC">
      <w:pPr>
        <w:pStyle w:val="Lijstalinea"/>
        <w:widowControl w:val="0"/>
        <w:numPr>
          <w:ilvl w:val="0"/>
          <w:numId w:val="34"/>
        </w:numPr>
        <w:autoSpaceDE w:val="0"/>
        <w:autoSpaceDN w:val="0"/>
        <w:adjustRightInd w:val="0"/>
        <w:spacing w:after="0" w:line="360" w:lineRule="auto"/>
        <w:ind w:left="567" w:hanging="567"/>
        <w:rPr>
          <w:rFonts w:ascii="Arial" w:hAnsi="Arial" w:cs="Arial"/>
          <w:iCs/>
          <w:sz w:val="20"/>
          <w:szCs w:val="20"/>
        </w:rPr>
      </w:pPr>
      <w:r w:rsidRPr="0076336F">
        <w:rPr>
          <w:rFonts w:ascii="Arial" w:hAnsi="Arial" w:cs="Arial"/>
          <w:iCs/>
          <w:color w:val="000000"/>
          <w:sz w:val="20"/>
          <w:szCs w:val="20"/>
        </w:rPr>
        <w:t>Marktconsultatie 27 juni 2018</w:t>
      </w:r>
    </w:p>
    <w:p w:rsidR="0076336F" w:rsidRPr="0076336F" w:rsidRDefault="0076336F" w:rsidP="00B478DC">
      <w:pPr>
        <w:pStyle w:val="Lijstalinea"/>
        <w:widowControl w:val="0"/>
        <w:numPr>
          <w:ilvl w:val="0"/>
          <w:numId w:val="34"/>
        </w:numPr>
        <w:autoSpaceDE w:val="0"/>
        <w:autoSpaceDN w:val="0"/>
        <w:adjustRightInd w:val="0"/>
        <w:spacing w:after="0" w:line="360" w:lineRule="auto"/>
        <w:ind w:left="567" w:hanging="567"/>
        <w:rPr>
          <w:rFonts w:ascii="Arial" w:hAnsi="Arial" w:cs="Arial"/>
          <w:iCs/>
          <w:sz w:val="20"/>
          <w:szCs w:val="20"/>
        </w:rPr>
      </w:pPr>
      <w:r>
        <w:rPr>
          <w:rFonts w:ascii="Arial" w:hAnsi="Arial" w:cs="Arial"/>
          <w:iCs/>
          <w:color w:val="000000"/>
          <w:sz w:val="20"/>
          <w:szCs w:val="20"/>
        </w:rPr>
        <w:t>G</w:t>
      </w:r>
      <w:r w:rsidRPr="0076336F">
        <w:rPr>
          <w:rFonts w:ascii="Arial" w:hAnsi="Arial" w:cs="Arial"/>
          <w:iCs/>
          <w:color w:val="auto"/>
          <w:sz w:val="20"/>
          <w:szCs w:val="20"/>
        </w:rPr>
        <w:t>ebruik bandbreedte salarisschaal FWG 40 en 45 bij begeleiding basis</w:t>
      </w:r>
    </w:p>
    <w:p w:rsidR="00F02977" w:rsidRPr="0076336F" w:rsidRDefault="0076336F" w:rsidP="00B478DC">
      <w:pPr>
        <w:pStyle w:val="Lijstalinea"/>
        <w:widowControl w:val="0"/>
        <w:numPr>
          <w:ilvl w:val="0"/>
          <w:numId w:val="34"/>
        </w:numPr>
        <w:autoSpaceDE w:val="0"/>
        <w:autoSpaceDN w:val="0"/>
        <w:adjustRightInd w:val="0"/>
        <w:spacing w:after="0" w:line="360" w:lineRule="auto"/>
        <w:ind w:left="567" w:hanging="567"/>
        <w:rPr>
          <w:rFonts w:ascii="Arial" w:hAnsi="Arial" w:cs="Arial"/>
          <w:iCs/>
          <w:sz w:val="20"/>
          <w:szCs w:val="20"/>
        </w:rPr>
      </w:pPr>
      <w:r>
        <w:rPr>
          <w:rFonts w:ascii="Arial" w:hAnsi="Arial" w:cs="Arial"/>
          <w:iCs/>
          <w:color w:val="000000"/>
          <w:sz w:val="20"/>
          <w:szCs w:val="20"/>
        </w:rPr>
        <w:t>G</w:t>
      </w:r>
      <w:r w:rsidRPr="0076336F">
        <w:rPr>
          <w:rFonts w:ascii="Arial" w:hAnsi="Arial" w:cs="Arial"/>
          <w:iCs/>
          <w:color w:val="auto"/>
          <w:sz w:val="20"/>
          <w:szCs w:val="20"/>
        </w:rPr>
        <w:t xml:space="preserve">ebruik bandbreedte salarisschaal FWG </w:t>
      </w:r>
      <w:r w:rsidR="00F02977" w:rsidRPr="0076336F">
        <w:rPr>
          <w:rFonts w:ascii="Arial" w:hAnsi="Arial" w:cs="Arial"/>
          <w:iCs/>
          <w:color w:val="auto"/>
          <w:sz w:val="20"/>
          <w:szCs w:val="20"/>
        </w:rPr>
        <w:t xml:space="preserve"> </w:t>
      </w:r>
      <w:r w:rsidR="00DA502F">
        <w:rPr>
          <w:rFonts w:ascii="Arial" w:hAnsi="Arial" w:cs="Arial"/>
          <w:iCs/>
          <w:color w:val="auto"/>
          <w:sz w:val="20"/>
          <w:szCs w:val="20"/>
        </w:rPr>
        <w:t xml:space="preserve">50 en 55 </w:t>
      </w:r>
      <w:r w:rsidRPr="0076336F">
        <w:rPr>
          <w:rFonts w:ascii="Arial" w:hAnsi="Arial" w:cs="Arial"/>
          <w:iCs/>
          <w:color w:val="auto"/>
          <w:sz w:val="20"/>
          <w:szCs w:val="20"/>
        </w:rPr>
        <w:t>bij begeleiding plus</w:t>
      </w:r>
    </w:p>
    <w:p w:rsidR="00F02977" w:rsidRDefault="00F02977" w:rsidP="00915B7E">
      <w:pPr>
        <w:tabs>
          <w:tab w:val="left" w:pos="2700"/>
        </w:tabs>
        <w:spacing w:line="360" w:lineRule="auto"/>
        <w:jc w:val="both"/>
        <w:rPr>
          <w:rFonts w:ascii="Arial" w:hAnsi="Arial" w:cs="Arial"/>
          <w:b/>
          <w:iCs/>
          <w:sz w:val="20"/>
          <w:szCs w:val="20"/>
        </w:rPr>
      </w:pPr>
    </w:p>
    <w:p w:rsidR="00F02977" w:rsidRDefault="00F02977" w:rsidP="00915B7E">
      <w:pPr>
        <w:tabs>
          <w:tab w:val="left" w:pos="2700"/>
        </w:tabs>
        <w:spacing w:line="360" w:lineRule="auto"/>
        <w:jc w:val="both"/>
        <w:rPr>
          <w:rFonts w:ascii="Arial" w:hAnsi="Arial" w:cs="Arial"/>
          <w:b/>
          <w:iCs/>
          <w:sz w:val="20"/>
          <w:szCs w:val="20"/>
        </w:rPr>
      </w:pPr>
    </w:p>
    <w:p w:rsidR="00F02977" w:rsidRDefault="00F02977" w:rsidP="00915B7E">
      <w:pPr>
        <w:tabs>
          <w:tab w:val="left" w:pos="2700"/>
        </w:tabs>
        <w:spacing w:line="360" w:lineRule="auto"/>
        <w:jc w:val="both"/>
        <w:rPr>
          <w:rFonts w:ascii="Arial" w:hAnsi="Arial" w:cs="Arial"/>
          <w:b/>
          <w:iCs/>
          <w:sz w:val="20"/>
          <w:szCs w:val="20"/>
        </w:rPr>
      </w:pPr>
    </w:p>
    <w:p w:rsidR="00F02977" w:rsidRDefault="00F02977"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B478DC" w:rsidRDefault="00B478DC" w:rsidP="00915B7E">
      <w:pPr>
        <w:tabs>
          <w:tab w:val="left" w:pos="2700"/>
        </w:tabs>
        <w:spacing w:line="360" w:lineRule="auto"/>
        <w:jc w:val="both"/>
        <w:rPr>
          <w:rFonts w:ascii="Arial" w:hAnsi="Arial" w:cs="Arial"/>
          <w:b/>
          <w:iCs/>
          <w:sz w:val="20"/>
          <w:szCs w:val="20"/>
        </w:rPr>
      </w:pPr>
    </w:p>
    <w:p w:rsidR="00F02977" w:rsidRPr="00B478DC" w:rsidRDefault="00B478DC" w:rsidP="00915B7E">
      <w:pPr>
        <w:tabs>
          <w:tab w:val="left" w:pos="2700"/>
        </w:tabs>
        <w:spacing w:line="360" w:lineRule="auto"/>
        <w:jc w:val="both"/>
        <w:rPr>
          <w:rFonts w:ascii="Arial" w:hAnsi="Arial" w:cs="Arial"/>
          <w:iCs/>
          <w:color w:val="729928" w:themeColor="accent1" w:themeShade="BF"/>
          <w:sz w:val="20"/>
          <w:szCs w:val="20"/>
        </w:rPr>
      </w:pPr>
      <w:r w:rsidRPr="00B478DC">
        <w:rPr>
          <w:rFonts w:ascii="Arial" w:hAnsi="Arial" w:cs="Arial"/>
          <w:iCs/>
          <w:color w:val="729928" w:themeColor="accent1" w:themeShade="BF"/>
          <w:sz w:val="20"/>
          <w:szCs w:val="20"/>
        </w:rPr>
        <w:t>Productenmatrix</w:t>
      </w:r>
      <w:r>
        <w:rPr>
          <w:rFonts w:ascii="Arial" w:hAnsi="Arial" w:cs="Arial"/>
          <w:iCs/>
          <w:color w:val="729928" w:themeColor="accent1" w:themeShade="BF"/>
          <w:sz w:val="20"/>
          <w:szCs w:val="20"/>
        </w:rPr>
        <w:t>:</w:t>
      </w:r>
    </w:p>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4536"/>
        <w:gridCol w:w="3544"/>
      </w:tblGrid>
      <w:tr w:rsidR="00DE40DE" w:rsidRPr="00DE40DE" w:rsidTr="00B478DC">
        <w:trPr>
          <w:trHeight w:val="388"/>
          <w:tblHeader/>
        </w:trPr>
        <w:tc>
          <w:tcPr>
            <w:tcW w:w="2161" w:type="dxa"/>
            <w:shd w:val="clear" w:color="auto" w:fill="C0C0C0"/>
            <w:vAlign w:val="center"/>
          </w:tcPr>
          <w:p w:rsidR="00DE40DE" w:rsidRPr="007C06AA" w:rsidRDefault="00DE40DE" w:rsidP="007C06AA">
            <w:pPr>
              <w:spacing w:line="240" w:lineRule="auto"/>
              <w:rPr>
                <w:rFonts w:ascii="Arial" w:hAnsi="Arial" w:cs="Tahoma"/>
                <w:b/>
                <w:sz w:val="20"/>
                <w:szCs w:val="20"/>
              </w:rPr>
            </w:pPr>
          </w:p>
        </w:tc>
        <w:tc>
          <w:tcPr>
            <w:tcW w:w="4536" w:type="dxa"/>
            <w:shd w:val="clear" w:color="auto" w:fill="C0C0C0"/>
            <w:vAlign w:val="center"/>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 xml:space="preserve">Inhoud nu </w:t>
            </w:r>
          </w:p>
        </w:tc>
        <w:tc>
          <w:tcPr>
            <w:tcW w:w="3544" w:type="dxa"/>
            <w:shd w:val="clear" w:color="auto" w:fill="C0C0C0"/>
            <w:vAlign w:val="center"/>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Inhoud conform voorstel werkgroep</w:t>
            </w:r>
          </w:p>
        </w:tc>
      </w:tr>
      <w:tr w:rsidR="00DE40DE" w:rsidRPr="00DE40DE" w:rsidTr="00B478DC">
        <w:tc>
          <w:tcPr>
            <w:tcW w:w="2161" w:type="dxa"/>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 xml:space="preserve">Persoonlijke begeleiding individueel </w:t>
            </w: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sz w:val="20"/>
                <w:szCs w:val="20"/>
                <w:u w:val="single"/>
              </w:rPr>
            </w:pPr>
            <w:r w:rsidRPr="007C06AA">
              <w:rPr>
                <w:rFonts w:ascii="Arial" w:hAnsi="Arial" w:cs="Tahoma"/>
                <w:sz w:val="20"/>
                <w:szCs w:val="20"/>
                <w:u w:val="single"/>
              </w:rPr>
              <w:t xml:space="preserve">Hoofddoel: </w:t>
            </w:r>
          </w:p>
          <w:p w:rsidR="00DE40DE" w:rsidRPr="007C06AA" w:rsidRDefault="00DE40DE" w:rsidP="007C06AA">
            <w:pPr>
              <w:spacing w:line="240" w:lineRule="auto"/>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7C06AA">
            <w:pPr>
              <w:spacing w:line="240" w:lineRule="auto"/>
              <w:ind w:left="360"/>
              <w:rPr>
                <w:rFonts w:ascii="Arial" w:hAnsi="Arial" w:cs="Tahoma"/>
                <w:sz w:val="20"/>
                <w:szCs w:val="20"/>
              </w:rPr>
            </w:pPr>
          </w:p>
          <w:p w:rsidR="00DE40DE" w:rsidRPr="007C06AA" w:rsidRDefault="00DE40DE" w:rsidP="007C06AA">
            <w:pPr>
              <w:spacing w:line="240" w:lineRule="auto"/>
              <w:rPr>
                <w:rFonts w:ascii="Arial" w:hAnsi="Arial" w:cs="Tahoma"/>
                <w:sz w:val="20"/>
                <w:szCs w:val="20"/>
                <w:u w:val="single"/>
              </w:rPr>
            </w:pPr>
            <w:r w:rsidRPr="007C06AA">
              <w:rPr>
                <w:rFonts w:ascii="Arial" w:hAnsi="Arial" w:cs="Tahoma"/>
                <w:sz w:val="20"/>
                <w:szCs w:val="20"/>
                <w:u w:val="single"/>
              </w:rPr>
              <w:t xml:space="preserve">Mogelijke subdoelen </w:t>
            </w:r>
          </w:p>
          <w:p w:rsidR="00D73BF0" w:rsidRPr="007C06AA" w:rsidRDefault="00DE40DE" w:rsidP="00D73BF0">
            <w:pPr>
              <w:spacing w:line="240" w:lineRule="auto"/>
              <w:ind w:left="176" w:hanging="142"/>
              <w:rPr>
                <w:rFonts w:ascii="Arial" w:hAnsi="Arial" w:cs="Tahoma"/>
                <w:sz w:val="20"/>
                <w:szCs w:val="20"/>
              </w:rPr>
            </w:pPr>
            <w:r w:rsidRPr="007C06AA">
              <w:rPr>
                <w:rFonts w:ascii="Arial" w:hAnsi="Arial" w:cs="Tahoma"/>
                <w:sz w:val="20"/>
                <w:szCs w:val="20"/>
              </w:rPr>
              <w:t>- Voorkomen van intramurale opname.</w:t>
            </w:r>
          </w:p>
          <w:p w:rsidR="00DE40DE" w:rsidRPr="007C06AA" w:rsidRDefault="00DE40DE" w:rsidP="007C06AA">
            <w:pPr>
              <w:spacing w:line="240" w:lineRule="auto"/>
              <w:ind w:left="176" w:hanging="142"/>
              <w:rPr>
                <w:rFonts w:ascii="Arial" w:hAnsi="Arial" w:cs="Tahoma"/>
                <w:sz w:val="20"/>
                <w:szCs w:val="20"/>
              </w:rPr>
            </w:pPr>
            <w:r w:rsidRPr="007C06AA">
              <w:rPr>
                <w:rFonts w:ascii="Arial" w:hAnsi="Arial" w:cs="Tahoma"/>
                <w:sz w:val="20"/>
                <w:szCs w:val="20"/>
              </w:rPr>
              <w:t>- Voorkomen van maatschappelijke teloorgang.</w:t>
            </w:r>
          </w:p>
          <w:p w:rsidR="00DE40DE" w:rsidRPr="007C06AA" w:rsidRDefault="00DE40DE" w:rsidP="007C06AA">
            <w:pPr>
              <w:spacing w:line="240" w:lineRule="auto"/>
              <w:ind w:left="176" w:hanging="142"/>
              <w:rPr>
                <w:rFonts w:ascii="Arial" w:hAnsi="Arial" w:cs="Tahoma"/>
                <w:sz w:val="20"/>
                <w:szCs w:val="20"/>
              </w:rPr>
            </w:pPr>
            <w:r w:rsidRPr="007C06AA">
              <w:rPr>
                <w:rFonts w:ascii="Arial" w:hAnsi="Arial" w:cs="Tahoma"/>
                <w:sz w:val="20"/>
                <w:szCs w:val="20"/>
              </w:rPr>
              <w:t>- Activeren.</w:t>
            </w:r>
          </w:p>
          <w:p w:rsidR="00DE40DE" w:rsidRPr="007C06AA" w:rsidRDefault="00DE40DE" w:rsidP="007C06AA">
            <w:pPr>
              <w:spacing w:line="240" w:lineRule="auto"/>
              <w:ind w:left="176" w:hanging="142"/>
              <w:rPr>
                <w:rFonts w:ascii="Arial" w:hAnsi="Arial" w:cs="Tahoma"/>
                <w:sz w:val="20"/>
                <w:szCs w:val="20"/>
              </w:rPr>
            </w:pPr>
            <w:r w:rsidRPr="007C06AA">
              <w:rPr>
                <w:rFonts w:ascii="Arial" w:hAnsi="Arial" w:cs="Tahoma"/>
                <w:sz w:val="20"/>
                <w:szCs w:val="20"/>
              </w:rPr>
              <w:t xml:space="preserve">- Realiseren /toewerken naar een </w:t>
            </w:r>
            <w:r w:rsidR="007C06AA">
              <w:rPr>
                <w:rFonts w:ascii="Arial" w:hAnsi="Arial" w:cs="Tahoma"/>
                <w:sz w:val="20"/>
                <w:szCs w:val="20"/>
              </w:rPr>
              <w:t xml:space="preserve">zinvolle en indien mogelijk </w:t>
            </w:r>
            <w:r w:rsidRPr="007C06AA">
              <w:rPr>
                <w:rFonts w:ascii="Arial" w:hAnsi="Arial" w:cs="Tahoma"/>
                <w:sz w:val="20"/>
                <w:szCs w:val="20"/>
              </w:rPr>
              <w:t>arbeidsmatige dagbesteding.</w:t>
            </w:r>
          </w:p>
          <w:p w:rsidR="00DE40DE" w:rsidRPr="007C06AA" w:rsidRDefault="00DE40DE" w:rsidP="00D73BF0">
            <w:pPr>
              <w:spacing w:line="240" w:lineRule="auto"/>
              <w:ind w:left="176" w:hanging="142"/>
              <w:rPr>
                <w:rFonts w:ascii="Arial" w:hAnsi="Arial" w:cs="Tahoma"/>
                <w:sz w:val="20"/>
                <w:szCs w:val="20"/>
              </w:rPr>
            </w:pPr>
            <w:r w:rsidRPr="007C06AA">
              <w:rPr>
                <w:rFonts w:ascii="Arial" w:hAnsi="Arial" w:cs="Tahoma"/>
                <w:sz w:val="20"/>
                <w:szCs w:val="20"/>
              </w:rPr>
              <w:t>- Ondersteuning van de zelfregie over het dagelijks leven.</w:t>
            </w:r>
          </w:p>
          <w:p w:rsidR="00DE40DE" w:rsidRPr="007C06AA" w:rsidRDefault="00DE40DE" w:rsidP="00D73BF0">
            <w:pPr>
              <w:spacing w:line="240" w:lineRule="auto"/>
              <w:ind w:left="176" w:hanging="142"/>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Toepassen </w:t>
            </w:r>
            <w:r w:rsidR="00D73BF0">
              <w:rPr>
                <w:rFonts w:ascii="Arial" w:hAnsi="Arial" w:cs="Tahoma"/>
                <w:sz w:val="20"/>
                <w:szCs w:val="20"/>
              </w:rPr>
              <w:t xml:space="preserve">en inslijpen van </w:t>
            </w:r>
            <w:r w:rsidRPr="007C06AA">
              <w:rPr>
                <w:rFonts w:ascii="Arial" w:hAnsi="Arial" w:cs="Tahoma"/>
                <w:sz w:val="20"/>
                <w:szCs w:val="20"/>
              </w:rPr>
              <w:t>aangeleerde vaardigheden en gedrag in het dagelijks leven.</w:t>
            </w:r>
          </w:p>
          <w:p w:rsidR="00DE40DE" w:rsidRPr="007C06AA" w:rsidRDefault="00DE40DE" w:rsidP="007C06AA">
            <w:pPr>
              <w:spacing w:line="240" w:lineRule="auto"/>
              <w:ind w:left="176" w:hanging="142"/>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Stabilisatie/de-escalatie.</w:t>
            </w:r>
          </w:p>
          <w:p w:rsidR="00DE40DE" w:rsidRPr="007C06AA" w:rsidRDefault="00DE40DE" w:rsidP="007C06AA">
            <w:pPr>
              <w:spacing w:line="240" w:lineRule="auto"/>
              <w:ind w:left="176" w:hanging="142"/>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Integratie in de samenleving.</w:t>
            </w:r>
          </w:p>
          <w:p w:rsidR="00DE40DE" w:rsidRPr="007C06AA" w:rsidRDefault="00DE40DE" w:rsidP="007C06AA">
            <w:pPr>
              <w:spacing w:line="240" w:lineRule="auto"/>
              <w:rPr>
                <w:rFonts w:ascii="Arial" w:hAnsi="Arial" w:cs="Tahoma"/>
                <w:sz w:val="20"/>
                <w:szCs w:val="20"/>
              </w:rPr>
            </w:pPr>
          </w:p>
          <w:p w:rsidR="00DE40DE" w:rsidRPr="007C06AA" w:rsidRDefault="00DE40DE" w:rsidP="007C06AA">
            <w:pPr>
              <w:spacing w:line="240" w:lineRule="auto"/>
              <w:rPr>
                <w:rFonts w:ascii="Arial" w:hAnsi="Arial" w:cs="Tahoma"/>
                <w:sz w:val="20"/>
                <w:szCs w:val="20"/>
              </w:rPr>
            </w:pPr>
            <w:r w:rsidRPr="007C06AA">
              <w:rPr>
                <w:rFonts w:ascii="Arial" w:hAnsi="Arial" w:cs="Tahoma"/>
                <w:sz w:val="20"/>
                <w:szCs w:val="20"/>
              </w:rPr>
              <w:t>Op individueel niveau worden afspraken gemaakt en is er altijd sprake van maatwerk.</w:t>
            </w: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tc>
        <w:tc>
          <w:tcPr>
            <w:tcW w:w="4536" w:type="dxa"/>
            <w:shd w:val="clear" w:color="auto" w:fill="auto"/>
          </w:tcPr>
          <w:p w:rsidR="00DE40DE" w:rsidRPr="007C06AA" w:rsidRDefault="00DE40DE" w:rsidP="007C06AA">
            <w:pPr>
              <w:autoSpaceDE w:val="0"/>
              <w:autoSpaceDN w:val="0"/>
              <w:adjustRightInd w:val="0"/>
              <w:spacing w:line="240" w:lineRule="auto"/>
              <w:jc w:val="both"/>
              <w:rPr>
                <w:rFonts w:ascii="Arial" w:hAnsi="Arial" w:cs="Tahoma"/>
                <w:sz w:val="20"/>
                <w:szCs w:val="20"/>
              </w:rPr>
            </w:pPr>
            <w:r w:rsidRPr="007C06AA">
              <w:rPr>
                <w:rFonts w:ascii="Arial" w:hAnsi="Arial" w:cs="Tahoma"/>
                <w:sz w:val="20"/>
                <w:szCs w:val="20"/>
              </w:rPr>
              <w:t>De activiteiten kunnen bestaan uit:</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Het ondersteunen bij of het oefenen van vaardigheden ( inslijpen van praktische, reeds aangeleerde vaardigheden) of handelingen.</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Het ondersteunen bij of het oefenen met het aanbrengen van (dag)structuur of het voeren van (zelf)regie.</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Aansturen van gedrag.</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Activeren van ‘talenten’.</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Begeleiding bij sociaal-emotionele problematiek, die samenhangt met de stoornis.</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Begeleiding bij de mogelijke integratie in de samenleving en de sociale participatie (bijv. opbouwen van een sociaal netwerk) met als doel zelfredzaamheid.</w:t>
            </w:r>
          </w:p>
          <w:p w:rsidR="00DE40DE" w:rsidRPr="007C06AA" w:rsidRDefault="00DE40DE" w:rsidP="00B478DC">
            <w:pPr>
              <w:numPr>
                <w:ilvl w:val="0"/>
                <w:numId w:val="39"/>
              </w:numPr>
              <w:tabs>
                <w:tab w:val="clear" w:pos="720"/>
              </w:tabs>
              <w:autoSpaceDE w:val="0"/>
              <w:autoSpaceDN w:val="0"/>
              <w:adjustRightInd w:val="0"/>
              <w:spacing w:after="0" w:line="240" w:lineRule="auto"/>
              <w:ind w:left="459" w:hanging="425"/>
              <w:rPr>
                <w:rFonts w:ascii="Arial" w:hAnsi="Arial" w:cs="Tahoma"/>
                <w:sz w:val="20"/>
                <w:szCs w:val="20"/>
              </w:rPr>
            </w:pPr>
            <w:r w:rsidRPr="007C06AA">
              <w:rPr>
                <w:rFonts w:ascii="Arial" w:hAnsi="Arial" w:cs="Tahoma"/>
                <w:sz w:val="20"/>
                <w:szCs w:val="20"/>
              </w:rPr>
              <w:t>Oproepbare ondersteuning bieden binnen redelijke termijn.</w:t>
            </w:r>
          </w:p>
          <w:p w:rsidR="00D73BF0" w:rsidRDefault="00D73BF0" w:rsidP="007C06AA">
            <w:pPr>
              <w:autoSpaceDE w:val="0"/>
              <w:autoSpaceDN w:val="0"/>
              <w:adjustRightInd w:val="0"/>
              <w:spacing w:line="240" w:lineRule="auto"/>
              <w:jc w:val="both"/>
              <w:rPr>
                <w:rFonts w:ascii="Arial" w:hAnsi="Arial" w:cs="Tahoma"/>
                <w:sz w:val="20"/>
                <w:szCs w:val="20"/>
              </w:rPr>
            </w:pPr>
          </w:p>
          <w:p w:rsidR="00DE40DE" w:rsidRPr="007C06AA" w:rsidRDefault="00DE40DE" w:rsidP="00D73BF0">
            <w:pPr>
              <w:autoSpaceDE w:val="0"/>
              <w:autoSpaceDN w:val="0"/>
              <w:adjustRightInd w:val="0"/>
              <w:spacing w:line="240" w:lineRule="auto"/>
              <w:jc w:val="both"/>
              <w:rPr>
                <w:rFonts w:ascii="Arial" w:hAnsi="Arial" w:cs="Tahoma"/>
                <w:sz w:val="20"/>
                <w:szCs w:val="20"/>
              </w:rPr>
            </w:pPr>
            <w:r w:rsidRPr="007C06AA">
              <w:rPr>
                <w:rFonts w:ascii="Arial" w:hAnsi="Arial" w:cs="Tahoma"/>
                <w:sz w:val="20"/>
                <w:szCs w:val="20"/>
              </w:rPr>
              <w:t>Indien er sprake is van meerdere zorg- en hulpverleners is onderlinge afstemming en goede regievoering geboden. Dit maakt deel uit van het tarief.</w:t>
            </w:r>
          </w:p>
          <w:p w:rsidR="00DE40DE" w:rsidRPr="007C06AA" w:rsidRDefault="00DE40DE" w:rsidP="007C06AA">
            <w:pPr>
              <w:spacing w:line="240" w:lineRule="auto"/>
              <w:jc w:val="both"/>
              <w:rPr>
                <w:rFonts w:ascii="Arial" w:hAnsi="Arial" w:cs="Tahoma"/>
                <w:sz w:val="20"/>
                <w:szCs w:val="20"/>
              </w:rPr>
            </w:pPr>
            <w:r w:rsidRPr="007C06AA">
              <w:rPr>
                <w:rFonts w:ascii="Arial" w:hAnsi="Arial" w:cs="Tahoma"/>
                <w:sz w:val="20"/>
                <w:szCs w:val="20"/>
              </w:rPr>
              <w:t xml:space="preserve">Persoonlijke begeleiding kan zowel planbaar als onplanbaar worden ingezet en hoeft niet per definitie face to face ingezet te worden. </w:t>
            </w:r>
          </w:p>
          <w:p w:rsidR="00DE40DE" w:rsidRPr="007C06AA" w:rsidRDefault="00DE40DE" w:rsidP="007C06AA">
            <w:pPr>
              <w:spacing w:line="240" w:lineRule="auto"/>
              <w:jc w:val="both"/>
              <w:rPr>
                <w:rFonts w:ascii="Arial" w:hAnsi="Arial" w:cs="Tahoma"/>
                <w:sz w:val="20"/>
                <w:szCs w:val="20"/>
              </w:rPr>
            </w:pPr>
            <w:r w:rsidRPr="007C06AA">
              <w:rPr>
                <w:rFonts w:ascii="Arial" w:hAnsi="Arial" w:cs="Tahoma"/>
                <w:sz w:val="20"/>
                <w:szCs w:val="20"/>
              </w:rPr>
              <w:t>Persoonlijke verzorging kan onderdeel uitmaken van de begeleiding. Het betreft niet-lijfgebonden persoonlijke verzorging van cliënten (over het algemeen mensen met een zintuigelijke, een psychische of een verstandelijke beperking) die zichzelf wel kunnen wassen en aankleden en naar de wc gaan, maar daartoe aangespoord moeten worden door de begeleider omdat ze een regieprobleem hebben.</w:t>
            </w:r>
          </w:p>
        </w:tc>
        <w:tc>
          <w:tcPr>
            <w:tcW w:w="3544" w:type="dxa"/>
            <w:shd w:val="clear" w:color="auto" w:fill="auto"/>
          </w:tcPr>
          <w:p w:rsidR="00DE40DE" w:rsidRPr="007C06AA" w:rsidRDefault="00DE40DE" w:rsidP="00D73BF0">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Persoonlijke begeleiding wordt ingezet als een algemene voorziening (bijv. maatschappelijk werk, stichting MEE, vrijwilliger) en/of ondersteuning uit het eigen netwerk niet toereikend of passend is. </w:t>
            </w:r>
          </w:p>
          <w:p w:rsidR="00DE40DE" w:rsidRPr="007C06AA" w:rsidRDefault="00DE40DE" w:rsidP="00D73BF0">
            <w:pPr>
              <w:spacing w:line="240" w:lineRule="auto"/>
              <w:rPr>
                <w:rFonts w:ascii="Arial" w:hAnsi="Arial" w:cs="Tahoma"/>
                <w:sz w:val="20"/>
                <w:szCs w:val="20"/>
                <w:u w:val="single"/>
              </w:rPr>
            </w:pPr>
            <w:r w:rsidRPr="007C06AA">
              <w:rPr>
                <w:rFonts w:ascii="Arial" w:hAnsi="Arial" w:cs="Tahoma"/>
                <w:sz w:val="20"/>
                <w:szCs w:val="20"/>
              </w:rPr>
              <w:t>De clienten zijn in een bepaalde mate nog zelfredzaam en hebben veelal een beperkt inzicht in hun beperkingen, , hetgeen kan leiden tot bijvoorbeeld:</w:t>
            </w:r>
            <w:r w:rsidRPr="007C06AA">
              <w:rPr>
                <w:rFonts w:ascii="Arial" w:hAnsi="Arial" w:cs="Tahoma"/>
                <w:sz w:val="20"/>
                <w:szCs w:val="20"/>
                <w:u w:val="single"/>
              </w:rPr>
              <w:t xml:space="preserve">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een beperkt inzicht/ overzicht in eigen handelen en de omgeving van de klant;</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een beperkt probleemoplossend vermogen;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een beperkte structuur;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overschatting van zichzelf en/of de omgeving;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moeite met accepteren van de eigen beperkingen;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problemen bij het aangaan/ onderhouden van sociale contacten;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problemen bij het vinden of invullen van een arbeidsmatige daginvulling/ werk/ opleiding;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initiatiefverlies;  </w:t>
            </w:r>
          </w:p>
          <w:p w:rsidR="00DE40DE" w:rsidRPr="007C06AA" w:rsidRDefault="00DE40DE" w:rsidP="00D73BF0">
            <w:pPr>
              <w:spacing w:line="240" w:lineRule="auto"/>
              <w:ind w:left="283" w:hanging="284"/>
              <w:rPr>
                <w:rFonts w:ascii="Arial" w:hAnsi="Arial" w:cs="Tahoma"/>
                <w:sz w:val="20"/>
                <w:szCs w:val="20"/>
              </w:rPr>
            </w:pPr>
            <w:r w:rsidRPr="007C06AA">
              <w:rPr>
                <w:rFonts w:ascii="Arial" w:hAnsi="Arial" w:cs="Tahoma"/>
                <w:sz w:val="20"/>
                <w:szCs w:val="20"/>
              </w:rPr>
              <w:t>-</w:t>
            </w:r>
            <w:r w:rsidR="00D73BF0">
              <w:rPr>
                <w:rFonts w:ascii="Arial" w:hAnsi="Arial" w:cs="Tahoma"/>
                <w:sz w:val="20"/>
                <w:szCs w:val="20"/>
              </w:rPr>
              <w:t xml:space="preserve">    </w:t>
            </w:r>
            <w:r w:rsidRPr="007C06AA">
              <w:rPr>
                <w:rFonts w:ascii="Arial" w:hAnsi="Arial" w:cs="Tahoma"/>
                <w:sz w:val="20"/>
                <w:szCs w:val="20"/>
              </w:rPr>
              <w:t xml:space="preserve">een beperkte leefbaarheid. </w:t>
            </w:r>
          </w:p>
          <w:p w:rsidR="00DE40DE" w:rsidRPr="007C06AA" w:rsidRDefault="00DE40DE" w:rsidP="007C06AA">
            <w:pPr>
              <w:autoSpaceDE w:val="0"/>
              <w:autoSpaceDN w:val="0"/>
              <w:adjustRightInd w:val="0"/>
              <w:spacing w:line="240" w:lineRule="auto"/>
              <w:jc w:val="both"/>
              <w:rPr>
                <w:rFonts w:ascii="Arial" w:hAnsi="Arial" w:cs="Tahoma"/>
                <w:sz w:val="20"/>
                <w:szCs w:val="20"/>
              </w:rPr>
            </w:pPr>
          </w:p>
          <w:p w:rsidR="00DE40DE" w:rsidRPr="007C06AA" w:rsidRDefault="00DE40DE" w:rsidP="007C06AA">
            <w:pPr>
              <w:autoSpaceDE w:val="0"/>
              <w:autoSpaceDN w:val="0"/>
              <w:adjustRightInd w:val="0"/>
              <w:spacing w:line="240" w:lineRule="auto"/>
              <w:jc w:val="both"/>
              <w:rPr>
                <w:rFonts w:ascii="Arial" w:hAnsi="Arial" w:cs="Tahoma"/>
                <w:sz w:val="20"/>
                <w:szCs w:val="20"/>
              </w:rPr>
            </w:pPr>
            <w:r w:rsidRPr="007C06AA">
              <w:rPr>
                <w:rFonts w:ascii="Arial" w:hAnsi="Arial" w:cs="Tahoma"/>
                <w:sz w:val="20"/>
                <w:szCs w:val="20"/>
              </w:rPr>
              <w:t>De activiteiten kunnen bestaan uit:</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ondersteunen bij of het oefenen van vaardigheden ( inslijpen van praktische, reeds aangeleerde vaardigheden) of handelingen.</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ondersteunen bij of het oefenen met het aanbrengen van (dag)structuur of het voeren van (zelf)regie.</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Aansturen van gedrag.</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Activeren van ‘talenten’.</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Begeleiding bij sociaal-emotionele problematiek, die samenhangt met de stoornis.</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Begeleiding bij de mogelijke integratie in de samenleving en de sociale participatie (bijv. opbouwen van een sociaal netwerk, toeleiden naar dagbesteding) met als doel zelfredzaamheid.</w:t>
            </w:r>
          </w:p>
          <w:p w:rsidR="00DE40DE"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Oproepbare ondersteuning bieden binnen redelijke termijn (binnen 12-36 uur)</w:t>
            </w:r>
          </w:p>
          <w:p w:rsidR="00D73BF0" w:rsidRPr="007C06AA" w:rsidRDefault="00D73BF0" w:rsidP="00D73BF0">
            <w:pPr>
              <w:autoSpaceDE w:val="0"/>
              <w:autoSpaceDN w:val="0"/>
              <w:adjustRightInd w:val="0"/>
              <w:spacing w:after="0" w:line="240" w:lineRule="auto"/>
              <w:ind w:left="283"/>
              <w:jc w:val="both"/>
              <w:rPr>
                <w:rFonts w:ascii="Arial" w:hAnsi="Arial" w:cs="Tahoma"/>
                <w:sz w:val="20"/>
                <w:szCs w:val="20"/>
              </w:rPr>
            </w:pPr>
          </w:p>
          <w:p w:rsidR="00DE40DE" w:rsidRPr="007C06AA" w:rsidRDefault="00DE40DE" w:rsidP="00D73BF0">
            <w:pPr>
              <w:autoSpaceDE w:val="0"/>
              <w:autoSpaceDN w:val="0"/>
              <w:adjustRightInd w:val="0"/>
              <w:spacing w:line="240" w:lineRule="auto"/>
              <w:rPr>
                <w:rFonts w:ascii="Arial" w:hAnsi="Arial" w:cs="Tahoma"/>
                <w:sz w:val="20"/>
                <w:szCs w:val="20"/>
              </w:rPr>
            </w:pPr>
            <w:r w:rsidRPr="007C06AA">
              <w:rPr>
                <w:rFonts w:ascii="Arial" w:hAnsi="Arial" w:cs="Tahoma"/>
                <w:sz w:val="20"/>
                <w:szCs w:val="20"/>
              </w:rPr>
              <w:t>Indien er sprake is van meerdere zorg- en hulpverleners is onderlinge afstemming en goede regievoering geboden. Dit maakt deel uit van het tarief.</w:t>
            </w:r>
          </w:p>
          <w:p w:rsidR="00DE40DE" w:rsidRPr="007C06AA" w:rsidRDefault="00DE40DE" w:rsidP="00D73BF0">
            <w:pPr>
              <w:spacing w:line="240" w:lineRule="auto"/>
              <w:rPr>
                <w:rFonts w:ascii="Arial" w:hAnsi="Arial" w:cs="Tahoma"/>
                <w:sz w:val="20"/>
                <w:szCs w:val="20"/>
              </w:rPr>
            </w:pPr>
            <w:r w:rsidRPr="007C06AA">
              <w:rPr>
                <w:rFonts w:ascii="Arial" w:hAnsi="Arial" w:cs="Tahoma"/>
                <w:sz w:val="20"/>
                <w:szCs w:val="20"/>
              </w:rPr>
              <w:t>Persoonlijke begeleiding kan zowel planbaar als onplanbaar worden ingezet en hoeft niet per definitie face to face ingezet te worden. Denk aan bv digitale begeleiding, merendeels ingezet als nazorg.</w:t>
            </w:r>
          </w:p>
          <w:p w:rsidR="00DE40DE" w:rsidRPr="007C06AA" w:rsidRDefault="00DE40DE" w:rsidP="00D73BF0">
            <w:pPr>
              <w:spacing w:line="240" w:lineRule="auto"/>
              <w:rPr>
                <w:rFonts w:ascii="Arial" w:hAnsi="Arial" w:cs="Tahoma"/>
                <w:sz w:val="20"/>
                <w:szCs w:val="20"/>
              </w:rPr>
            </w:pPr>
            <w:r w:rsidRPr="007C06AA">
              <w:rPr>
                <w:rFonts w:ascii="Arial" w:hAnsi="Arial" w:cs="Tahoma"/>
                <w:sz w:val="20"/>
                <w:szCs w:val="20"/>
              </w:rPr>
              <w:t>Persoonlijke verzorging kan onderdeel uitmaken van de begeleiding. Het betreft niet-lijfgebonden persoonlijke verzorging van cliënten (over het algemeen mensen met een zintuigelijke, een psychische of een verstandelijke beperking) die zichzelf wel kunnen wassen en aankleden en naar de wc gaan, maar daartoe aangespoord moeten worden door de begeleider omdat ze een regieprobleem hebben.</w:t>
            </w:r>
          </w:p>
        </w:tc>
      </w:tr>
      <w:tr w:rsidR="00DE40DE" w:rsidRPr="00DE40DE" w:rsidTr="00B478DC">
        <w:tc>
          <w:tcPr>
            <w:tcW w:w="2161" w:type="dxa"/>
            <w:shd w:val="clear" w:color="auto" w:fill="auto"/>
          </w:tcPr>
          <w:p w:rsidR="00DE40DE" w:rsidRPr="007C06AA" w:rsidRDefault="00DE40DE" w:rsidP="00D73BF0">
            <w:pPr>
              <w:spacing w:line="240" w:lineRule="auto"/>
              <w:rPr>
                <w:rFonts w:ascii="Arial" w:hAnsi="Arial" w:cs="Tahoma"/>
                <w:b/>
                <w:sz w:val="20"/>
                <w:szCs w:val="20"/>
              </w:rPr>
            </w:pPr>
            <w:r w:rsidRPr="007C06AA">
              <w:rPr>
                <w:rFonts w:ascii="Arial" w:hAnsi="Arial" w:cs="Tahoma"/>
                <w:b/>
                <w:sz w:val="20"/>
                <w:szCs w:val="20"/>
              </w:rPr>
              <w:t>Persoonlijke begeleiding module gedrag - individueel</w:t>
            </w:r>
          </w:p>
          <w:p w:rsidR="00DE40DE" w:rsidRPr="007C06AA" w:rsidRDefault="00DE40DE" w:rsidP="00D73BF0">
            <w:pPr>
              <w:spacing w:line="240" w:lineRule="auto"/>
              <w:rPr>
                <w:rFonts w:ascii="Arial" w:hAnsi="Arial" w:cs="Tahoma"/>
                <w:b/>
                <w:sz w:val="20"/>
                <w:szCs w:val="20"/>
              </w:rPr>
            </w:pPr>
          </w:p>
          <w:p w:rsidR="00DE40DE" w:rsidRPr="007C06AA" w:rsidRDefault="00DE40DE" w:rsidP="00D73BF0">
            <w:pPr>
              <w:spacing w:line="240" w:lineRule="auto"/>
              <w:rPr>
                <w:rFonts w:ascii="Arial" w:hAnsi="Arial" w:cs="Tahoma"/>
                <w:sz w:val="20"/>
                <w:szCs w:val="20"/>
                <w:u w:val="single"/>
              </w:rPr>
            </w:pPr>
            <w:r w:rsidRPr="007C06AA">
              <w:rPr>
                <w:rFonts w:ascii="Arial" w:hAnsi="Arial" w:cs="Tahoma"/>
                <w:sz w:val="20"/>
                <w:szCs w:val="20"/>
                <w:u w:val="single"/>
              </w:rPr>
              <w:t xml:space="preserve">Hoofddoel: </w:t>
            </w:r>
          </w:p>
          <w:p w:rsidR="00DE40DE" w:rsidRPr="007C06AA" w:rsidRDefault="00DE40DE" w:rsidP="00D73BF0">
            <w:pPr>
              <w:spacing w:line="240" w:lineRule="auto"/>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D73BF0">
            <w:pPr>
              <w:spacing w:line="240" w:lineRule="auto"/>
              <w:rPr>
                <w:rFonts w:ascii="Arial" w:hAnsi="Arial" w:cs="Tahoma"/>
                <w:sz w:val="20"/>
                <w:szCs w:val="20"/>
                <w:u w:val="single"/>
              </w:rPr>
            </w:pPr>
            <w:r w:rsidRPr="007C06AA">
              <w:rPr>
                <w:rFonts w:ascii="Arial" w:hAnsi="Arial" w:cs="Tahoma"/>
                <w:sz w:val="20"/>
                <w:szCs w:val="20"/>
                <w:u w:val="single"/>
              </w:rPr>
              <w:t>Mogelijke subdoelen:</w:t>
            </w:r>
          </w:p>
          <w:p w:rsidR="00DE40DE" w:rsidRPr="007C06AA" w:rsidRDefault="00B478DC" w:rsidP="00B478DC">
            <w:pPr>
              <w:spacing w:line="240" w:lineRule="auto"/>
              <w:ind w:left="142" w:hanging="142"/>
              <w:rPr>
                <w:rFonts w:ascii="Arial" w:hAnsi="Arial" w:cs="Tahoma"/>
                <w:sz w:val="20"/>
                <w:szCs w:val="20"/>
              </w:rPr>
            </w:pPr>
            <w:r>
              <w:rPr>
                <w:rFonts w:ascii="Arial" w:hAnsi="Arial" w:cs="Tahoma"/>
                <w:sz w:val="20"/>
                <w:szCs w:val="20"/>
              </w:rPr>
              <w:t xml:space="preserve">- Voorkomen van </w:t>
            </w:r>
            <w:r w:rsidR="00DE40DE" w:rsidRPr="007C06AA">
              <w:rPr>
                <w:rFonts w:ascii="Arial" w:hAnsi="Arial" w:cs="Tahoma"/>
                <w:sz w:val="20"/>
                <w:szCs w:val="20"/>
              </w:rPr>
              <w:t>intramurale opname.</w:t>
            </w:r>
          </w:p>
          <w:p w:rsidR="00DE40DE" w:rsidRPr="007C06AA" w:rsidRDefault="00DE40DE" w:rsidP="00B478DC">
            <w:pPr>
              <w:spacing w:line="240" w:lineRule="auto"/>
              <w:ind w:left="142" w:hanging="142"/>
              <w:rPr>
                <w:rFonts w:ascii="Arial" w:hAnsi="Arial" w:cs="Tahoma"/>
                <w:sz w:val="20"/>
                <w:szCs w:val="20"/>
              </w:rPr>
            </w:pPr>
            <w:r w:rsidRPr="007C06AA">
              <w:rPr>
                <w:rFonts w:ascii="Arial" w:hAnsi="Arial" w:cs="Tahoma"/>
                <w:sz w:val="20"/>
                <w:szCs w:val="20"/>
              </w:rPr>
              <w:t>-</w:t>
            </w:r>
            <w:r w:rsidR="00B478DC">
              <w:rPr>
                <w:rFonts w:ascii="Arial" w:hAnsi="Arial" w:cs="Tahoma"/>
                <w:sz w:val="20"/>
                <w:szCs w:val="20"/>
              </w:rPr>
              <w:t xml:space="preserve"> </w:t>
            </w:r>
            <w:r w:rsidRPr="007C06AA">
              <w:rPr>
                <w:rFonts w:ascii="Arial" w:hAnsi="Arial" w:cs="Tahoma"/>
                <w:sz w:val="20"/>
                <w:szCs w:val="20"/>
              </w:rPr>
              <w:t>Voorkomen van maatschappelijke teloorgang.</w:t>
            </w:r>
          </w:p>
          <w:p w:rsidR="00DE40DE" w:rsidRPr="007C06AA" w:rsidRDefault="00DE40DE" w:rsidP="00B478DC">
            <w:pPr>
              <w:spacing w:line="240" w:lineRule="auto"/>
              <w:ind w:left="142" w:hanging="142"/>
              <w:rPr>
                <w:rFonts w:ascii="Arial" w:hAnsi="Arial" w:cs="Tahoma"/>
                <w:sz w:val="20"/>
                <w:szCs w:val="20"/>
              </w:rPr>
            </w:pPr>
            <w:r w:rsidRPr="007C06AA">
              <w:rPr>
                <w:rFonts w:ascii="Arial" w:hAnsi="Arial" w:cs="Tahoma"/>
                <w:sz w:val="20"/>
                <w:szCs w:val="20"/>
              </w:rPr>
              <w:t>-</w:t>
            </w:r>
            <w:r w:rsidR="00B478DC">
              <w:rPr>
                <w:rFonts w:ascii="Arial" w:hAnsi="Arial" w:cs="Tahoma"/>
                <w:sz w:val="20"/>
                <w:szCs w:val="20"/>
              </w:rPr>
              <w:t xml:space="preserve"> </w:t>
            </w:r>
            <w:r w:rsidRPr="007C06AA">
              <w:rPr>
                <w:rFonts w:ascii="Arial" w:hAnsi="Arial" w:cs="Tahoma"/>
                <w:sz w:val="20"/>
                <w:szCs w:val="20"/>
              </w:rPr>
              <w:t>Activeren.</w:t>
            </w:r>
          </w:p>
          <w:p w:rsidR="00DE40DE" w:rsidRPr="007C06AA" w:rsidRDefault="00B478DC" w:rsidP="00B478DC">
            <w:pPr>
              <w:spacing w:line="240" w:lineRule="auto"/>
              <w:ind w:left="142" w:hanging="142"/>
              <w:rPr>
                <w:rFonts w:ascii="Arial" w:hAnsi="Arial" w:cs="Tahoma"/>
                <w:sz w:val="20"/>
                <w:szCs w:val="20"/>
              </w:rPr>
            </w:pPr>
            <w:r>
              <w:rPr>
                <w:rFonts w:ascii="Arial" w:hAnsi="Arial" w:cs="Tahoma"/>
                <w:sz w:val="20"/>
                <w:szCs w:val="20"/>
              </w:rPr>
              <w:t xml:space="preserve">- </w:t>
            </w:r>
            <w:r w:rsidR="00DE40DE" w:rsidRPr="007C06AA">
              <w:rPr>
                <w:rFonts w:ascii="Arial" w:hAnsi="Arial" w:cs="Tahoma"/>
                <w:sz w:val="20"/>
                <w:szCs w:val="20"/>
              </w:rPr>
              <w:t>Realiseren</w:t>
            </w:r>
            <w:r>
              <w:rPr>
                <w:rFonts w:ascii="Arial" w:hAnsi="Arial" w:cs="Tahoma"/>
                <w:sz w:val="20"/>
                <w:szCs w:val="20"/>
              </w:rPr>
              <w:t xml:space="preserve"> </w:t>
            </w:r>
            <w:r w:rsidR="00DE40DE" w:rsidRPr="007C06AA">
              <w:rPr>
                <w:rFonts w:ascii="Arial" w:hAnsi="Arial" w:cs="Tahoma"/>
                <w:sz w:val="20"/>
                <w:szCs w:val="20"/>
              </w:rPr>
              <w:t xml:space="preserve">/toewerken naar een </w:t>
            </w:r>
            <w:r>
              <w:rPr>
                <w:rFonts w:ascii="Arial" w:hAnsi="Arial" w:cs="Tahoma"/>
                <w:sz w:val="20"/>
                <w:szCs w:val="20"/>
              </w:rPr>
              <w:t xml:space="preserve">zinvolle en indien mogelijk </w:t>
            </w:r>
            <w:r w:rsidR="00DE40DE" w:rsidRPr="007C06AA">
              <w:rPr>
                <w:rFonts w:ascii="Arial" w:hAnsi="Arial" w:cs="Tahoma"/>
                <w:sz w:val="20"/>
                <w:szCs w:val="20"/>
              </w:rPr>
              <w:t>arbeidsmatige dagbesteding.</w:t>
            </w:r>
          </w:p>
          <w:p w:rsidR="00DE40DE" w:rsidRPr="007C06AA" w:rsidRDefault="00DE40DE" w:rsidP="00B478DC">
            <w:pPr>
              <w:spacing w:line="240" w:lineRule="auto"/>
              <w:ind w:left="142" w:hanging="142"/>
              <w:rPr>
                <w:rFonts w:ascii="Arial" w:hAnsi="Arial" w:cs="Tahoma"/>
                <w:sz w:val="20"/>
                <w:szCs w:val="20"/>
              </w:rPr>
            </w:pPr>
            <w:r w:rsidRPr="007C06AA">
              <w:rPr>
                <w:rFonts w:ascii="Arial" w:hAnsi="Arial" w:cs="Tahoma"/>
                <w:sz w:val="20"/>
                <w:szCs w:val="20"/>
              </w:rPr>
              <w:t>-</w:t>
            </w:r>
            <w:r w:rsidR="00B478DC">
              <w:rPr>
                <w:rFonts w:ascii="Arial" w:hAnsi="Arial" w:cs="Tahoma"/>
                <w:sz w:val="20"/>
                <w:szCs w:val="20"/>
              </w:rPr>
              <w:t xml:space="preserve"> </w:t>
            </w:r>
            <w:r w:rsidRPr="007C06AA">
              <w:rPr>
                <w:rFonts w:ascii="Arial" w:hAnsi="Arial" w:cs="Tahoma"/>
                <w:sz w:val="20"/>
                <w:szCs w:val="20"/>
              </w:rPr>
              <w:t>Ondersteuning van de zelfregie over het dagelijks leven.</w:t>
            </w:r>
          </w:p>
          <w:p w:rsidR="00DE40DE" w:rsidRPr="00B478DC" w:rsidRDefault="00DE40DE" w:rsidP="00B478DC">
            <w:pPr>
              <w:spacing w:line="240" w:lineRule="auto"/>
              <w:ind w:left="142" w:hanging="142"/>
              <w:rPr>
                <w:rFonts w:ascii="Arial" w:hAnsi="Arial" w:cs="Tahoma"/>
                <w:sz w:val="20"/>
                <w:szCs w:val="20"/>
              </w:rPr>
            </w:pPr>
            <w:r w:rsidRPr="007C06AA">
              <w:rPr>
                <w:rFonts w:ascii="Arial" w:hAnsi="Arial" w:cs="Tahoma"/>
                <w:sz w:val="20"/>
                <w:szCs w:val="20"/>
              </w:rPr>
              <w:t>-</w:t>
            </w:r>
            <w:r w:rsidR="00B478DC">
              <w:rPr>
                <w:rFonts w:ascii="Arial" w:hAnsi="Arial" w:cs="Tahoma"/>
                <w:sz w:val="20"/>
                <w:szCs w:val="20"/>
              </w:rPr>
              <w:t xml:space="preserve"> Toepassen en inslijpen van </w:t>
            </w:r>
            <w:r w:rsidRPr="007C06AA">
              <w:rPr>
                <w:rFonts w:ascii="Arial" w:hAnsi="Arial" w:cs="Tahoma"/>
                <w:sz w:val="20"/>
                <w:szCs w:val="20"/>
              </w:rPr>
              <w:t>aangeleerde vaardigheden en   gedrag in het dagelijks leven.</w:t>
            </w:r>
          </w:p>
          <w:p w:rsidR="00DE40DE" w:rsidRPr="007C06AA" w:rsidRDefault="00DE40DE" w:rsidP="00B478DC">
            <w:pPr>
              <w:spacing w:line="240" w:lineRule="auto"/>
              <w:ind w:left="142" w:hanging="142"/>
              <w:rPr>
                <w:rFonts w:ascii="Arial" w:hAnsi="Arial" w:cs="Tahoma"/>
                <w:sz w:val="20"/>
                <w:szCs w:val="20"/>
                <w:u w:val="single"/>
              </w:rPr>
            </w:pPr>
            <w:r w:rsidRPr="007C06AA">
              <w:rPr>
                <w:rFonts w:ascii="Arial" w:hAnsi="Arial" w:cs="Tahoma"/>
                <w:sz w:val="20"/>
                <w:szCs w:val="20"/>
              </w:rPr>
              <w:t>-</w:t>
            </w:r>
            <w:r w:rsidR="00B478DC">
              <w:rPr>
                <w:rFonts w:ascii="Arial" w:hAnsi="Arial" w:cs="Tahoma"/>
                <w:sz w:val="20"/>
                <w:szCs w:val="20"/>
              </w:rPr>
              <w:t xml:space="preserve"> </w:t>
            </w:r>
            <w:r w:rsidRPr="007C06AA">
              <w:rPr>
                <w:rFonts w:ascii="Arial" w:hAnsi="Arial" w:cs="Tahoma"/>
                <w:sz w:val="20"/>
                <w:szCs w:val="20"/>
              </w:rPr>
              <w:t>Stabilisatie/de-escalatie .</w:t>
            </w:r>
          </w:p>
          <w:p w:rsidR="00DE40DE" w:rsidRPr="007C06AA" w:rsidRDefault="00DE40DE" w:rsidP="00B478DC">
            <w:pPr>
              <w:spacing w:line="240" w:lineRule="auto"/>
              <w:ind w:left="142" w:hanging="142"/>
              <w:rPr>
                <w:rFonts w:ascii="Arial" w:hAnsi="Arial" w:cs="Tahoma"/>
                <w:sz w:val="20"/>
                <w:szCs w:val="20"/>
              </w:rPr>
            </w:pPr>
            <w:r w:rsidRPr="007C06AA">
              <w:rPr>
                <w:rFonts w:ascii="Arial" w:hAnsi="Arial" w:cs="Tahoma"/>
                <w:sz w:val="20"/>
                <w:szCs w:val="20"/>
              </w:rPr>
              <w:t>-</w:t>
            </w:r>
            <w:r w:rsidR="00B478DC">
              <w:rPr>
                <w:rFonts w:ascii="Arial" w:hAnsi="Arial" w:cs="Tahoma"/>
                <w:sz w:val="20"/>
                <w:szCs w:val="20"/>
              </w:rPr>
              <w:t xml:space="preserve"> </w:t>
            </w:r>
            <w:r w:rsidRPr="007C06AA">
              <w:rPr>
                <w:rFonts w:ascii="Arial" w:hAnsi="Arial" w:cs="Tahoma"/>
                <w:sz w:val="20"/>
                <w:szCs w:val="20"/>
              </w:rPr>
              <w:t>Integratie in de samenleving.</w:t>
            </w:r>
          </w:p>
          <w:p w:rsidR="00DE40DE" w:rsidRPr="007C06AA" w:rsidRDefault="00DE40DE" w:rsidP="00D73BF0">
            <w:pPr>
              <w:spacing w:line="240" w:lineRule="auto"/>
              <w:ind w:left="34"/>
              <w:rPr>
                <w:rFonts w:ascii="Arial" w:hAnsi="Arial" w:cs="Tahoma"/>
                <w:sz w:val="20"/>
                <w:szCs w:val="20"/>
              </w:rPr>
            </w:pPr>
            <w:r w:rsidRPr="007C06AA">
              <w:rPr>
                <w:rFonts w:ascii="Arial" w:hAnsi="Arial" w:cs="Tahoma"/>
                <w:sz w:val="20"/>
                <w:szCs w:val="20"/>
              </w:rPr>
              <w:t>Op individueel niveau worden afspraken gemaakt en is er altijd sprake van maatwerk.</w:t>
            </w:r>
          </w:p>
        </w:tc>
        <w:tc>
          <w:tcPr>
            <w:tcW w:w="4536" w:type="dxa"/>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Ondersteuning bij gedrag in situaties waarbij er sprake is van ernstig tekortschietende vaardigheden in het zelfregulerend vermogen</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Te denken valt hierbij aan: </w:t>
            </w:r>
          </w:p>
          <w:p w:rsidR="00DE40DE" w:rsidRPr="007C06AA" w:rsidRDefault="00DE40DE" w:rsidP="00B478DC">
            <w:pPr>
              <w:numPr>
                <w:ilvl w:val="0"/>
                <w:numId w:val="42"/>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Destructief gedrag (gericht op zichzelf en/of de ander, zowel letterlijk als figuurlijk).</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Dwangmatig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Lichamelijk agressief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Manipulatief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Verbaal agressief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Zelf verwondend of zelfbeschadigend gedrag.</w:t>
            </w:r>
          </w:p>
          <w:p w:rsidR="00DE40DE"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Gren</w:t>
            </w:r>
            <w:r w:rsidR="00B478DC">
              <w:rPr>
                <w:rFonts w:ascii="Arial" w:hAnsi="Arial" w:cs="Tahoma"/>
                <w:sz w:val="20"/>
                <w:szCs w:val="20"/>
              </w:rPr>
              <w:t>soverschrijdend seksueel gedrag</w:t>
            </w:r>
          </w:p>
          <w:p w:rsidR="00B478DC" w:rsidRPr="007C06AA" w:rsidRDefault="00B478DC" w:rsidP="00B478DC">
            <w:pPr>
              <w:numPr>
                <w:ilvl w:val="0"/>
                <w:numId w:val="41"/>
              </w:numPr>
              <w:autoSpaceDE w:val="0"/>
              <w:autoSpaceDN w:val="0"/>
              <w:adjustRightInd w:val="0"/>
              <w:spacing w:after="0" w:line="240" w:lineRule="auto"/>
              <w:ind w:left="283" w:hanging="283"/>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Deze begeleiding stelt hogere eisen aan competenties van de begeleider dan de begeleiding die onder product 1 geboden wordt. Tevens zal er, vaker dan bij product 1, sprake zijn meerdere zorg- en hulpverleners. Onderlinge afstemming en goede regievoering is geboden en maakt deel uit van het tarief.</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Persoonlijke begeleiding kan zowel: planbaar als onplanbaar worden ingezet en hoeft niet per definitie face to face ingezet te worden.</w:t>
            </w:r>
          </w:p>
          <w:p w:rsidR="00DE40DE" w:rsidRPr="007C06AA" w:rsidRDefault="00DE40DE" w:rsidP="00B478DC">
            <w:pPr>
              <w:spacing w:line="240" w:lineRule="auto"/>
              <w:rPr>
                <w:rFonts w:ascii="Arial" w:hAnsi="Arial" w:cs="Tahoma"/>
                <w:sz w:val="20"/>
                <w:szCs w:val="20"/>
                <w:u w:val="single"/>
              </w:rPr>
            </w:pPr>
            <w:r w:rsidRPr="007C06AA">
              <w:rPr>
                <w:rFonts w:ascii="Arial" w:hAnsi="Arial" w:cs="Tahoma"/>
                <w:sz w:val="20"/>
                <w:szCs w:val="20"/>
              </w:rPr>
              <w:t>Persoonlijke verzorging kan onderdeel uitmaken van de begeleiding. Het betreft niet-lijfgebonden persoonlijke verzorging van cliënten (over het algemeen mensen met een zintuigelijke, een psychische of een verstandelijke beperking) die zichzelf wel kunnen wassen en aankleden en naar de wc gaan, maar daartoe aangespoord moeten worden door de begeleider omdat ze een regieprobleem hebben.</w:t>
            </w:r>
          </w:p>
        </w:tc>
        <w:tc>
          <w:tcPr>
            <w:tcW w:w="3544" w:type="dxa"/>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Zie allereerst de inhoud welke beschreven staat bij het product 'persoonlijke begeleiding individueel’.</w:t>
            </w:r>
          </w:p>
          <w:p w:rsidR="00DE40DE" w:rsidRPr="007C06AA" w:rsidRDefault="00DE40DE" w:rsidP="00B478DC">
            <w:pPr>
              <w:autoSpaceDE w:val="0"/>
              <w:autoSpaceDN w:val="0"/>
              <w:adjustRightInd w:val="0"/>
              <w:spacing w:line="240" w:lineRule="auto"/>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Bij het bieden van ‘persoonlijke begeleiding individueel module gedrag’ is er sprake van het bieden van ondersteuning bij gedrag in situaties, waarbij er sprake is van ernstig tekortschietende vaardigheden in het zelfregulerend vermogen.</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Te denken valt hierbij aan structureel voorkomend:</w:t>
            </w:r>
          </w:p>
          <w:p w:rsidR="00DE40DE" w:rsidRPr="00B478DC" w:rsidRDefault="00DE40DE" w:rsidP="00B478DC">
            <w:pPr>
              <w:numPr>
                <w:ilvl w:val="0"/>
                <w:numId w:val="42"/>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Destructief gedrag (gericht op zichzelf en/of de ander, zowel letterlijk als figuurlijk);</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Lichamelijk agressief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Verbaal agressief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Grensoverschrijdend seksueel gedrag.</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Forse verslavingsproblematiek met vergaande gevolgen op meerdere leefgebieden</w:t>
            </w:r>
          </w:p>
          <w:p w:rsidR="00DE40DE" w:rsidRPr="007C06AA"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Psychotisch gedrag</w:t>
            </w:r>
          </w:p>
          <w:p w:rsidR="00DE40DE" w:rsidRDefault="00DE40DE" w:rsidP="00B478DC">
            <w:pPr>
              <w:numPr>
                <w:ilvl w:val="0"/>
                <w:numId w:val="41"/>
              </w:numPr>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Manisch gedrag</w:t>
            </w:r>
          </w:p>
          <w:p w:rsidR="00B478DC" w:rsidRPr="007C06AA" w:rsidRDefault="00B478DC" w:rsidP="00B478DC">
            <w:pPr>
              <w:autoSpaceDE w:val="0"/>
              <w:autoSpaceDN w:val="0"/>
              <w:adjustRightInd w:val="0"/>
              <w:spacing w:after="0" w:line="240" w:lineRule="auto"/>
              <w:ind w:left="283"/>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sz w:val="20"/>
                <w:szCs w:val="20"/>
              </w:rPr>
            </w:pPr>
            <w:r w:rsidRPr="007C06AA">
              <w:rPr>
                <w:rFonts w:ascii="Arial" w:hAnsi="Arial" w:cs="Tahoma"/>
                <w:sz w:val="20"/>
                <w:szCs w:val="20"/>
              </w:rPr>
              <w:t>De begeleiding stelt hogere eisen aan competenties van de begeleider dan de begeleiding die onder product 1 geboden wordt en betreft in veel situaties een intensievere vorm van ondersteuning. De begeleiding is meer gericht op overname door regieverlies, er is geen sprake meer van lichte aansturing. Het is veelal niet meer mogelijk om de client samen met de begeleider een plan (incl. doelen) te laten opstellen. De client ziet vaak de consequenties van zijn gedrag niet meer. Zijn beperking beinvloed het leven van de client dusdanig dat er een risico bestaat op ontwrichting van het maatschappelijk functioneren. Tevens zal er, vaker dan bij product 1, sprake zijn meerdere zorg- en hulpverleners en fors overbelaste mantelzorgers (of mantelzorgers die reeds ‘afgehaakt’ zijn. Onderlinge afstemming en goede regievoering is geboden en maakt deel uit van het tarief.</w:t>
            </w:r>
            <w:r w:rsidRPr="007C06AA">
              <w:rPr>
                <w:rFonts w:ascii="Arial" w:hAnsi="Arial"/>
                <w:sz w:val="20"/>
                <w:szCs w:val="20"/>
              </w:rPr>
              <w:t xml:space="preserve"> </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sz w:val="20"/>
                <w:szCs w:val="20"/>
              </w:rPr>
              <w:t>In dergelijke situaties gaat het wel nog planbare zorg, daar anders de afweging voor een indicatie op grond van de WLZ of beschermd wonen aan de orde is.</w:t>
            </w:r>
          </w:p>
        </w:tc>
      </w:tr>
      <w:tr w:rsidR="00DE40DE" w:rsidRPr="00DE40DE" w:rsidTr="00B478DC">
        <w:tc>
          <w:tcPr>
            <w:tcW w:w="2161" w:type="dxa"/>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Persoonlijke begeleiding - groep</w:t>
            </w:r>
          </w:p>
          <w:p w:rsidR="00DE40DE" w:rsidRPr="007C06AA" w:rsidRDefault="00DE40DE" w:rsidP="007C06AA">
            <w:pPr>
              <w:spacing w:line="240" w:lineRule="auto"/>
              <w:rPr>
                <w:rFonts w:ascii="Arial" w:hAnsi="Arial" w:cs="Tahoma"/>
                <w:b/>
                <w:sz w:val="20"/>
                <w:szCs w:val="20"/>
              </w:rPr>
            </w:pPr>
          </w:p>
        </w:tc>
        <w:tc>
          <w:tcPr>
            <w:tcW w:w="4536" w:type="dxa"/>
            <w:shd w:val="clear" w:color="auto" w:fill="auto"/>
          </w:tcPr>
          <w:p w:rsidR="00DE40DE" w:rsidRPr="007C06AA" w:rsidRDefault="00DE40DE" w:rsidP="00B478DC">
            <w:pPr>
              <w:spacing w:line="240" w:lineRule="auto"/>
              <w:rPr>
                <w:rFonts w:ascii="Arial" w:hAnsi="Arial" w:cs="Tahoma"/>
                <w:sz w:val="20"/>
                <w:szCs w:val="20"/>
                <w:u w:val="single"/>
              </w:rPr>
            </w:pPr>
            <w:r w:rsidRPr="007C06AA">
              <w:rPr>
                <w:rFonts w:ascii="Arial" w:hAnsi="Arial" w:cs="Tahoma"/>
                <w:sz w:val="20"/>
                <w:szCs w:val="20"/>
                <w:u w:val="single"/>
              </w:rPr>
              <w:t xml:space="preserve">Hoofddoel: </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B478DC">
            <w:pPr>
              <w:spacing w:line="240" w:lineRule="auto"/>
              <w:rPr>
                <w:rFonts w:ascii="Arial" w:hAnsi="Arial" w:cs="Tahoma"/>
                <w:sz w:val="20"/>
                <w:szCs w:val="20"/>
                <w:u w:val="single"/>
              </w:rPr>
            </w:pPr>
            <w:r w:rsidRPr="007C06AA">
              <w:rPr>
                <w:rFonts w:ascii="Arial" w:hAnsi="Arial" w:cs="Tahoma"/>
                <w:sz w:val="20"/>
                <w:szCs w:val="20"/>
                <w:u w:val="single"/>
              </w:rPr>
              <w:t>Mogelijke subdoelen</w:t>
            </w:r>
          </w:p>
          <w:p w:rsidR="00DE40DE" w:rsidRPr="007C06AA"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Voorkomen van intramurale opname.</w:t>
            </w:r>
          </w:p>
          <w:p w:rsidR="00DE40DE" w:rsidRPr="007C06AA"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Voorkomen van maatschappelijke teloorgang.</w:t>
            </w:r>
          </w:p>
          <w:p w:rsidR="00DE40DE" w:rsidRPr="007C06AA"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Activeren.</w:t>
            </w:r>
          </w:p>
          <w:p w:rsidR="00DE40DE" w:rsidRPr="007C06AA"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Realiseren/toewerken naar een zinvolle en indien mogelijk arbeidsmatige dagbesteding.</w:t>
            </w:r>
          </w:p>
          <w:p w:rsidR="00DE40DE" w:rsidRPr="007C06AA"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Ondersteuning van de zelfregie over het dagelijks leven.</w:t>
            </w:r>
          </w:p>
          <w:p w:rsidR="00DE40DE" w:rsidRDefault="00DE40DE" w:rsidP="00B478DC">
            <w:pPr>
              <w:numPr>
                <w:ilvl w:val="0"/>
                <w:numId w:val="40"/>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Toepassen en inslijpen van aangeleerde vaardigheden en gedrag in het dagelijks leven.</w:t>
            </w:r>
          </w:p>
          <w:p w:rsidR="00DE40DE" w:rsidRPr="00B478DC" w:rsidRDefault="00B478DC" w:rsidP="00B478DC">
            <w:pPr>
              <w:numPr>
                <w:ilvl w:val="0"/>
                <w:numId w:val="40"/>
              </w:numPr>
              <w:tabs>
                <w:tab w:val="clear" w:pos="720"/>
                <w:tab w:val="num" w:pos="283"/>
              </w:tabs>
              <w:spacing w:after="0" w:line="240" w:lineRule="auto"/>
              <w:ind w:left="283" w:hanging="283"/>
              <w:rPr>
                <w:rFonts w:ascii="Arial" w:hAnsi="Arial" w:cs="Tahoma"/>
                <w:sz w:val="20"/>
                <w:szCs w:val="20"/>
              </w:rPr>
            </w:pPr>
            <w:r>
              <w:rPr>
                <w:rFonts w:ascii="Arial" w:hAnsi="Arial" w:cs="Tahoma"/>
                <w:sz w:val="20"/>
                <w:szCs w:val="20"/>
              </w:rPr>
              <w:t>I</w:t>
            </w:r>
            <w:r w:rsidR="00DE40DE" w:rsidRPr="00B478DC">
              <w:rPr>
                <w:rFonts w:ascii="Arial" w:hAnsi="Arial" w:cs="Tahoma"/>
                <w:sz w:val="20"/>
                <w:szCs w:val="20"/>
              </w:rPr>
              <w:t>ntegratie in de samenleving.</w:t>
            </w:r>
          </w:p>
        </w:tc>
        <w:tc>
          <w:tcPr>
            <w:tcW w:w="3544" w:type="dxa"/>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De activiteiten kunnen bestaan uit:</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groepsgewijs ondersteunen bij of het oefenen  van vaardigheden ( inslijpen van praktische, reeds aangeleerde vaardigheden) of handelingen.</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groepsgewijs ondersteunen bij of het oefenen met het aanbrengen van (dag)structuur of het voeren van (zelf)regie.</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groepsgewijs aansturen van gedrag.</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Het groepsgewijs activeren van ‘talenten’.</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Groepsgewijze begeleiding bij sociaal-emotionele problematiek, die samenhangt met de stoornis.</w:t>
            </w:r>
          </w:p>
          <w:p w:rsidR="00DE40DE" w:rsidRPr="007C06AA" w:rsidRDefault="00DE40DE" w:rsidP="00B478DC">
            <w:pPr>
              <w:numPr>
                <w:ilvl w:val="0"/>
                <w:numId w:val="39"/>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Groepsgewijze begeleiding bij de mogelijke integratie in de samenleving en de sociale participatie (bijv. opbouwen van een sociaal netwerk) met als doel</w:t>
            </w:r>
            <w:r w:rsidR="00B478DC">
              <w:rPr>
                <w:rFonts w:ascii="Arial" w:hAnsi="Arial" w:cs="Tahoma"/>
                <w:sz w:val="20"/>
                <w:szCs w:val="20"/>
              </w:rPr>
              <w:t xml:space="preserve"> </w:t>
            </w:r>
            <w:r w:rsidRPr="007C06AA">
              <w:rPr>
                <w:rFonts w:ascii="Arial" w:hAnsi="Arial" w:cs="Tahoma"/>
                <w:sz w:val="20"/>
                <w:szCs w:val="20"/>
              </w:rPr>
              <w:t>zelfredzaamheid.</w:t>
            </w:r>
          </w:p>
        </w:tc>
      </w:tr>
      <w:tr w:rsidR="00DE40DE" w:rsidRPr="00DE40DE" w:rsidTr="00B478DC">
        <w:tc>
          <w:tcPr>
            <w:tcW w:w="2161" w:type="dxa"/>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Dagbesteding</w:t>
            </w:r>
          </w:p>
          <w:p w:rsidR="00DE40DE" w:rsidRPr="007C06AA" w:rsidRDefault="00DE40DE" w:rsidP="007C06AA">
            <w:pPr>
              <w:spacing w:line="240" w:lineRule="auto"/>
              <w:rPr>
                <w:rFonts w:ascii="Arial" w:hAnsi="Arial" w:cs="Tahoma"/>
                <w:b/>
                <w:color w:val="00B050"/>
                <w:sz w:val="20"/>
                <w:szCs w:val="20"/>
              </w:rPr>
            </w:pPr>
          </w:p>
        </w:tc>
        <w:tc>
          <w:tcPr>
            <w:tcW w:w="4536" w:type="dxa"/>
            <w:shd w:val="clear" w:color="auto" w:fill="auto"/>
          </w:tcPr>
          <w:p w:rsidR="00DE40DE" w:rsidRPr="007C06AA" w:rsidRDefault="00DE40DE" w:rsidP="00B478DC">
            <w:pPr>
              <w:spacing w:line="240" w:lineRule="auto"/>
              <w:rPr>
                <w:rFonts w:ascii="Arial" w:hAnsi="Arial" w:cs="Tahoma"/>
                <w:sz w:val="20"/>
                <w:szCs w:val="20"/>
                <w:u w:val="single"/>
              </w:rPr>
            </w:pPr>
            <w:r w:rsidRPr="007C06AA">
              <w:rPr>
                <w:rFonts w:ascii="Arial" w:hAnsi="Arial" w:cs="Tahoma"/>
                <w:sz w:val="20"/>
                <w:szCs w:val="20"/>
                <w:u w:val="single"/>
              </w:rPr>
              <w:t xml:space="preserve">Hoofddoel: </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B478DC">
            <w:pPr>
              <w:spacing w:line="240" w:lineRule="auto"/>
              <w:rPr>
                <w:rFonts w:ascii="Arial" w:hAnsi="Arial" w:cs="Tahoma"/>
                <w:sz w:val="20"/>
                <w:szCs w:val="20"/>
                <w:u w:val="single"/>
              </w:rPr>
            </w:pPr>
            <w:r w:rsidRPr="007C06AA">
              <w:rPr>
                <w:rFonts w:ascii="Arial" w:hAnsi="Arial" w:cs="Tahoma"/>
                <w:sz w:val="20"/>
                <w:szCs w:val="20"/>
                <w:u w:val="single"/>
              </w:rPr>
              <w:t>Mogelijke subdoelen:</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Voorkoming van eenzaamheid/ verlichting sociaal isolement.</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Voorkomen overbelasting mantelzorgers/ verminderen van belasting mantelzorgers.</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Overbruggen van een periode tot langdurige, intramurale opname.</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Voorkomen van een langdurige intramurale opname.</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Aanvullend op persoonlijke begeleiding.</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Leren omgaan met de beperking.</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Bieden van zinvolle daginvulling, waar mogelijk arbeidsmatige invulling.</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Stabiliseren van functioneren,  voorkomen van achteruitgang van vaardigheden.</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 xml:space="preserve">Bijdragen aan het op verantwoorde wijze in de vertrouwde woonsituatie blijven wonen. </w:t>
            </w:r>
          </w:p>
          <w:p w:rsidR="00DE40DE" w:rsidRPr="007C06AA" w:rsidRDefault="00DE40DE" w:rsidP="00B478DC">
            <w:pPr>
              <w:numPr>
                <w:ilvl w:val="0"/>
                <w:numId w:val="37"/>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Toeleiding naar vrijwilligerswerk of beschut werk.</w:t>
            </w:r>
          </w:p>
        </w:tc>
        <w:tc>
          <w:tcPr>
            <w:tcW w:w="3544" w:type="dxa"/>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Dagbesteding wordt ingezet als onderstaande vormen van mogelijke daginvullingen niet niet toereikend of passend zijn: </w:t>
            </w:r>
          </w:p>
          <w:p w:rsidR="00DE40DE" w:rsidRPr="007C06AA" w:rsidRDefault="00DE40DE" w:rsidP="00B478DC">
            <w:pPr>
              <w:numPr>
                <w:ilvl w:val="0"/>
                <w:numId w:val="38"/>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Een reguliere dagstructurering die in de woon-/verblijfssituatie wordt geboden;</w:t>
            </w:r>
          </w:p>
          <w:p w:rsidR="00DE40DE" w:rsidRPr="007C06AA" w:rsidRDefault="00DE40DE" w:rsidP="00B478DC">
            <w:pPr>
              <w:numPr>
                <w:ilvl w:val="0"/>
                <w:numId w:val="38"/>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Algemene voorzieningen, zoals die geboden worden door het welzijnswerk, vrijwilligerswerk, (sport)verenigingen etc. Hieronder vallen ook diverse cursussen zoals budgetteren, computeren of solliciteren, tenzij het algemene aanbod niet geschikt/toereikend is voor de cliënt.</w:t>
            </w:r>
            <w:r w:rsidRPr="007C06AA">
              <w:rPr>
                <w:rFonts w:ascii="Arial" w:hAnsi="Arial" w:cs="Tahoma"/>
                <w:sz w:val="20"/>
                <w:szCs w:val="20"/>
                <w:u w:val="single"/>
              </w:rPr>
              <w:t xml:space="preserve"> </w:t>
            </w:r>
          </w:p>
          <w:p w:rsidR="00DE40DE" w:rsidRDefault="00DE40DE" w:rsidP="00B478DC">
            <w:pPr>
              <w:numPr>
                <w:ilvl w:val="0"/>
                <w:numId w:val="38"/>
              </w:numPr>
              <w:tabs>
                <w:tab w:val="clear" w:pos="720"/>
                <w:tab w:val="num" w:pos="283"/>
              </w:tabs>
              <w:spacing w:after="0" w:line="240" w:lineRule="auto"/>
              <w:ind w:left="283" w:hanging="283"/>
              <w:rPr>
                <w:rFonts w:ascii="Arial" w:hAnsi="Arial" w:cs="Tahoma"/>
                <w:sz w:val="20"/>
                <w:szCs w:val="20"/>
              </w:rPr>
            </w:pPr>
            <w:r w:rsidRPr="007C06AA">
              <w:rPr>
                <w:rFonts w:ascii="Arial" w:hAnsi="Arial" w:cs="Tahoma"/>
                <w:sz w:val="20"/>
                <w:szCs w:val="20"/>
              </w:rPr>
              <w:t xml:space="preserve">Indien er sprake is van een hogere loonwaarde dan 15% is er sprake van beschut werk (participatiewet). </w:t>
            </w:r>
          </w:p>
          <w:p w:rsidR="00B478DC" w:rsidRPr="007C06AA" w:rsidRDefault="00B478DC" w:rsidP="00B478DC">
            <w:pPr>
              <w:spacing w:after="0" w:line="240" w:lineRule="auto"/>
              <w:ind w:left="283"/>
              <w:jc w:val="both"/>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Het is een structurele tijdsbesteding met een welomschreven doel, waarbij de cliënt actief wordt betrokken en die hem zingeving biedt. Het dagprogramma vindt plaats in een groep en buiten de woonsituatie. </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 xml:space="preserve">De clienten zijn in een bepaalde mate nog zelfredzaam en hebben veelal een beperkt inzicht in hun beperkingen. De clienten kunnen (nog) in grote(re) groepen participeren (1-20 personen), waarbij lichte motivatie en/of aansturing nodig is. </w:t>
            </w:r>
          </w:p>
          <w:p w:rsidR="00DE40DE" w:rsidRPr="007C06AA" w:rsidRDefault="00DE40DE" w:rsidP="007C06AA">
            <w:pPr>
              <w:spacing w:line="240" w:lineRule="auto"/>
              <w:jc w:val="both"/>
              <w:rPr>
                <w:rFonts w:ascii="Arial" w:hAnsi="Arial" w:cs="Tahoma"/>
                <w:color w:val="FF0000"/>
                <w:sz w:val="20"/>
                <w:szCs w:val="20"/>
              </w:rPr>
            </w:pPr>
          </w:p>
          <w:p w:rsidR="00DE40DE" w:rsidRPr="007C06AA" w:rsidRDefault="00DE40DE" w:rsidP="007C06AA">
            <w:pPr>
              <w:autoSpaceDE w:val="0"/>
              <w:autoSpaceDN w:val="0"/>
              <w:adjustRightInd w:val="0"/>
              <w:spacing w:line="240" w:lineRule="auto"/>
              <w:jc w:val="both"/>
              <w:rPr>
                <w:rFonts w:ascii="Arial" w:hAnsi="Arial" w:cs="Tahoma"/>
                <w:sz w:val="20"/>
                <w:szCs w:val="20"/>
              </w:rPr>
            </w:pPr>
            <w:r w:rsidRPr="007C06AA">
              <w:rPr>
                <w:rFonts w:ascii="Arial" w:hAnsi="Arial" w:cs="Tahoma"/>
                <w:sz w:val="20"/>
                <w:szCs w:val="20"/>
              </w:rPr>
              <w:t>Het kan hierbij gaan om:</w:t>
            </w:r>
          </w:p>
          <w:p w:rsidR="00DE40DE" w:rsidRPr="007C06AA" w:rsidRDefault="00DE40DE" w:rsidP="00B478DC">
            <w:pPr>
              <w:numPr>
                <w:ilvl w:val="0"/>
                <w:numId w:val="38"/>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 xml:space="preserve">Arbeidsmatige dagbesteding (activiteiten met een zelfstandig karakter waarbij het gaat om het tot stand brengen van een product of dienst, afgestemd op de mogelijkheden en interesse van de cliënt). Daarbij is sprake van een loonwaarde van minder dan 15 %. </w:t>
            </w:r>
          </w:p>
          <w:p w:rsidR="00DE40DE" w:rsidRPr="007C06AA" w:rsidRDefault="00DE40DE" w:rsidP="00B478DC">
            <w:pPr>
              <w:numPr>
                <w:ilvl w:val="0"/>
                <w:numId w:val="38"/>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Activerende dagbesteding (educatieve, sportieve en recreatieve activiteiten gericht op zinvol besteden van de dag, aangepast aan mogelijkheden en interesse van de cliënt, waaronder handvaardigheid, expressie, beweging, belevingsactiviteiten).</w:t>
            </w:r>
          </w:p>
          <w:p w:rsidR="00DE40DE" w:rsidRPr="007C06AA" w:rsidRDefault="00DE40DE" w:rsidP="00B478DC">
            <w:pPr>
              <w:numPr>
                <w:ilvl w:val="0"/>
                <w:numId w:val="38"/>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Belevingsgerichte dagbesteding (belevingsgerichte activiteiten op een eenvoudig niveau met extra aandacht voor sfeer, geborgenheid, veiligheid, ritme en regelmaat).</w:t>
            </w:r>
          </w:p>
          <w:p w:rsidR="00DE40DE" w:rsidRPr="007C06AA" w:rsidRDefault="00DE40DE" w:rsidP="007C06AA">
            <w:pPr>
              <w:autoSpaceDE w:val="0"/>
              <w:autoSpaceDN w:val="0"/>
              <w:adjustRightInd w:val="0"/>
              <w:spacing w:line="240" w:lineRule="auto"/>
              <w:jc w:val="both"/>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color w:val="FF0000"/>
                <w:sz w:val="20"/>
                <w:szCs w:val="20"/>
              </w:rPr>
            </w:pPr>
            <w:r w:rsidRPr="007C06AA">
              <w:rPr>
                <w:rFonts w:ascii="Arial" w:hAnsi="Arial" w:cs="Tahoma"/>
                <w:sz w:val="20"/>
                <w:szCs w:val="20"/>
              </w:rPr>
              <w:t xml:space="preserve">Er kan sprake zijn van persoonlijke verzorging die moet worden verleend tijdens de dagbesteding. Het gaat dan bijvoorbeeld om mensen helpen met naar de wc gaan, eten, drinken en medicatie. Het betreft veelal niet lijfgebonden ondersteuning. </w:t>
            </w:r>
          </w:p>
        </w:tc>
      </w:tr>
      <w:tr w:rsidR="00DE40DE" w:rsidRPr="00DE40DE" w:rsidTr="00B478DC">
        <w:tc>
          <w:tcPr>
            <w:tcW w:w="2161" w:type="dxa"/>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Dagbesteding module gedrag en/of verzorging</w:t>
            </w: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tc>
        <w:tc>
          <w:tcPr>
            <w:tcW w:w="4536" w:type="dxa"/>
            <w:shd w:val="clear" w:color="auto" w:fill="auto"/>
          </w:tcPr>
          <w:p w:rsidR="00DE40DE" w:rsidRPr="007C06AA" w:rsidRDefault="00DE40DE" w:rsidP="007C06AA">
            <w:pPr>
              <w:spacing w:line="240" w:lineRule="auto"/>
              <w:jc w:val="both"/>
              <w:rPr>
                <w:rFonts w:ascii="Arial" w:hAnsi="Arial" w:cs="Tahoma"/>
                <w:sz w:val="20"/>
                <w:szCs w:val="20"/>
                <w:u w:val="single"/>
              </w:rPr>
            </w:pPr>
            <w:r w:rsidRPr="007C06AA">
              <w:rPr>
                <w:rFonts w:ascii="Arial" w:hAnsi="Arial" w:cs="Tahoma"/>
                <w:sz w:val="20"/>
                <w:szCs w:val="20"/>
                <w:u w:val="single"/>
              </w:rPr>
              <w:t xml:space="preserve">Hoofddoel: </w:t>
            </w:r>
          </w:p>
          <w:p w:rsidR="00DE40DE" w:rsidRPr="007C06AA" w:rsidRDefault="00DE40DE" w:rsidP="007C06AA">
            <w:pPr>
              <w:spacing w:line="240" w:lineRule="auto"/>
              <w:jc w:val="both"/>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7C06AA">
            <w:pPr>
              <w:spacing w:line="240" w:lineRule="auto"/>
              <w:ind w:left="360"/>
              <w:jc w:val="both"/>
              <w:rPr>
                <w:rFonts w:ascii="Arial" w:hAnsi="Arial" w:cs="Tahoma"/>
                <w:sz w:val="20"/>
                <w:szCs w:val="20"/>
              </w:rPr>
            </w:pPr>
          </w:p>
          <w:p w:rsidR="00DE40DE" w:rsidRPr="007C06AA" w:rsidRDefault="00DE40DE" w:rsidP="007C06AA">
            <w:pPr>
              <w:spacing w:line="240" w:lineRule="auto"/>
              <w:jc w:val="both"/>
              <w:rPr>
                <w:rFonts w:ascii="Arial" w:hAnsi="Arial" w:cs="Tahoma"/>
                <w:sz w:val="20"/>
                <w:szCs w:val="20"/>
                <w:u w:val="single"/>
              </w:rPr>
            </w:pPr>
            <w:r w:rsidRPr="007C06AA">
              <w:rPr>
                <w:rFonts w:ascii="Arial" w:hAnsi="Arial" w:cs="Tahoma"/>
                <w:sz w:val="20"/>
                <w:szCs w:val="20"/>
                <w:u w:val="single"/>
              </w:rPr>
              <w:t>Mogelijke subdoelen:</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Voorkoming van eenzaamheid/ verlichting sociaal isolement.</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Voorkomen overbelasting mantelzorgers/ verminderen van belasting mantelzorgers.</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Overbruggen van een periode tot langdurige, intramurale opname.</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Voorkomen van een langdurige intramurale opname.</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Aanvullend op persoonlijke begeleiding.</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Leren omgaan met de beperking.</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Bieden van zinvolle daginvulling, waar mogelijk arbeidsmatige invulling.</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Stabiliseren van functioneren,  voorkomen van achteruitgang van vaardigheden.</w:t>
            </w:r>
          </w:p>
          <w:p w:rsidR="00DE40DE" w:rsidRPr="007C06AA" w:rsidRDefault="00DE40DE" w:rsidP="00B478DC">
            <w:pPr>
              <w:numPr>
                <w:ilvl w:val="0"/>
                <w:numId w:val="37"/>
              </w:numPr>
              <w:tabs>
                <w:tab w:val="clear" w:pos="720"/>
                <w:tab w:val="num" w:pos="283"/>
              </w:tabs>
              <w:spacing w:after="0" w:line="240" w:lineRule="auto"/>
              <w:ind w:left="283" w:hanging="283"/>
              <w:jc w:val="both"/>
              <w:rPr>
                <w:rFonts w:ascii="Arial" w:hAnsi="Arial" w:cs="Tahoma"/>
                <w:sz w:val="20"/>
                <w:szCs w:val="20"/>
              </w:rPr>
            </w:pPr>
            <w:r w:rsidRPr="007C06AA">
              <w:rPr>
                <w:rFonts w:ascii="Arial" w:hAnsi="Arial" w:cs="Tahoma"/>
                <w:sz w:val="20"/>
                <w:szCs w:val="20"/>
              </w:rPr>
              <w:t xml:space="preserve">Bijdragen aan het op verantwoorde wijze in de vertrouwde woonsituatie blijven wonen. </w:t>
            </w:r>
          </w:p>
          <w:p w:rsidR="00DE40DE" w:rsidRPr="007C06AA" w:rsidRDefault="00DE40DE" w:rsidP="007C06AA">
            <w:pPr>
              <w:spacing w:line="240" w:lineRule="auto"/>
              <w:ind w:left="720"/>
              <w:jc w:val="both"/>
              <w:rPr>
                <w:rFonts w:ascii="Arial" w:hAnsi="Arial" w:cs="Tahoma"/>
                <w:sz w:val="20"/>
                <w:szCs w:val="20"/>
              </w:rPr>
            </w:pPr>
          </w:p>
        </w:tc>
        <w:tc>
          <w:tcPr>
            <w:tcW w:w="3544" w:type="dxa"/>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Zie allereerst de inhoud welke beschreven staat bij het product ‘dagbesteding’.</w:t>
            </w:r>
          </w:p>
          <w:p w:rsidR="00DE40DE" w:rsidRPr="007C06AA" w:rsidRDefault="00DE40DE" w:rsidP="00B478DC">
            <w:pPr>
              <w:autoSpaceDE w:val="0"/>
              <w:autoSpaceDN w:val="0"/>
              <w:adjustRightInd w:val="0"/>
              <w:spacing w:line="240" w:lineRule="auto"/>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Er is sprake van intensieve begeleidings- en of verzorgingsbehoefte vanwege gedrag, sterk verminderde zelfregie en of uitgebreide beperkingen/ aandoeningen. Deze dagbesteding vraagt meer inzet van professionele capaciteit dan de reguliere dagbesteding (product 4). </w:t>
            </w:r>
          </w:p>
          <w:p w:rsidR="00DE40DE" w:rsidRPr="007C06AA" w:rsidRDefault="00DE40DE" w:rsidP="007C06AA">
            <w:pPr>
              <w:autoSpaceDE w:val="0"/>
              <w:autoSpaceDN w:val="0"/>
              <w:adjustRightInd w:val="0"/>
              <w:spacing w:line="240" w:lineRule="auto"/>
              <w:jc w:val="both"/>
              <w:rPr>
                <w:rFonts w:ascii="Arial" w:hAnsi="Arial" w:cs="Tahoma"/>
                <w:sz w:val="20"/>
                <w:szCs w:val="20"/>
              </w:rPr>
            </w:pPr>
          </w:p>
          <w:p w:rsidR="00DE40DE" w:rsidRPr="007C06AA" w:rsidRDefault="00DE40DE" w:rsidP="00B478DC">
            <w:pPr>
              <w:autoSpaceDE w:val="0"/>
              <w:autoSpaceDN w:val="0"/>
              <w:adjustRightInd w:val="0"/>
              <w:spacing w:line="240" w:lineRule="auto"/>
              <w:rPr>
                <w:rFonts w:ascii="Arial" w:hAnsi="Arial" w:cs="Tahoma"/>
                <w:sz w:val="20"/>
                <w:szCs w:val="20"/>
                <w:u w:val="single"/>
              </w:rPr>
            </w:pPr>
            <w:r w:rsidRPr="007C06AA">
              <w:rPr>
                <w:rFonts w:ascii="Arial" w:hAnsi="Arial" w:cs="Tahoma"/>
                <w:sz w:val="20"/>
                <w:szCs w:val="20"/>
                <w:u w:val="single"/>
              </w:rPr>
              <w:t xml:space="preserve">Gedrag </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De cliënten kunnen niet in grote(re) groepen participeren; groepsgrootte bestaat veelal uit 1 tot 8 personen. De verhouding cliënten en begeleiders/vrijwilligers is in verhouding kleiner. </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 xml:space="preserve">Er kan vaak sprake zijn van (hardnekkige) ongewenste gedragingen,persoonskenmerken of karaktereigen-schappen en veranderingen daarin als gevolg van een aandoening, die een negatieve invloed hebben op het groepsgebeuren. De clienten hebben meer aansturing/ herhaling nodig dan de ondersteuning die noodzakelijk is bij de reguliere dagbesteding. De clienten kan meer contact/ claimgerichtheid naar een bepaalde persoon laten zien. </w:t>
            </w:r>
          </w:p>
          <w:p w:rsidR="00DE40DE" w:rsidRPr="007C06AA" w:rsidRDefault="00DE40DE" w:rsidP="007C06AA">
            <w:pPr>
              <w:autoSpaceDE w:val="0"/>
              <w:autoSpaceDN w:val="0"/>
              <w:adjustRightInd w:val="0"/>
              <w:spacing w:line="240" w:lineRule="auto"/>
              <w:jc w:val="both"/>
              <w:rPr>
                <w:rFonts w:ascii="Arial" w:hAnsi="Arial" w:cs="Tahoma"/>
                <w:sz w:val="20"/>
                <w:szCs w:val="20"/>
                <w:u w:val="single"/>
              </w:rPr>
            </w:pPr>
          </w:p>
          <w:p w:rsidR="00DE40DE" w:rsidRPr="007C06AA" w:rsidRDefault="00DE40DE" w:rsidP="00B478DC">
            <w:pPr>
              <w:autoSpaceDE w:val="0"/>
              <w:autoSpaceDN w:val="0"/>
              <w:adjustRightInd w:val="0"/>
              <w:spacing w:line="240" w:lineRule="auto"/>
              <w:rPr>
                <w:rFonts w:ascii="Arial" w:hAnsi="Arial" w:cs="Tahoma"/>
                <w:sz w:val="20"/>
                <w:szCs w:val="20"/>
                <w:u w:val="single"/>
              </w:rPr>
            </w:pPr>
            <w:r w:rsidRPr="007C06AA">
              <w:rPr>
                <w:rFonts w:ascii="Arial" w:hAnsi="Arial" w:cs="Tahoma"/>
                <w:sz w:val="20"/>
                <w:szCs w:val="20"/>
                <w:u w:val="single"/>
              </w:rPr>
              <w:t xml:space="preserve">Verzorging </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Er kan sprake zijn van structurele persoonlijke verzorging die moet worden verleend tijdens de dagbesteding. Bij incidentele ondersteuning wordt niet direct module verzorging ingezet. Het gaat dan bijvoorbeeld om mensen helpen met naar de wc gaan, eten, drinken, medicatie en/of medische handelingen (bijvoobeeld injecteren, katheriseren, verzorging verzorgen trachea, stoma). Het betreft veelal lijfgebonden ondersteuning, waarbij vaak sprake is van overname. In dergelijke situaties is veelal de inzet van specifieke hulpmiddelen/ faciliteiten en/of inzet van deskundigen t.b.v. verzorging/ verpleging noodzakelijk. </w:t>
            </w:r>
          </w:p>
        </w:tc>
      </w:tr>
      <w:tr w:rsidR="00DE40DE" w:rsidRPr="00DE40DE" w:rsidTr="00B478DC">
        <w:tc>
          <w:tcPr>
            <w:tcW w:w="2161"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 xml:space="preserve">Vervoer bij dagbesteding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Het kunnen bereiken van de dagbestedingslocatie.</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Vervoer bij dagbesteding wordt ingezet als de client niet zelfstandig en/of met hulp van zijn omgeving de dagbestedingslocatie kan gebruiken. </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Er wordt een onderscheid gemaakt tussen: </w:t>
            </w:r>
          </w:p>
          <w:p w:rsidR="00DE40DE" w:rsidRPr="00B478DC" w:rsidRDefault="00DE40DE" w:rsidP="00B478DC">
            <w:pPr>
              <w:pStyle w:val="Lijstalinea"/>
              <w:numPr>
                <w:ilvl w:val="0"/>
                <w:numId w:val="43"/>
              </w:numPr>
              <w:autoSpaceDE w:val="0"/>
              <w:autoSpaceDN w:val="0"/>
              <w:adjustRightInd w:val="0"/>
              <w:spacing w:after="0"/>
              <w:ind w:left="283" w:hanging="283"/>
              <w:rPr>
                <w:rFonts w:ascii="Arial" w:hAnsi="Arial" w:cs="Tahoma"/>
                <w:noProof/>
                <w:color w:val="auto"/>
                <w:sz w:val="20"/>
                <w:szCs w:val="20"/>
              </w:rPr>
            </w:pPr>
            <w:r w:rsidRPr="00B478DC">
              <w:rPr>
                <w:rFonts w:ascii="Arial" w:hAnsi="Arial" w:cs="Tahoma"/>
                <w:noProof/>
                <w:color w:val="auto"/>
                <w:sz w:val="20"/>
                <w:szCs w:val="20"/>
              </w:rPr>
              <w:t xml:space="preserve">Rolstoelonafhankelijk vervoer; </w:t>
            </w:r>
          </w:p>
          <w:p w:rsidR="00DE40DE" w:rsidRPr="007C06AA" w:rsidRDefault="00DE40DE" w:rsidP="00B478DC">
            <w:pPr>
              <w:pStyle w:val="Lijstalinea"/>
              <w:numPr>
                <w:ilvl w:val="0"/>
                <w:numId w:val="43"/>
              </w:numPr>
              <w:autoSpaceDE w:val="0"/>
              <w:autoSpaceDN w:val="0"/>
              <w:adjustRightInd w:val="0"/>
              <w:spacing w:after="0"/>
              <w:ind w:left="283" w:hanging="283"/>
              <w:rPr>
                <w:rFonts w:ascii="Arial" w:hAnsi="Arial" w:cs="Tahoma"/>
                <w:noProof/>
                <w:sz w:val="20"/>
                <w:szCs w:val="20"/>
              </w:rPr>
            </w:pPr>
            <w:r w:rsidRPr="00B478DC">
              <w:rPr>
                <w:rFonts w:ascii="Arial" w:hAnsi="Arial" w:cs="Tahoma"/>
                <w:noProof/>
                <w:color w:val="auto"/>
                <w:sz w:val="20"/>
                <w:szCs w:val="20"/>
              </w:rPr>
              <w:t>Rolstoelafhankelijk vervoer.</w:t>
            </w:r>
            <w:r w:rsidRPr="007C06AA">
              <w:rPr>
                <w:rFonts w:ascii="Arial" w:hAnsi="Arial" w:cs="Tahoma"/>
                <w:noProof/>
                <w:sz w:val="20"/>
                <w:szCs w:val="20"/>
              </w:rPr>
              <w:t xml:space="preserve"> </w:t>
            </w:r>
          </w:p>
        </w:tc>
      </w:tr>
      <w:tr w:rsidR="00DE40DE" w:rsidRPr="00DE40DE" w:rsidTr="00B478DC">
        <w:tc>
          <w:tcPr>
            <w:tcW w:w="2161"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7C06AA">
            <w:pPr>
              <w:spacing w:line="240" w:lineRule="auto"/>
              <w:rPr>
                <w:rFonts w:ascii="Arial" w:hAnsi="Arial" w:cs="Tahoma"/>
                <w:b/>
                <w:sz w:val="20"/>
                <w:szCs w:val="20"/>
              </w:rPr>
            </w:pPr>
            <w:r w:rsidRPr="007C06AA">
              <w:rPr>
                <w:rFonts w:ascii="Arial" w:hAnsi="Arial" w:cs="Tahoma"/>
                <w:b/>
                <w:sz w:val="20"/>
                <w:szCs w:val="20"/>
              </w:rPr>
              <w:t>Kortdurend verblijf</w:t>
            </w:r>
          </w:p>
          <w:p w:rsidR="00DE40DE" w:rsidRPr="007C06AA" w:rsidRDefault="00DE40DE" w:rsidP="007C06AA">
            <w:pPr>
              <w:spacing w:line="240" w:lineRule="auto"/>
              <w:rPr>
                <w:rFonts w:ascii="Arial" w:hAnsi="Arial" w:cs="Tahoma"/>
                <w:b/>
                <w:sz w:val="20"/>
                <w:szCs w:val="20"/>
              </w:rPr>
            </w:pPr>
          </w:p>
          <w:p w:rsidR="00DE40DE" w:rsidRPr="007C06AA" w:rsidRDefault="00DE40DE" w:rsidP="007C06AA">
            <w:pPr>
              <w:spacing w:line="240" w:lineRule="auto"/>
              <w:rPr>
                <w:rFonts w:ascii="Arial" w:hAnsi="Arial" w:cs="Tahoma"/>
                <w:b/>
                <w:sz w:val="20"/>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 xml:space="preserve">Hoofddoel: </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Behoud en bevordering van de zelfredzaamheid, zelfsturing en  probleemoplossend vermogen van de burger.</w:t>
            </w:r>
          </w:p>
          <w:p w:rsidR="00DE40DE" w:rsidRPr="007C06AA" w:rsidRDefault="00DE40DE" w:rsidP="00B478DC">
            <w:pPr>
              <w:spacing w:line="240" w:lineRule="auto"/>
              <w:rPr>
                <w:rFonts w:ascii="Arial" w:hAnsi="Arial" w:cs="Tahoma"/>
                <w:sz w:val="20"/>
                <w:szCs w:val="20"/>
              </w:rPr>
            </w:pPr>
            <w:r w:rsidRPr="007C06AA">
              <w:rPr>
                <w:rFonts w:ascii="Arial" w:hAnsi="Arial" w:cs="Tahoma"/>
                <w:sz w:val="20"/>
                <w:szCs w:val="20"/>
              </w:rPr>
              <w:t>Overige doelen:</w:t>
            </w:r>
          </w:p>
          <w:p w:rsidR="00DE40DE" w:rsidRPr="007C06AA" w:rsidRDefault="00DE40DE" w:rsidP="00B478DC">
            <w:pPr>
              <w:numPr>
                <w:ilvl w:val="0"/>
                <w:numId w:val="36"/>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 xml:space="preserve">De thuissituatie te ontlasten, indien deze ontlasting noodzakelijk is. </w:t>
            </w:r>
          </w:p>
          <w:p w:rsidR="00DE40DE" w:rsidRPr="007C06AA" w:rsidRDefault="00DE40DE" w:rsidP="00B478DC">
            <w:pPr>
              <w:numPr>
                <w:ilvl w:val="0"/>
                <w:numId w:val="36"/>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 xml:space="preserve">Vangnet voor thuiswonende cliënten die permanent toezicht nodig hebben. </w:t>
            </w:r>
          </w:p>
          <w:p w:rsidR="00DE40DE" w:rsidRPr="007C06AA" w:rsidRDefault="00DE40DE" w:rsidP="00B478DC">
            <w:pPr>
              <w:numPr>
                <w:ilvl w:val="0"/>
                <w:numId w:val="36"/>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Ontlasting van de mantelzorg.</w:t>
            </w:r>
          </w:p>
          <w:p w:rsidR="00DE40DE" w:rsidRPr="007C06AA" w:rsidRDefault="00DE40DE" w:rsidP="00B478DC">
            <w:pPr>
              <w:numPr>
                <w:ilvl w:val="0"/>
                <w:numId w:val="36"/>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Voorkomen van overbelasting van de mantelzorg.</w:t>
            </w:r>
          </w:p>
          <w:p w:rsidR="00DE40DE" w:rsidRPr="007C06AA" w:rsidRDefault="00DE40DE" w:rsidP="00B478DC">
            <w:pPr>
              <w:numPr>
                <w:ilvl w:val="0"/>
                <w:numId w:val="36"/>
              </w:numPr>
              <w:tabs>
                <w:tab w:val="clear" w:pos="720"/>
                <w:tab w:val="num" w:pos="283"/>
              </w:tabs>
              <w:autoSpaceDE w:val="0"/>
              <w:autoSpaceDN w:val="0"/>
              <w:adjustRightInd w:val="0"/>
              <w:spacing w:after="0" w:line="240" w:lineRule="auto"/>
              <w:ind w:left="283" w:hanging="283"/>
              <w:rPr>
                <w:rFonts w:ascii="Arial" w:hAnsi="Arial" w:cs="Tahoma"/>
                <w:sz w:val="20"/>
                <w:szCs w:val="20"/>
              </w:rPr>
            </w:pPr>
            <w:r w:rsidRPr="007C06AA">
              <w:rPr>
                <w:rFonts w:ascii="Arial" w:hAnsi="Arial" w:cs="Tahoma"/>
                <w:sz w:val="20"/>
                <w:szCs w:val="20"/>
              </w:rPr>
              <w:t>Vervanging van inzet mantelzorger(s) bij tijdelijk niet beschikbaar zijn van mantelzorger(s).</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 xml:space="preserve">Een dag of meerdere dagen logeren bij een passende aanbieder, gepaard gaande met persoonlijke verzorging of begeleiding. </w:t>
            </w:r>
          </w:p>
          <w:p w:rsidR="00DE40DE" w:rsidRPr="007C06AA" w:rsidRDefault="00DE40DE" w:rsidP="00B478DC">
            <w:pPr>
              <w:autoSpaceDE w:val="0"/>
              <w:autoSpaceDN w:val="0"/>
              <w:adjustRightInd w:val="0"/>
              <w:spacing w:line="240" w:lineRule="auto"/>
              <w:rPr>
                <w:rFonts w:ascii="Arial" w:hAnsi="Arial" w:cs="Tahoma"/>
                <w:sz w:val="20"/>
                <w:szCs w:val="20"/>
              </w:rPr>
            </w:pPr>
            <w:r w:rsidRPr="007C06AA">
              <w:rPr>
                <w:rFonts w:ascii="Arial" w:hAnsi="Arial" w:cs="Tahoma"/>
                <w:sz w:val="20"/>
                <w:szCs w:val="20"/>
              </w:rPr>
              <w:t>Er moet voldaan worden aan de volgende voorwaarden:</w:t>
            </w:r>
          </w:p>
          <w:p w:rsidR="00DE40DE" w:rsidRPr="007C06AA" w:rsidRDefault="00DE40DE" w:rsidP="00B478DC">
            <w:pPr>
              <w:numPr>
                <w:ilvl w:val="0"/>
                <w:numId w:val="35"/>
              </w:numPr>
              <w:tabs>
                <w:tab w:val="clear" w:pos="720"/>
                <w:tab w:val="num" w:pos="283"/>
              </w:tabs>
              <w:spacing w:after="0" w:line="240" w:lineRule="auto"/>
              <w:ind w:left="283" w:hanging="284"/>
              <w:rPr>
                <w:rFonts w:ascii="Arial" w:hAnsi="Arial" w:cs="Tahoma"/>
                <w:sz w:val="20"/>
                <w:szCs w:val="20"/>
              </w:rPr>
            </w:pPr>
            <w:r w:rsidRPr="007C06AA">
              <w:rPr>
                <w:rFonts w:ascii="Arial" w:hAnsi="Arial" w:cs="Tahoma"/>
                <w:sz w:val="20"/>
                <w:szCs w:val="20"/>
              </w:rPr>
              <w:t>De ontlasting van de persoon die gebruikelijke zorg of mantelzorg aan de verzekerde levert, is noodzakelijk.</w:t>
            </w:r>
          </w:p>
          <w:p w:rsidR="00DE40DE" w:rsidRPr="007C06AA" w:rsidRDefault="00DE40DE" w:rsidP="00B478DC">
            <w:pPr>
              <w:numPr>
                <w:ilvl w:val="0"/>
                <w:numId w:val="35"/>
              </w:numPr>
              <w:tabs>
                <w:tab w:val="clear" w:pos="720"/>
                <w:tab w:val="num" w:pos="283"/>
              </w:tabs>
              <w:spacing w:after="0" w:line="240" w:lineRule="auto"/>
              <w:ind w:left="283" w:hanging="284"/>
              <w:rPr>
                <w:rFonts w:ascii="Arial" w:hAnsi="Arial" w:cs="Tahoma"/>
                <w:sz w:val="20"/>
                <w:szCs w:val="20"/>
              </w:rPr>
            </w:pPr>
            <w:r w:rsidRPr="007C06AA">
              <w:rPr>
                <w:rFonts w:ascii="Arial" w:hAnsi="Arial" w:cs="Tahoma"/>
                <w:sz w:val="20"/>
                <w:szCs w:val="20"/>
              </w:rPr>
              <w:t>Mogelijkheid tot bieden van passende persoonlijke begeleiding, dagbesteding en of persoonlijke verzorging.</w:t>
            </w:r>
          </w:p>
          <w:p w:rsidR="00DE40DE" w:rsidRPr="007C06AA" w:rsidRDefault="00DE40DE" w:rsidP="00B478DC">
            <w:pPr>
              <w:spacing w:line="240" w:lineRule="auto"/>
              <w:ind w:left="360"/>
              <w:rPr>
                <w:rFonts w:ascii="Arial" w:hAnsi="Arial" w:cs="Tahoma"/>
                <w:sz w:val="20"/>
                <w:szCs w:val="20"/>
              </w:rPr>
            </w:pPr>
          </w:p>
          <w:p w:rsidR="00DE40DE" w:rsidRPr="007C06AA" w:rsidRDefault="00DE40DE" w:rsidP="00B478DC">
            <w:pPr>
              <w:spacing w:line="240" w:lineRule="auto"/>
              <w:rPr>
                <w:rFonts w:ascii="Arial" w:hAnsi="Arial" w:cs="Tahoma"/>
                <w:sz w:val="20"/>
                <w:szCs w:val="20"/>
              </w:rPr>
            </w:pPr>
          </w:p>
        </w:tc>
      </w:tr>
    </w:tbl>
    <w:p w:rsidR="00F02977" w:rsidRPr="00DE40DE" w:rsidRDefault="00F02977" w:rsidP="00915B7E">
      <w:pPr>
        <w:tabs>
          <w:tab w:val="left" w:pos="2700"/>
        </w:tabs>
        <w:spacing w:line="360" w:lineRule="auto"/>
        <w:jc w:val="both"/>
        <w:rPr>
          <w:rFonts w:ascii="Arial" w:hAnsi="Arial" w:cs="Arial"/>
          <w:b/>
          <w:iCs/>
          <w:sz w:val="20"/>
          <w:szCs w:val="20"/>
        </w:rPr>
      </w:pPr>
    </w:p>
    <w:p w:rsidR="00F02977" w:rsidRDefault="00F02977" w:rsidP="00915B7E">
      <w:pPr>
        <w:tabs>
          <w:tab w:val="left" w:pos="2700"/>
        </w:tabs>
        <w:spacing w:line="360" w:lineRule="auto"/>
        <w:jc w:val="both"/>
        <w:rPr>
          <w:rFonts w:ascii="Arial" w:hAnsi="Arial" w:cs="Arial"/>
          <w:b/>
          <w:iCs/>
          <w:sz w:val="20"/>
          <w:szCs w:val="20"/>
        </w:rPr>
      </w:pPr>
    </w:p>
    <w:p w:rsidR="007C06AA" w:rsidRDefault="007C06AA" w:rsidP="00915B7E">
      <w:pPr>
        <w:tabs>
          <w:tab w:val="left" w:pos="2700"/>
        </w:tabs>
        <w:spacing w:line="360" w:lineRule="auto"/>
        <w:jc w:val="both"/>
        <w:rPr>
          <w:rFonts w:ascii="Arial" w:hAnsi="Arial" w:cs="Arial"/>
          <w:b/>
          <w:iCs/>
          <w:sz w:val="20"/>
          <w:szCs w:val="20"/>
        </w:rPr>
      </w:pPr>
    </w:p>
    <w:p w:rsidR="007C06AA" w:rsidRDefault="007C06AA" w:rsidP="00915B7E">
      <w:pPr>
        <w:tabs>
          <w:tab w:val="left" w:pos="2700"/>
        </w:tabs>
        <w:spacing w:line="360" w:lineRule="auto"/>
        <w:jc w:val="both"/>
        <w:rPr>
          <w:rFonts w:ascii="Arial" w:hAnsi="Arial" w:cs="Arial"/>
          <w:b/>
          <w:iCs/>
          <w:sz w:val="20"/>
          <w:szCs w:val="20"/>
        </w:rPr>
      </w:pPr>
    </w:p>
    <w:p w:rsidR="007C06AA" w:rsidRDefault="007C06AA" w:rsidP="00915B7E">
      <w:pPr>
        <w:tabs>
          <w:tab w:val="left" w:pos="2700"/>
        </w:tabs>
        <w:spacing w:line="360" w:lineRule="auto"/>
        <w:jc w:val="both"/>
        <w:rPr>
          <w:rFonts w:ascii="Arial" w:hAnsi="Arial" w:cs="Arial"/>
          <w:b/>
          <w:iCs/>
          <w:sz w:val="20"/>
          <w:szCs w:val="20"/>
        </w:rPr>
      </w:pPr>
    </w:p>
    <w:p w:rsidR="00915B7E" w:rsidRPr="00B478DC" w:rsidRDefault="00915B7E" w:rsidP="00DA5F74">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olor w:val="729928" w:themeColor="accent1" w:themeShade="BF"/>
        </w:rPr>
      </w:pPr>
      <w:r w:rsidRPr="00B478DC">
        <w:rPr>
          <w:rFonts w:ascii="Arial" w:hAnsi="Arial"/>
          <w:color w:val="729928" w:themeColor="accent1" w:themeShade="BF"/>
        </w:rPr>
        <w:t>Tekenblad tarieven gemeente voor WMO-beg</w:t>
      </w:r>
      <w:r w:rsidR="00811695" w:rsidRPr="00B478DC">
        <w:rPr>
          <w:rFonts w:ascii="Arial" w:hAnsi="Arial"/>
          <w:color w:val="729928" w:themeColor="accent1" w:themeShade="BF"/>
        </w:rPr>
        <w:t>eleiding 2019-2022</w:t>
      </w:r>
      <w:r w:rsidRPr="00B478DC">
        <w:rPr>
          <w:rFonts w:ascii="Arial" w:hAnsi="Arial"/>
          <w:color w:val="729928" w:themeColor="accent1" w:themeShade="BF"/>
        </w:rPr>
        <w:t>.</w:t>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r w:rsidRPr="00B478DC">
        <w:rPr>
          <w:rFonts w:ascii="Arial" w:hAnsi="Arial"/>
          <w:color w:val="729928" w:themeColor="accent1" w:themeShade="BF"/>
          <w:sz w:val="22"/>
        </w:rPr>
        <w:tab/>
      </w:r>
    </w:p>
    <w:p w:rsidR="00915B7E" w:rsidRDefault="00915B7E" w:rsidP="00915B7E">
      <w:pPr>
        <w:autoSpaceDE w:val="0"/>
        <w:autoSpaceDN w:val="0"/>
        <w:adjustRightInd w:val="0"/>
        <w:rPr>
          <w:rFonts w:ascii="Arial" w:hAnsi="Arial"/>
          <w:b/>
          <w:color w:val="000000"/>
        </w:rPr>
      </w:pPr>
      <w:r>
        <w:rPr>
          <w:rFonts w:ascii="Arial" w:hAnsi="Arial"/>
          <w:b/>
          <w:color w:val="000000"/>
        </w:rPr>
        <w:tab/>
      </w:r>
    </w:p>
    <w:p w:rsidR="00915B7E" w:rsidRDefault="00915B7E" w:rsidP="00915B7E">
      <w:pPr>
        <w:autoSpaceDE w:val="0"/>
        <w:autoSpaceDN w:val="0"/>
        <w:adjustRightInd w:val="0"/>
        <w:spacing w:line="360" w:lineRule="auto"/>
        <w:rPr>
          <w:rFonts w:ascii="Arial" w:hAnsi="Arial"/>
          <w:b/>
          <w:color w:val="000000"/>
        </w:rPr>
      </w:pPr>
      <w:r>
        <w:rPr>
          <w:rFonts w:ascii="Arial" w:hAnsi="Arial"/>
          <w:b/>
          <w:color w:val="000000"/>
        </w:rPr>
        <w:t>Voorkeur</w:t>
      </w:r>
      <w:r w:rsidR="00D73BF0">
        <w:rPr>
          <w:rFonts w:ascii="Arial" w:hAnsi="Arial"/>
          <w:b/>
          <w:color w:val="000000"/>
        </w:rPr>
        <w:t>(1)</w:t>
      </w:r>
      <w:r>
        <w:rPr>
          <w:rFonts w:ascii="Arial" w:hAnsi="Arial"/>
          <w:b/>
          <w:color w:val="000000"/>
        </w:rPr>
        <w:tab/>
        <w:t>Product:</w:t>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ab/>
        <w:t xml:space="preserve"> Tarief</w:t>
      </w:r>
      <w:r>
        <w:rPr>
          <w:rFonts w:ascii="Arial" w:hAnsi="Arial"/>
          <w:b/>
          <w:color w:val="000000"/>
        </w:rPr>
        <w:tab/>
      </w:r>
      <w:r>
        <w:rPr>
          <w:rFonts w:ascii="Arial" w:hAnsi="Arial"/>
          <w:b/>
          <w:color w:val="000000"/>
        </w:rPr>
        <w:tab/>
        <w:t>Paraaf</w:t>
      </w:r>
    </w:p>
    <w:p w:rsidR="00915B7E" w:rsidRDefault="00915B7E" w:rsidP="00915B7E">
      <w:pPr>
        <w:autoSpaceDE w:val="0"/>
        <w:autoSpaceDN w:val="0"/>
        <w:adjustRightInd w:val="0"/>
        <w:spacing w:line="480" w:lineRule="auto"/>
        <w:rPr>
          <w:rFonts w:ascii="Arial" w:hAnsi="Arial"/>
          <w:b/>
          <w:color w:val="000000"/>
          <w:sz w:val="18"/>
          <w:szCs w:val="18"/>
        </w:rPr>
      </w:pPr>
      <w:r w:rsidRPr="00F44289">
        <w:rPr>
          <w:rFonts w:ascii="Arial" w:hAnsi="Arial" w:cs="Arial"/>
          <w:b/>
          <w:color w:val="000000"/>
          <w:sz w:val="32"/>
          <w:szCs w:val="32"/>
        </w:rPr>
        <w:t>□</w:t>
      </w:r>
      <w:r>
        <w:rPr>
          <w:rFonts w:ascii="Arial" w:hAnsi="Arial" w:cs="Arial"/>
          <w:b/>
          <w:color w:val="000000"/>
          <w:sz w:val="40"/>
          <w:szCs w:val="40"/>
        </w:rPr>
        <w:tab/>
      </w:r>
      <w:r w:rsidRPr="00CD1281">
        <w:rPr>
          <w:rFonts w:ascii="Arial" w:hAnsi="Arial"/>
          <w:b/>
          <w:color w:val="000000"/>
          <w:sz w:val="18"/>
          <w:szCs w:val="18"/>
        </w:rPr>
        <w:t xml:space="preserve">Persoonlijke </w:t>
      </w:r>
      <w:r>
        <w:rPr>
          <w:rFonts w:ascii="Arial" w:hAnsi="Arial"/>
          <w:b/>
          <w:color w:val="000000"/>
          <w:sz w:val="18"/>
          <w:szCs w:val="18"/>
        </w:rPr>
        <w:t>b</w:t>
      </w:r>
      <w:r w:rsidRPr="00CD1281">
        <w:rPr>
          <w:rFonts w:ascii="Arial" w:hAnsi="Arial"/>
          <w:b/>
          <w:color w:val="000000"/>
          <w:sz w:val="18"/>
          <w:szCs w:val="18"/>
        </w:rPr>
        <w:t>egeleiding</w:t>
      </w:r>
      <w:r>
        <w:rPr>
          <w:rFonts w:ascii="Arial" w:hAnsi="Arial"/>
          <w:b/>
          <w:color w:val="000000"/>
          <w:sz w:val="18"/>
          <w:szCs w:val="18"/>
        </w:rPr>
        <w:t xml:space="preserve"> individueel</w:t>
      </w:r>
      <w:r w:rsidRPr="00CD1281">
        <w:rPr>
          <w:rFonts w:ascii="Arial" w:hAnsi="Arial"/>
          <w:b/>
          <w:color w:val="000000"/>
          <w:sz w:val="18"/>
          <w:szCs w:val="18"/>
        </w:rPr>
        <w:t>:</w:t>
      </w:r>
      <w:r w:rsidRPr="00CD1281">
        <w:rPr>
          <w:rFonts w:ascii="Arial" w:hAnsi="Arial"/>
          <w:b/>
          <w:color w:val="000000"/>
          <w:sz w:val="18"/>
          <w:szCs w:val="18"/>
        </w:rPr>
        <w:tab/>
      </w:r>
      <w:r w:rsidR="00D73BF0">
        <w:rPr>
          <w:rFonts w:ascii="Arial" w:hAnsi="Arial"/>
          <w:b/>
          <w:color w:val="000000"/>
          <w:sz w:val="18"/>
          <w:szCs w:val="18"/>
        </w:rPr>
        <w:tab/>
      </w:r>
      <w:r w:rsidR="00D73BF0">
        <w:rPr>
          <w:rFonts w:ascii="Arial" w:hAnsi="Arial"/>
          <w:b/>
          <w:color w:val="000000"/>
          <w:sz w:val="18"/>
          <w:szCs w:val="18"/>
        </w:rPr>
        <w:tab/>
        <w:t xml:space="preserve">€ 42 </w:t>
      </w:r>
      <w:r>
        <w:rPr>
          <w:rFonts w:ascii="Arial" w:hAnsi="Arial"/>
          <w:b/>
          <w:color w:val="000000"/>
          <w:sz w:val="18"/>
          <w:szCs w:val="18"/>
        </w:rPr>
        <w:t>p/u</w:t>
      </w:r>
      <w:r>
        <w:rPr>
          <w:rFonts w:ascii="Arial" w:hAnsi="Arial"/>
          <w:b/>
          <w:color w:val="000000"/>
          <w:sz w:val="18"/>
          <w:szCs w:val="18"/>
        </w:rPr>
        <w:tab/>
      </w:r>
      <w:r w:rsidR="00D73BF0">
        <w:rPr>
          <w:rFonts w:ascii="Arial" w:hAnsi="Arial"/>
          <w:b/>
          <w:color w:val="000000"/>
          <w:sz w:val="18"/>
          <w:szCs w:val="18"/>
        </w:rPr>
        <w:tab/>
      </w:r>
      <w:r w:rsidRPr="00CD1281">
        <w:rPr>
          <w:rFonts w:ascii="Arial" w:hAnsi="Arial"/>
          <w:b/>
          <w:color w:val="000000"/>
          <w:sz w:val="18"/>
          <w:szCs w:val="18"/>
          <w:u w:val="single"/>
        </w:rPr>
        <w:t xml:space="preserve"> </w:t>
      </w:r>
      <w:r w:rsidRPr="00CD1281">
        <w:rPr>
          <w:rFonts w:ascii="Arial" w:hAnsi="Arial"/>
          <w:b/>
          <w:color w:val="000000"/>
          <w:sz w:val="18"/>
          <w:szCs w:val="18"/>
          <w:u w:val="single"/>
        </w:rPr>
        <w:tab/>
      </w:r>
      <w:r w:rsidRPr="00CD1281">
        <w:rPr>
          <w:rFonts w:ascii="Arial" w:hAnsi="Arial"/>
          <w:b/>
          <w:color w:val="000000"/>
          <w:sz w:val="18"/>
          <w:szCs w:val="18"/>
          <w:u w:val="single"/>
        </w:rPr>
        <w:tab/>
      </w:r>
      <w:r w:rsidRPr="00CD1281">
        <w:rPr>
          <w:rFonts w:ascii="Arial" w:hAnsi="Arial"/>
          <w:b/>
          <w:color w:val="000000"/>
          <w:sz w:val="18"/>
          <w:szCs w:val="18"/>
        </w:rPr>
        <w:t xml:space="preserve">  </w:t>
      </w:r>
    </w:p>
    <w:p w:rsidR="00915B7E" w:rsidRDefault="00915B7E" w:rsidP="00915B7E">
      <w:pPr>
        <w:autoSpaceDE w:val="0"/>
        <w:autoSpaceDN w:val="0"/>
        <w:adjustRightInd w:val="0"/>
        <w:spacing w:line="480" w:lineRule="auto"/>
        <w:rPr>
          <w:rFonts w:ascii="Arial" w:hAnsi="Arial"/>
          <w:b/>
          <w:color w:val="000000"/>
          <w:sz w:val="18"/>
          <w:szCs w:val="18"/>
          <w:u w:val="single"/>
        </w:rPr>
      </w:pPr>
      <w:r w:rsidRPr="00F44289">
        <w:rPr>
          <w:rFonts w:ascii="Arial" w:hAnsi="Arial" w:cs="Arial"/>
          <w:b/>
          <w:color w:val="000000"/>
          <w:sz w:val="32"/>
          <w:szCs w:val="32"/>
        </w:rPr>
        <w:t>□</w:t>
      </w:r>
      <w:r>
        <w:rPr>
          <w:rFonts w:ascii="Arial" w:hAnsi="Arial" w:cs="Arial"/>
          <w:b/>
          <w:color w:val="000000"/>
          <w:sz w:val="32"/>
          <w:szCs w:val="32"/>
        </w:rPr>
        <w:tab/>
      </w:r>
      <w:r w:rsidRPr="00CD1281">
        <w:rPr>
          <w:rFonts w:ascii="Arial" w:hAnsi="Arial"/>
          <w:b/>
          <w:color w:val="000000"/>
          <w:sz w:val="18"/>
          <w:szCs w:val="18"/>
        </w:rPr>
        <w:t xml:space="preserve">Persoonlijke </w:t>
      </w:r>
      <w:r>
        <w:rPr>
          <w:rFonts w:ascii="Arial" w:hAnsi="Arial"/>
          <w:b/>
          <w:color w:val="000000"/>
          <w:sz w:val="18"/>
          <w:szCs w:val="18"/>
        </w:rPr>
        <w:t>b</w:t>
      </w:r>
      <w:r w:rsidRPr="00CD1281">
        <w:rPr>
          <w:rFonts w:ascii="Arial" w:hAnsi="Arial"/>
          <w:b/>
          <w:color w:val="000000"/>
          <w:sz w:val="18"/>
          <w:szCs w:val="18"/>
        </w:rPr>
        <w:t>egeleiding</w:t>
      </w:r>
      <w:r>
        <w:rPr>
          <w:rFonts w:ascii="Arial" w:hAnsi="Arial"/>
          <w:b/>
          <w:color w:val="000000"/>
          <w:sz w:val="18"/>
          <w:szCs w:val="18"/>
        </w:rPr>
        <w:t xml:space="preserve"> groep</w:t>
      </w:r>
      <w:r w:rsidRPr="00CD1281">
        <w:rPr>
          <w:rFonts w:ascii="Arial" w:hAnsi="Arial"/>
          <w:b/>
          <w:color w:val="000000"/>
          <w:sz w:val="18"/>
          <w:szCs w:val="18"/>
        </w:rPr>
        <w:t>:</w:t>
      </w:r>
      <w:r w:rsidRPr="00CD1281">
        <w:rPr>
          <w:rFonts w:ascii="Arial" w:hAnsi="Arial"/>
          <w:b/>
          <w:color w:val="000000"/>
          <w:sz w:val="18"/>
          <w:szCs w:val="18"/>
        </w:rPr>
        <w:tab/>
      </w:r>
      <w:r>
        <w:rPr>
          <w:rFonts w:ascii="Arial" w:hAnsi="Arial"/>
          <w:b/>
          <w:color w:val="000000"/>
          <w:sz w:val="18"/>
          <w:szCs w:val="18"/>
        </w:rPr>
        <w:tab/>
      </w:r>
      <w:r w:rsidRPr="00CD1281">
        <w:rPr>
          <w:rFonts w:ascii="Arial" w:hAnsi="Arial"/>
          <w:b/>
          <w:color w:val="000000"/>
          <w:sz w:val="18"/>
          <w:szCs w:val="18"/>
        </w:rPr>
        <w:tab/>
      </w:r>
      <w:r w:rsidR="00D73BF0">
        <w:rPr>
          <w:rFonts w:ascii="Arial" w:hAnsi="Arial"/>
          <w:b/>
          <w:color w:val="000000"/>
          <w:sz w:val="18"/>
          <w:szCs w:val="18"/>
        </w:rPr>
        <w:tab/>
        <w:t>€ 12,90</w:t>
      </w:r>
      <w:r>
        <w:rPr>
          <w:rFonts w:ascii="Arial" w:hAnsi="Arial"/>
          <w:b/>
          <w:color w:val="000000"/>
          <w:sz w:val="18"/>
          <w:szCs w:val="18"/>
        </w:rPr>
        <w:t xml:space="preserve"> p/u</w:t>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Pr="00F44289" w:rsidRDefault="00915B7E" w:rsidP="00915B7E">
      <w:pPr>
        <w:autoSpaceDE w:val="0"/>
        <w:autoSpaceDN w:val="0"/>
        <w:adjustRightInd w:val="0"/>
        <w:spacing w:line="480" w:lineRule="auto"/>
        <w:rPr>
          <w:rFonts w:ascii="Arial" w:hAnsi="Arial"/>
          <w:b/>
          <w:color w:val="000000"/>
          <w:sz w:val="18"/>
          <w:szCs w:val="18"/>
        </w:rPr>
      </w:pPr>
      <w:r w:rsidRPr="00F44289">
        <w:rPr>
          <w:rFonts w:ascii="Arial" w:hAnsi="Arial" w:cs="Arial"/>
          <w:b/>
          <w:color w:val="000000"/>
          <w:sz w:val="32"/>
          <w:szCs w:val="32"/>
        </w:rPr>
        <w:t>□</w:t>
      </w:r>
      <w:r>
        <w:rPr>
          <w:rFonts w:ascii="Arial" w:hAnsi="Arial"/>
          <w:b/>
          <w:color w:val="000000"/>
          <w:sz w:val="18"/>
          <w:szCs w:val="18"/>
        </w:rPr>
        <w:tab/>
        <w:t>Pe</w:t>
      </w:r>
      <w:r w:rsidRPr="00CD1281">
        <w:rPr>
          <w:rFonts w:ascii="Arial" w:hAnsi="Arial"/>
          <w:b/>
          <w:color w:val="000000"/>
          <w:sz w:val="18"/>
          <w:szCs w:val="18"/>
        </w:rPr>
        <w:t xml:space="preserve">rsoonlijke </w:t>
      </w:r>
      <w:r>
        <w:rPr>
          <w:rFonts w:ascii="Arial" w:hAnsi="Arial"/>
          <w:b/>
          <w:color w:val="000000"/>
          <w:sz w:val="18"/>
          <w:szCs w:val="18"/>
        </w:rPr>
        <w:t>b</w:t>
      </w:r>
      <w:r w:rsidRPr="00CD1281">
        <w:rPr>
          <w:rFonts w:ascii="Arial" w:hAnsi="Arial"/>
          <w:b/>
          <w:color w:val="000000"/>
          <w:sz w:val="18"/>
          <w:szCs w:val="18"/>
        </w:rPr>
        <w:t>egeleiding</w:t>
      </w:r>
      <w:r>
        <w:rPr>
          <w:rFonts w:ascii="Arial" w:hAnsi="Arial"/>
          <w:b/>
          <w:color w:val="000000"/>
          <w:sz w:val="18"/>
          <w:szCs w:val="18"/>
        </w:rPr>
        <w:t xml:space="preserve"> module gedrag individueel</w:t>
      </w:r>
      <w:r w:rsidRPr="00CD1281">
        <w:rPr>
          <w:rFonts w:ascii="Arial" w:hAnsi="Arial"/>
          <w:b/>
          <w:color w:val="000000"/>
          <w:sz w:val="18"/>
          <w:szCs w:val="18"/>
        </w:rPr>
        <w:t>:</w:t>
      </w:r>
      <w:r w:rsidRPr="00CD1281">
        <w:rPr>
          <w:rFonts w:ascii="Arial" w:hAnsi="Arial"/>
          <w:b/>
          <w:color w:val="000000"/>
          <w:sz w:val="18"/>
          <w:szCs w:val="18"/>
        </w:rPr>
        <w:tab/>
      </w:r>
      <w:r w:rsidR="00D73BF0">
        <w:rPr>
          <w:rFonts w:ascii="Arial" w:hAnsi="Arial"/>
          <w:b/>
          <w:color w:val="000000"/>
          <w:sz w:val="18"/>
          <w:szCs w:val="18"/>
        </w:rPr>
        <w:t>€ 61,45</w:t>
      </w:r>
      <w:r>
        <w:rPr>
          <w:rFonts w:ascii="Arial" w:hAnsi="Arial"/>
          <w:b/>
          <w:color w:val="000000"/>
          <w:sz w:val="18"/>
          <w:szCs w:val="18"/>
        </w:rPr>
        <w:t xml:space="preserve"> p/u</w:t>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Pr="00CD1281" w:rsidRDefault="00915B7E" w:rsidP="00915B7E">
      <w:pPr>
        <w:autoSpaceDE w:val="0"/>
        <w:autoSpaceDN w:val="0"/>
        <w:adjustRightInd w:val="0"/>
        <w:spacing w:line="480" w:lineRule="auto"/>
        <w:rPr>
          <w:rFonts w:ascii="Arial" w:hAnsi="Arial"/>
          <w:b/>
          <w:color w:val="000000"/>
          <w:sz w:val="18"/>
          <w:szCs w:val="18"/>
        </w:rPr>
      </w:pPr>
      <w:r w:rsidRPr="00F44289">
        <w:rPr>
          <w:rFonts w:ascii="Arial" w:hAnsi="Arial" w:cs="Arial"/>
          <w:b/>
          <w:color w:val="000000"/>
          <w:sz w:val="32"/>
          <w:szCs w:val="32"/>
        </w:rPr>
        <w:t>□</w:t>
      </w:r>
      <w:r>
        <w:rPr>
          <w:rFonts w:ascii="Arial" w:hAnsi="Arial"/>
          <w:b/>
          <w:color w:val="000000"/>
          <w:sz w:val="18"/>
          <w:szCs w:val="18"/>
        </w:rPr>
        <w:tab/>
        <w:t>Dag</w:t>
      </w:r>
      <w:r w:rsidRPr="00CD1281">
        <w:rPr>
          <w:rFonts w:ascii="Arial" w:hAnsi="Arial"/>
          <w:b/>
          <w:color w:val="000000"/>
          <w:sz w:val="18"/>
          <w:szCs w:val="18"/>
        </w:rPr>
        <w:t>besteding</w:t>
      </w:r>
      <w:r w:rsidR="00D73BF0">
        <w:rPr>
          <w:rFonts w:ascii="Arial" w:hAnsi="Arial"/>
          <w:b/>
          <w:color w:val="000000"/>
          <w:sz w:val="18"/>
          <w:szCs w:val="18"/>
        </w:rPr>
        <w:t>: (IN BLOKKEN VAN 2 UUR)</w:t>
      </w:r>
      <w:r w:rsidR="00D73BF0">
        <w:rPr>
          <w:rFonts w:ascii="Arial" w:hAnsi="Arial"/>
          <w:b/>
          <w:color w:val="000000"/>
          <w:sz w:val="18"/>
          <w:szCs w:val="18"/>
        </w:rPr>
        <w:tab/>
      </w:r>
      <w:r w:rsidR="00D73BF0">
        <w:rPr>
          <w:rFonts w:ascii="Arial" w:hAnsi="Arial"/>
          <w:b/>
          <w:color w:val="000000"/>
          <w:sz w:val="18"/>
          <w:szCs w:val="18"/>
        </w:rPr>
        <w:tab/>
        <w:t xml:space="preserve">€ 17,45 </w:t>
      </w:r>
      <w:r>
        <w:rPr>
          <w:rFonts w:ascii="Arial" w:hAnsi="Arial"/>
          <w:b/>
          <w:color w:val="000000"/>
          <w:sz w:val="18"/>
          <w:szCs w:val="18"/>
        </w:rPr>
        <w:t>p/</w:t>
      </w:r>
      <w:r w:rsidR="00D73BF0">
        <w:rPr>
          <w:rFonts w:ascii="Arial" w:hAnsi="Arial"/>
          <w:b/>
          <w:color w:val="000000"/>
          <w:sz w:val="18"/>
          <w:szCs w:val="18"/>
        </w:rPr>
        <w:t>2</w:t>
      </w:r>
      <w:r>
        <w:rPr>
          <w:rFonts w:ascii="Arial" w:hAnsi="Arial"/>
          <w:b/>
          <w:color w:val="000000"/>
          <w:sz w:val="18"/>
          <w:szCs w:val="18"/>
        </w:rPr>
        <w:t>u</w:t>
      </w:r>
      <w:r w:rsidR="00D73BF0">
        <w:rPr>
          <w:rFonts w:ascii="Arial" w:hAnsi="Arial"/>
          <w:b/>
          <w:color w:val="000000"/>
          <w:sz w:val="18"/>
          <w:szCs w:val="18"/>
        </w:rPr>
        <w:t>ur</w:t>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Default="00915B7E" w:rsidP="00915B7E">
      <w:pPr>
        <w:autoSpaceDE w:val="0"/>
        <w:autoSpaceDN w:val="0"/>
        <w:adjustRightInd w:val="0"/>
        <w:spacing w:line="480" w:lineRule="auto"/>
        <w:rPr>
          <w:rFonts w:ascii="Arial" w:hAnsi="Arial"/>
          <w:b/>
          <w:color w:val="000000"/>
          <w:sz w:val="18"/>
          <w:szCs w:val="18"/>
          <w:u w:val="single"/>
        </w:rPr>
      </w:pPr>
      <w:r w:rsidRPr="00F44289">
        <w:rPr>
          <w:rFonts w:ascii="Arial" w:hAnsi="Arial" w:cs="Arial"/>
          <w:b/>
          <w:color w:val="000000"/>
          <w:sz w:val="32"/>
          <w:szCs w:val="32"/>
        </w:rPr>
        <w:t>□</w:t>
      </w:r>
      <w:r>
        <w:rPr>
          <w:rFonts w:ascii="Arial" w:hAnsi="Arial"/>
          <w:b/>
          <w:color w:val="000000"/>
          <w:sz w:val="18"/>
          <w:szCs w:val="18"/>
        </w:rPr>
        <w:tab/>
        <w:t>Dag</w:t>
      </w:r>
      <w:r w:rsidRPr="00CD1281">
        <w:rPr>
          <w:rFonts w:ascii="Arial" w:hAnsi="Arial"/>
          <w:b/>
          <w:color w:val="000000"/>
          <w:sz w:val="18"/>
          <w:szCs w:val="18"/>
        </w:rPr>
        <w:t>besteding</w:t>
      </w:r>
      <w:r>
        <w:rPr>
          <w:rFonts w:ascii="Arial" w:hAnsi="Arial"/>
          <w:b/>
          <w:color w:val="000000"/>
          <w:sz w:val="18"/>
          <w:szCs w:val="18"/>
        </w:rPr>
        <w:t xml:space="preserve"> modul</w:t>
      </w:r>
      <w:r w:rsidR="00D73BF0">
        <w:rPr>
          <w:rFonts w:ascii="Arial" w:hAnsi="Arial"/>
          <w:b/>
          <w:color w:val="000000"/>
          <w:sz w:val="18"/>
          <w:szCs w:val="18"/>
        </w:rPr>
        <w:t>e</w:t>
      </w:r>
      <w:r w:rsidR="00DA502F">
        <w:rPr>
          <w:rFonts w:ascii="Arial" w:hAnsi="Arial"/>
          <w:b/>
          <w:color w:val="000000"/>
          <w:sz w:val="18"/>
          <w:szCs w:val="18"/>
        </w:rPr>
        <w:t xml:space="preserve"> gedrag en/of verzorging:</w:t>
      </w:r>
      <w:r w:rsidR="00DA502F">
        <w:rPr>
          <w:rFonts w:ascii="Arial" w:hAnsi="Arial"/>
          <w:b/>
          <w:color w:val="000000"/>
          <w:sz w:val="18"/>
          <w:szCs w:val="18"/>
        </w:rPr>
        <w:tab/>
      </w:r>
      <w:r w:rsidR="00DA502F">
        <w:rPr>
          <w:rFonts w:ascii="Arial" w:hAnsi="Arial"/>
          <w:b/>
          <w:color w:val="000000"/>
          <w:sz w:val="18"/>
          <w:szCs w:val="18"/>
        </w:rPr>
        <w:tab/>
        <w:t>€ 24,5</w:t>
      </w:r>
      <w:r w:rsidR="00D73BF0">
        <w:rPr>
          <w:rFonts w:ascii="Arial" w:hAnsi="Arial"/>
          <w:b/>
          <w:color w:val="000000"/>
          <w:sz w:val="18"/>
          <w:szCs w:val="18"/>
        </w:rPr>
        <w:t>0</w:t>
      </w:r>
      <w:r>
        <w:rPr>
          <w:rFonts w:ascii="Arial" w:hAnsi="Arial"/>
          <w:b/>
          <w:color w:val="000000"/>
          <w:sz w:val="18"/>
          <w:szCs w:val="18"/>
        </w:rPr>
        <w:t xml:space="preserve"> p/</w:t>
      </w:r>
      <w:r w:rsidR="00D73BF0">
        <w:rPr>
          <w:rFonts w:ascii="Arial" w:hAnsi="Arial"/>
          <w:b/>
          <w:color w:val="000000"/>
          <w:sz w:val="18"/>
          <w:szCs w:val="18"/>
        </w:rPr>
        <w:t>2</w:t>
      </w:r>
      <w:r>
        <w:rPr>
          <w:rFonts w:ascii="Arial" w:hAnsi="Arial"/>
          <w:b/>
          <w:color w:val="000000"/>
          <w:sz w:val="18"/>
          <w:szCs w:val="18"/>
        </w:rPr>
        <w:t>u</w:t>
      </w:r>
      <w:r w:rsidR="00D73BF0">
        <w:rPr>
          <w:rFonts w:ascii="Arial" w:hAnsi="Arial"/>
          <w:b/>
          <w:color w:val="000000"/>
          <w:sz w:val="18"/>
          <w:szCs w:val="18"/>
        </w:rPr>
        <w:t>ur</w:t>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Pr="0087751B" w:rsidRDefault="00915B7E" w:rsidP="00915B7E">
      <w:pPr>
        <w:autoSpaceDE w:val="0"/>
        <w:autoSpaceDN w:val="0"/>
        <w:adjustRightInd w:val="0"/>
        <w:spacing w:line="480" w:lineRule="auto"/>
        <w:rPr>
          <w:rFonts w:ascii="Arial" w:hAnsi="Arial"/>
          <w:b/>
          <w:color w:val="000000"/>
          <w:sz w:val="18"/>
          <w:szCs w:val="18"/>
        </w:rPr>
      </w:pPr>
      <w:r w:rsidRPr="0087751B">
        <w:rPr>
          <w:rFonts w:ascii="Arial" w:hAnsi="Arial"/>
          <w:b/>
          <w:color w:val="000000"/>
          <w:sz w:val="18"/>
          <w:szCs w:val="18"/>
        </w:rPr>
        <w:t xml:space="preserve">              (IN BLOKKEN VAN 2 UUR)</w:t>
      </w:r>
    </w:p>
    <w:p w:rsidR="00915B7E" w:rsidRDefault="00915B7E" w:rsidP="00915B7E">
      <w:pPr>
        <w:autoSpaceDE w:val="0"/>
        <w:autoSpaceDN w:val="0"/>
        <w:adjustRightInd w:val="0"/>
        <w:spacing w:line="480" w:lineRule="auto"/>
        <w:rPr>
          <w:rFonts w:ascii="Arial" w:hAnsi="Arial"/>
          <w:b/>
          <w:color w:val="000000"/>
          <w:sz w:val="18"/>
          <w:szCs w:val="18"/>
          <w:u w:val="single"/>
        </w:rPr>
      </w:pPr>
      <w:r w:rsidRPr="00F44289">
        <w:rPr>
          <w:rFonts w:ascii="Arial" w:hAnsi="Arial" w:cs="Arial"/>
          <w:b/>
          <w:color w:val="000000"/>
          <w:sz w:val="32"/>
          <w:szCs w:val="32"/>
        </w:rPr>
        <w:t>□</w:t>
      </w:r>
      <w:r>
        <w:rPr>
          <w:rFonts w:ascii="Arial" w:hAnsi="Arial"/>
          <w:b/>
          <w:color w:val="000000"/>
          <w:sz w:val="18"/>
          <w:szCs w:val="18"/>
        </w:rPr>
        <w:tab/>
      </w:r>
      <w:r w:rsidRPr="00CD1281">
        <w:rPr>
          <w:rFonts w:ascii="Arial" w:hAnsi="Arial"/>
          <w:b/>
          <w:color w:val="000000"/>
          <w:sz w:val="18"/>
          <w:szCs w:val="18"/>
        </w:rPr>
        <w:t>Logeer-/respijtzorg &amp; Kortdurend verblijf:</w:t>
      </w:r>
      <w:r w:rsidRPr="00CD1281">
        <w:rPr>
          <w:rFonts w:ascii="Arial" w:hAnsi="Arial"/>
          <w:b/>
          <w:color w:val="000000"/>
          <w:sz w:val="18"/>
          <w:szCs w:val="18"/>
        </w:rPr>
        <w:tab/>
      </w:r>
      <w:r w:rsidR="00D73BF0">
        <w:rPr>
          <w:rFonts w:ascii="Arial" w:hAnsi="Arial"/>
          <w:b/>
          <w:color w:val="000000"/>
          <w:sz w:val="18"/>
          <w:szCs w:val="18"/>
        </w:rPr>
        <w:tab/>
      </w:r>
      <w:r w:rsidR="00D73BF0">
        <w:rPr>
          <w:rFonts w:ascii="Arial" w:hAnsi="Arial"/>
          <w:b/>
          <w:color w:val="000000"/>
          <w:sz w:val="18"/>
          <w:szCs w:val="18"/>
        </w:rPr>
        <w:tab/>
        <w:t xml:space="preserve">€ 77 </w:t>
      </w:r>
      <w:r>
        <w:rPr>
          <w:rFonts w:ascii="Arial" w:hAnsi="Arial"/>
          <w:b/>
          <w:color w:val="000000"/>
          <w:sz w:val="18"/>
          <w:szCs w:val="18"/>
        </w:rPr>
        <w:t>p/etm.</w:t>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Default="00915B7E" w:rsidP="00915B7E">
      <w:pPr>
        <w:autoSpaceDE w:val="0"/>
        <w:autoSpaceDN w:val="0"/>
        <w:adjustRightInd w:val="0"/>
        <w:rPr>
          <w:rFonts w:ascii="Arial" w:hAnsi="Arial"/>
          <w:b/>
          <w:color w:val="000000"/>
          <w:sz w:val="18"/>
          <w:szCs w:val="18"/>
        </w:rPr>
      </w:pPr>
      <w:r w:rsidRPr="00F44289">
        <w:rPr>
          <w:rFonts w:ascii="Arial" w:hAnsi="Arial" w:cs="Arial"/>
          <w:b/>
          <w:color w:val="000000"/>
          <w:sz w:val="32"/>
          <w:szCs w:val="32"/>
        </w:rPr>
        <w:t>□</w:t>
      </w:r>
      <w:r>
        <w:rPr>
          <w:rFonts w:ascii="Arial" w:hAnsi="Arial"/>
          <w:b/>
          <w:color w:val="000000"/>
          <w:sz w:val="18"/>
          <w:szCs w:val="18"/>
        </w:rPr>
        <w:tab/>
      </w:r>
      <w:r w:rsidRPr="00BA34BE">
        <w:rPr>
          <w:rFonts w:ascii="Arial" w:hAnsi="Arial" w:cs="Arial"/>
          <w:b/>
          <w:color w:val="000000"/>
          <w:sz w:val="18"/>
          <w:szCs w:val="18"/>
        </w:rPr>
        <w:t xml:space="preserve">Vervoer, </w:t>
      </w:r>
      <w:r w:rsidRPr="00BA34BE">
        <w:rPr>
          <w:rFonts w:ascii="Arial" w:hAnsi="Arial" w:cs="Arial"/>
          <w:b/>
          <w:sz w:val="18"/>
          <w:szCs w:val="18"/>
        </w:rPr>
        <w:t>Rolstoelonafhankelijk</w:t>
      </w:r>
      <w:r>
        <w:rPr>
          <w:rFonts w:ascii="Arial" w:hAnsi="Arial" w:cs="Arial"/>
          <w:b/>
          <w:sz w:val="18"/>
          <w:szCs w:val="18"/>
        </w:rPr>
        <w:t>,</w:t>
      </w:r>
      <w:r w:rsidRPr="00D23352">
        <w:rPr>
          <w:rFonts w:ascii="Arial" w:hAnsi="Arial" w:cs="Arial"/>
          <w:b/>
          <w:sz w:val="18"/>
          <w:szCs w:val="18"/>
        </w:rPr>
        <w:t xml:space="preserve"> </w:t>
      </w:r>
      <w:r w:rsidRPr="00BA34BE">
        <w:rPr>
          <w:rFonts w:ascii="Arial" w:hAnsi="Arial" w:cs="Arial"/>
          <w:b/>
          <w:sz w:val="18"/>
          <w:szCs w:val="18"/>
        </w:rPr>
        <w:t>per cliënt per dag</w:t>
      </w:r>
      <w:r>
        <w:rPr>
          <w:rFonts w:ascii="Arial" w:hAnsi="Arial" w:cs="Arial"/>
          <w:b/>
          <w:sz w:val="18"/>
          <w:szCs w:val="18"/>
        </w:rPr>
        <w:t>:</w:t>
      </w:r>
      <w:r>
        <w:rPr>
          <w:rFonts w:ascii="Arial" w:hAnsi="Arial"/>
          <w:b/>
          <w:color w:val="000000"/>
          <w:sz w:val="18"/>
          <w:szCs w:val="18"/>
        </w:rPr>
        <w:tab/>
        <w:t xml:space="preserve">€ </w:t>
      </w:r>
      <w:r w:rsidR="00D73BF0">
        <w:rPr>
          <w:rFonts w:ascii="Arial" w:hAnsi="Arial"/>
          <w:b/>
          <w:color w:val="000000"/>
          <w:sz w:val="18"/>
          <w:szCs w:val="18"/>
        </w:rPr>
        <w:t xml:space="preserve">  7,70</w:t>
      </w:r>
      <w:r>
        <w:rPr>
          <w:rFonts w:ascii="Arial" w:hAnsi="Arial"/>
          <w:b/>
          <w:color w:val="000000"/>
          <w:sz w:val="18"/>
          <w:szCs w:val="18"/>
        </w:rPr>
        <w:tab/>
      </w:r>
      <w:r>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Default="00915B7E" w:rsidP="00915B7E">
      <w:pPr>
        <w:autoSpaceDE w:val="0"/>
        <w:autoSpaceDN w:val="0"/>
        <w:adjustRightInd w:val="0"/>
        <w:rPr>
          <w:rFonts w:ascii="Arial" w:hAnsi="Arial"/>
          <w:b/>
          <w:color w:val="000000"/>
          <w:sz w:val="18"/>
          <w:szCs w:val="18"/>
          <w:u w:val="single"/>
        </w:rPr>
      </w:pPr>
    </w:p>
    <w:p w:rsidR="00915B7E" w:rsidRDefault="00915B7E" w:rsidP="00915B7E">
      <w:pPr>
        <w:autoSpaceDE w:val="0"/>
        <w:autoSpaceDN w:val="0"/>
        <w:adjustRightInd w:val="0"/>
        <w:spacing w:line="480" w:lineRule="auto"/>
        <w:rPr>
          <w:rFonts w:ascii="Arial" w:hAnsi="Arial"/>
          <w:b/>
          <w:color w:val="000000"/>
          <w:sz w:val="18"/>
          <w:szCs w:val="18"/>
          <w:u w:val="single"/>
        </w:rPr>
      </w:pPr>
      <w:r w:rsidRPr="00F44289">
        <w:rPr>
          <w:rFonts w:ascii="Arial" w:hAnsi="Arial" w:cs="Arial"/>
          <w:b/>
          <w:color w:val="000000"/>
          <w:sz w:val="32"/>
          <w:szCs w:val="32"/>
        </w:rPr>
        <w:t>□</w:t>
      </w:r>
      <w:r>
        <w:rPr>
          <w:rFonts w:ascii="Arial" w:hAnsi="Arial"/>
          <w:b/>
          <w:color w:val="000000"/>
          <w:sz w:val="18"/>
          <w:szCs w:val="18"/>
        </w:rPr>
        <w:tab/>
      </w:r>
      <w:r w:rsidRPr="00BA34BE">
        <w:rPr>
          <w:rFonts w:ascii="Arial" w:hAnsi="Arial" w:cs="Arial"/>
          <w:b/>
          <w:color w:val="000000"/>
          <w:sz w:val="18"/>
          <w:szCs w:val="18"/>
        </w:rPr>
        <w:t xml:space="preserve">Vervoer, </w:t>
      </w:r>
      <w:r w:rsidRPr="00BA34BE">
        <w:rPr>
          <w:rFonts w:ascii="Arial" w:hAnsi="Arial" w:cs="Arial"/>
          <w:b/>
          <w:sz w:val="18"/>
          <w:szCs w:val="18"/>
        </w:rPr>
        <w:t>Rolstoelafhankelijk</w:t>
      </w:r>
      <w:r>
        <w:rPr>
          <w:rFonts w:ascii="Arial" w:hAnsi="Arial" w:cs="Arial"/>
          <w:b/>
          <w:sz w:val="18"/>
          <w:szCs w:val="18"/>
        </w:rPr>
        <w:t xml:space="preserve">, </w:t>
      </w:r>
      <w:r w:rsidRPr="00BA34BE">
        <w:rPr>
          <w:rFonts w:ascii="Arial" w:hAnsi="Arial" w:cs="Arial"/>
          <w:b/>
          <w:sz w:val="18"/>
          <w:szCs w:val="18"/>
        </w:rPr>
        <w:t>per cliënt per dag</w:t>
      </w:r>
      <w:r>
        <w:rPr>
          <w:rFonts w:ascii="Arial" w:hAnsi="Arial" w:cs="Arial"/>
          <w:b/>
          <w:sz w:val="18"/>
          <w:szCs w:val="18"/>
        </w:rPr>
        <w:t>:</w:t>
      </w:r>
      <w:r w:rsidRPr="00CD1281">
        <w:rPr>
          <w:rFonts w:ascii="Arial" w:hAnsi="Arial"/>
          <w:b/>
          <w:color w:val="000000"/>
          <w:sz w:val="18"/>
          <w:szCs w:val="18"/>
        </w:rPr>
        <w:tab/>
      </w:r>
      <w:r w:rsidR="00D73BF0">
        <w:rPr>
          <w:rFonts w:ascii="Arial" w:hAnsi="Arial"/>
          <w:b/>
          <w:color w:val="000000"/>
          <w:sz w:val="18"/>
          <w:szCs w:val="18"/>
        </w:rPr>
        <w:tab/>
        <w:t>€ 30,00</w:t>
      </w:r>
      <w:r>
        <w:rPr>
          <w:rFonts w:ascii="Arial" w:hAnsi="Arial"/>
          <w:b/>
          <w:color w:val="000000"/>
          <w:sz w:val="18"/>
          <w:szCs w:val="18"/>
        </w:rPr>
        <w:tab/>
      </w:r>
      <w:r w:rsidR="00DA5F74">
        <w:rPr>
          <w:rFonts w:ascii="Arial" w:hAnsi="Arial"/>
          <w:b/>
          <w:color w:val="000000"/>
          <w:sz w:val="18"/>
          <w:szCs w:val="18"/>
        </w:rPr>
        <w:tab/>
      </w:r>
      <w:r w:rsidRPr="00CD1281">
        <w:rPr>
          <w:rFonts w:ascii="Arial" w:hAnsi="Arial"/>
          <w:b/>
          <w:color w:val="000000"/>
          <w:sz w:val="18"/>
          <w:szCs w:val="18"/>
          <w:u w:val="single"/>
        </w:rPr>
        <w:tab/>
      </w:r>
      <w:r w:rsidRPr="00CD1281">
        <w:rPr>
          <w:rFonts w:ascii="Arial" w:hAnsi="Arial"/>
          <w:b/>
          <w:color w:val="000000"/>
          <w:sz w:val="18"/>
          <w:szCs w:val="18"/>
          <w:u w:val="single"/>
        </w:rPr>
        <w:tab/>
      </w:r>
    </w:p>
    <w:p w:rsidR="00915B7E" w:rsidRDefault="00D73BF0">
      <w:pPr>
        <w:spacing w:after="200" w:line="276" w:lineRule="auto"/>
        <w:rPr>
          <w:rFonts w:ascii="Arial" w:hAnsi="Arial" w:cs="Arial"/>
          <w:b/>
          <w:iCs/>
          <w:sz w:val="20"/>
          <w:szCs w:val="20"/>
        </w:rPr>
      </w:pPr>
      <w:r>
        <w:rPr>
          <w:rFonts w:ascii="Arial" w:hAnsi="Arial" w:cs="Arial"/>
          <w:b/>
          <w:iCs/>
          <w:sz w:val="20"/>
          <w:szCs w:val="20"/>
        </w:rPr>
        <w:t xml:space="preserve">(1) </w:t>
      </w:r>
      <w:r w:rsidRPr="00D73BF0">
        <w:rPr>
          <w:rFonts w:ascii="Arial" w:hAnsi="Arial" w:cs="Arial"/>
          <w:iCs/>
          <w:sz w:val="20"/>
          <w:szCs w:val="20"/>
        </w:rPr>
        <w:t>aa</w:t>
      </w:r>
      <w:r>
        <w:rPr>
          <w:rFonts w:ascii="Arial" w:hAnsi="Arial" w:cs="Arial"/>
          <w:iCs/>
          <w:sz w:val="20"/>
          <w:szCs w:val="20"/>
        </w:rPr>
        <w:t>nkuisen indien van toepassing voor uw organisatie</w:t>
      </w:r>
      <w:r w:rsidR="00915B7E">
        <w:rPr>
          <w:rFonts w:ascii="Arial" w:hAnsi="Arial" w:cs="Arial"/>
          <w:b/>
          <w:iCs/>
          <w:sz w:val="20"/>
          <w:szCs w:val="20"/>
        </w:rPr>
        <w:br w:type="page"/>
      </w:r>
    </w:p>
    <w:p w:rsidR="00B35B02" w:rsidRDefault="00B35B02" w:rsidP="00B35B02">
      <w:pPr>
        <w:tabs>
          <w:tab w:val="left" w:pos="2700"/>
        </w:tabs>
        <w:spacing w:line="360" w:lineRule="auto"/>
        <w:jc w:val="both"/>
        <w:rPr>
          <w:rFonts w:ascii="Arial" w:hAnsi="Arial" w:cs="Arial"/>
          <w:b/>
          <w:iCs/>
          <w:sz w:val="20"/>
          <w:szCs w:val="20"/>
        </w:rPr>
      </w:pPr>
      <w:r>
        <w:rPr>
          <w:rFonts w:ascii="Arial" w:hAnsi="Arial" w:cs="Arial"/>
          <w:b/>
          <w:iCs/>
          <w:sz w:val="20"/>
          <w:szCs w:val="20"/>
        </w:rPr>
        <w:t>Bijlage 11</w:t>
      </w:r>
      <w:r>
        <w:rPr>
          <w:rFonts w:ascii="Arial" w:hAnsi="Arial" w:cs="Arial"/>
          <w:b/>
          <w:iCs/>
          <w:sz w:val="20"/>
          <w:szCs w:val="20"/>
        </w:rPr>
        <w:tab/>
      </w:r>
    </w:p>
    <w:p w:rsidR="003C2B9D" w:rsidRPr="00B35B02" w:rsidRDefault="00B35B02" w:rsidP="00B35B02">
      <w:pPr>
        <w:tabs>
          <w:tab w:val="left" w:pos="2700"/>
        </w:tabs>
        <w:spacing w:line="360" w:lineRule="auto"/>
        <w:jc w:val="both"/>
        <w:rPr>
          <w:rFonts w:ascii="Arial" w:hAnsi="Arial" w:cs="Arial"/>
          <w:b/>
          <w:iCs/>
          <w:color w:val="000000" w:themeColor="text1"/>
          <w:sz w:val="20"/>
          <w:szCs w:val="20"/>
        </w:rPr>
      </w:pPr>
      <w:r>
        <w:rPr>
          <w:rFonts w:ascii="Arial" w:hAnsi="Arial" w:cs="Arial"/>
          <w:b/>
          <w:bCs/>
          <w:color w:val="000000" w:themeColor="text1"/>
          <w:sz w:val="20"/>
          <w:szCs w:val="20"/>
        </w:rPr>
        <w:t>KPI’s,</w:t>
      </w:r>
      <w:r w:rsidR="003C2B9D" w:rsidRPr="00B35B02">
        <w:rPr>
          <w:rFonts w:ascii="Arial" w:hAnsi="Arial" w:cs="Arial"/>
          <w:b/>
          <w:bCs/>
          <w:color w:val="000000" w:themeColor="text1"/>
          <w:sz w:val="20"/>
          <w:szCs w:val="20"/>
        </w:rPr>
        <w:t xml:space="preserve"> contractbeheer en -management</w:t>
      </w:r>
    </w:p>
    <w:p w:rsidR="00243E78" w:rsidRPr="003C2B9D" w:rsidRDefault="00B432A4" w:rsidP="003C2B9D">
      <w:pPr>
        <w:pStyle w:val="Geenafstand"/>
        <w:spacing w:line="360" w:lineRule="auto"/>
        <w:rPr>
          <w:rFonts w:ascii="Arial" w:hAnsi="Arial" w:cs="Arial"/>
          <w:i/>
          <w:iCs/>
          <w:sz w:val="20"/>
          <w:szCs w:val="20"/>
          <w:lang w:eastAsia="nl-NL"/>
        </w:rPr>
      </w:pPr>
      <w:r w:rsidRPr="003C2B9D">
        <w:rPr>
          <w:rFonts w:ascii="Arial" w:hAnsi="Arial" w:cs="Arial"/>
          <w:i/>
          <w:iCs/>
          <w:sz w:val="20"/>
          <w:szCs w:val="20"/>
          <w:lang w:eastAsia="nl-NL"/>
        </w:rPr>
        <w:t>Vomrgeving c</w:t>
      </w:r>
      <w:r w:rsidR="00243E78" w:rsidRPr="003C2B9D">
        <w:rPr>
          <w:rFonts w:ascii="Arial" w:hAnsi="Arial" w:cs="Arial"/>
          <w:i/>
          <w:iCs/>
          <w:sz w:val="20"/>
          <w:szCs w:val="20"/>
          <w:lang w:eastAsia="nl-NL"/>
        </w:rPr>
        <w:t>ontractmanagement</w:t>
      </w: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Het contractbeheer en </w:t>
      </w:r>
      <w:r w:rsidR="00243E78" w:rsidRPr="003C2B9D">
        <w:rPr>
          <w:rFonts w:ascii="Arial" w:hAnsi="Arial" w:cs="Arial"/>
          <w:sz w:val="20"/>
          <w:szCs w:val="20"/>
          <w:lang w:eastAsia="nl-NL"/>
        </w:rPr>
        <w:t>-</w:t>
      </w:r>
      <w:r w:rsidRPr="003C2B9D">
        <w:rPr>
          <w:rFonts w:ascii="Arial" w:hAnsi="Arial" w:cs="Arial"/>
          <w:sz w:val="20"/>
          <w:szCs w:val="20"/>
          <w:lang w:eastAsia="nl-NL"/>
        </w:rPr>
        <w:t>management zal volgends onderstaande systematiek worden vormgegeven:</w:t>
      </w: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 </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b/>
          <w:bCs/>
          <w:sz w:val="20"/>
          <w:szCs w:val="20"/>
          <w:lang w:eastAsia="nl-NL"/>
        </w:rPr>
        <w:t>Bilaterale gesprekken</w:t>
      </w:r>
      <w:r w:rsidRPr="003C2B9D">
        <w:rPr>
          <w:rFonts w:ascii="Arial" w:hAnsi="Arial" w:cs="Arial"/>
          <w:sz w:val="20"/>
          <w:szCs w:val="20"/>
          <w:lang w:eastAsia="nl-NL"/>
        </w:rPr>
        <w:t xml:space="preserve"> tussen de </w:t>
      </w:r>
      <w:r w:rsidR="003232C3">
        <w:rPr>
          <w:rFonts w:ascii="Arial" w:hAnsi="Arial" w:cs="Arial"/>
          <w:sz w:val="20"/>
          <w:szCs w:val="20"/>
          <w:lang w:eastAsia="nl-NL"/>
        </w:rPr>
        <w:t>zorgaanbieder</w:t>
      </w:r>
      <w:r w:rsidRPr="003C2B9D">
        <w:rPr>
          <w:rFonts w:ascii="Arial" w:hAnsi="Arial" w:cs="Arial"/>
          <w:sz w:val="20"/>
          <w:szCs w:val="20"/>
          <w:lang w:eastAsia="nl-NL"/>
        </w:rPr>
        <w:t>(s) en de gemeente gericht op operationele knelpunten en afhandeling klachten.</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b/>
          <w:bCs/>
          <w:sz w:val="20"/>
          <w:szCs w:val="20"/>
          <w:lang w:eastAsia="nl-NL"/>
        </w:rPr>
        <w:t>Periodiek overleg</w:t>
      </w:r>
      <w:r w:rsidRPr="003C2B9D">
        <w:rPr>
          <w:rFonts w:ascii="Arial" w:hAnsi="Arial" w:cs="Arial"/>
          <w:sz w:val="20"/>
          <w:szCs w:val="20"/>
          <w:lang w:eastAsia="nl-NL"/>
        </w:rPr>
        <w:t xml:space="preserve"> tussen de </w:t>
      </w:r>
      <w:r w:rsidR="003232C3">
        <w:rPr>
          <w:rFonts w:ascii="Arial" w:hAnsi="Arial" w:cs="Arial"/>
          <w:sz w:val="20"/>
          <w:szCs w:val="20"/>
          <w:lang w:eastAsia="nl-NL"/>
        </w:rPr>
        <w:t>zorgaanbieder</w:t>
      </w:r>
      <w:r w:rsidR="00877D49">
        <w:rPr>
          <w:rFonts w:ascii="Arial" w:hAnsi="Arial" w:cs="Arial"/>
          <w:sz w:val="20"/>
          <w:szCs w:val="20"/>
          <w:lang w:eastAsia="nl-NL"/>
        </w:rPr>
        <w:t xml:space="preserve">(s) en de de gemeente (minimaal 4 </w:t>
      </w:r>
      <w:r w:rsidRPr="003C2B9D">
        <w:rPr>
          <w:rFonts w:ascii="Arial" w:hAnsi="Arial" w:cs="Arial"/>
          <w:sz w:val="20"/>
          <w:szCs w:val="20"/>
          <w:lang w:eastAsia="nl-NL"/>
        </w:rPr>
        <w:t>maal per kalenderjaar). Te bespreken onderwerpen hierin betreffen (niet limitatief):</w:t>
      </w:r>
    </w:p>
    <w:p w:rsidR="00901497" w:rsidRPr="003C2B9D" w:rsidRDefault="00901497" w:rsidP="00DD2DBF">
      <w:pPr>
        <w:pStyle w:val="Geenafstand"/>
        <w:numPr>
          <w:ilvl w:val="1"/>
          <w:numId w:val="6"/>
        </w:numPr>
        <w:spacing w:line="360" w:lineRule="auto"/>
        <w:rPr>
          <w:rFonts w:ascii="Arial" w:hAnsi="Arial" w:cs="Arial"/>
          <w:sz w:val="20"/>
          <w:szCs w:val="20"/>
          <w:lang w:eastAsia="nl-NL"/>
        </w:rPr>
      </w:pPr>
      <w:r w:rsidRPr="003C2B9D">
        <w:rPr>
          <w:rFonts w:ascii="Arial" w:hAnsi="Arial" w:cs="Arial"/>
          <w:sz w:val="20"/>
          <w:szCs w:val="20"/>
          <w:lang w:eastAsia="nl-NL"/>
        </w:rPr>
        <w:t>operationele problemen met betrekking tot indicering en levering van zorg,</w:t>
      </w:r>
    </w:p>
    <w:p w:rsidR="00901497" w:rsidRPr="003C2B9D" w:rsidRDefault="00901497" w:rsidP="00DD2DBF">
      <w:pPr>
        <w:pStyle w:val="Geenafstand"/>
        <w:numPr>
          <w:ilvl w:val="1"/>
          <w:numId w:val="6"/>
        </w:numPr>
        <w:spacing w:line="360" w:lineRule="auto"/>
        <w:rPr>
          <w:rFonts w:ascii="Arial" w:hAnsi="Arial" w:cs="Arial"/>
          <w:sz w:val="20"/>
          <w:szCs w:val="20"/>
          <w:lang w:eastAsia="nl-NL"/>
        </w:rPr>
      </w:pPr>
      <w:r w:rsidRPr="003C2B9D">
        <w:rPr>
          <w:rFonts w:ascii="Arial" w:hAnsi="Arial" w:cs="Arial"/>
          <w:sz w:val="20"/>
          <w:szCs w:val="20"/>
          <w:lang w:eastAsia="nl-NL"/>
        </w:rPr>
        <w:t>aantal en afhandeling klachten,</w:t>
      </w:r>
    </w:p>
    <w:p w:rsidR="00901497" w:rsidRPr="003C2B9D" w:rsidRDefault="00901497" w:rsidP="00DD2DBF">
      <w:pPr>
        <w:pStyle w:val="Geenafstand"/>
        <w:numPr>
          <w:ilvl w:val="1"/>
          <w:numId w:val="6"/>
        </w:numPr>
        <w:spacing w:line="360" w:lineRule="auto"/>
        <w:rPr>
          <w:rFonts w:ascii="Arial" w:hAnsi="Arial" w:cs="Arial"/>
          <w:sz w:val="20"/>
          <w:szCs w:val="20"/>
          <w:lang w:eastAsia="nl-NL"/>
        </w:rPr>
      </w:pPr>
      <w:r w:rsidRPr="003C2B9D">
        <w:rPr>
          <w:rFonts w:ascii="Arial" w:hAnsi="Arial" w:cs="Arial"/>
          <w:sz w:val="20"/>
          <w:szCs w:val="20"/>
          <w:lang w:eastAsia="nl-NL"/>
        </w:rPr>
        <w:t>geconstateerde signalen in relatie tot cliënten,</w:t>
      </w:r>
    </w:p>
    <w:p w:rsidR="00901497" w:rsidRPr="003C2B9D" w:rsidRDefault="00901497" w:rsidP="00DD2DBF">
      <w:pPr>
        <w:pStyle w:val="Geenafstand"/>
        <w:numPr>
          <w:ilvl w:val="1"/>
          <w:numId w:val="6"/>
        </w:numPr>
        <w:spacing w:line="360" w:lineRule="auto"/>
        <w:rPr>
          <w:rFonts w:ascii="Arial" w:hAnsi="Arial" w:cs="Arial"/>
          <w:sz w:val="20"/>
          <w:szCs w:val="20"/>
          <w:lang w:eastAsia="nl-NL"/>
        </w:rPr>
      </w:pPr>
      <w:r w:rsidRPr="003C2B9D">
        <w:rPr>
          <w:rFonts w:ascii="Arial" w:hAnsi="Arial" w:cs="Arial"/>
          <w:sz w:val="20"/>
          <w:szCs w:val="20"/>
          <w:lang w:eastAsia="nl-NL"/>
        </w:rPr>
        <w:t>managementrapportages</w:t>
      </w:r>
    </w:p>
    <w:p w:rsidR="00901497" w:rsidRPr="003C2B9D" w:rsidRDefault="00901497" w:rsidP="00DD2DBF">
      <w:pPr>
        <w:pStyle w:val="Geenafstand"/>
        <w:numPr>
          <w:ilvl w:val="1"/>
          <w:numId w:val="6"/>
        </w:numPr>
        <w:spacing w:line="360" w:lineRule="auto"/>
        <w:rPr>
          <w:rFonts w:ascii="Arial" w:hAnsi="Arial" w:cs="Arial"/>
          <w:sz w:val="20"/>
          <w:szCs w:val="20"/>
          <w:lang w:eastAsia="nl-NL"/>
        </w:rPr>
      </w:pPr>
      <w:r w:rsidRPr="003C2B9D">
        <w:rPr>
          <w:rFonts w:ascii="Arial" w:hAnsi="Arial" w:cs="Arial"/>
          <w:sz w:val="20"/>
          <w:szCs w:val="20"/>
          <w:lang w:eastAsia="nl-NL"/>
        </w:rPr>
        <w:t>behaalde resultaten met betrekking tot Social Return.</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b/>
          <w:bCs/>
          <w:sz w:val="20"/>
          <w:szCs w:val="20"/>
          <w:lang w:eastAsia="nl-NL"/>
        </w:rPr>
        <w:t>Toetsen klanttevredenheid</w:t>
      </w:r>
      <w:r w:rsidRPr="003C2B9D">
        <w:rPr>
          <w:rFonts w:ascii="Arial" w:hAnsi="Arial" w:cs="Arial"/>
          <w:sz w:val="20"/>
          <w:szCs w:val="20"/>
          <w:lang w:eastAsia="nl-NL"/>
        </w:rPr>
        <w:t xml:space="preserve">, met als doel het verkrijgen van inzicht in de kwaliteit vanuit het perspectief van de cliënt. Indien de </w:t>
      </w:r>
      <w:r w:rsidR="003232C3">
        <w:rPr>
          <w:rFonts w:ascii="Arial" w:hAnsi="Arial" w:cs="Arial"/>
          <w:sz w:val="20"/>
          <w:szCs w:val="20"/>
          <w:lang w:eastAsia="nl-NL"/>
        </w:rPr>
        <w:t>zorgaanbieder</w:t>
      </w:r>
      <w:r w:rsidRPr="003C2B9D">
        <w:rPr>
          <w:rFonts w:ascii="Arial" w:hAnsi="Arial" w:cs="Arial"/>
          <w:sz w:val="20"/>
          <w:szCs w:val="20"/>
          <w:lang w:eastAsia="nl-NL"/>
        </w:rPr>
        <w:t xml:space="preserve"> eigen klanttevredenheidsonderzoeken uitvoert worden de resultaten hiervan aan de de gemeente ter beschikking gesteld. De de gemeente gaat ervan uit dat u minimaal eens per jaar een klanttevredenheidsonderzoek uitvoert.</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b/>
          <w:bCs/>
          <w:sz w:val="20"/>
          <w:szCs w:val="20"/>
          <w:lang w:eastAsia="nl-NL"/>
        </w:rPr>
        <w:t>Het houden van audits</w:t>
      </w:r>
      <w:r w:rsidRPr="003C2B9D">
        <w:rPr>
          <w:rFonts w:ascii="Arial" w:hAnsi="Arial" w:cs="Arial"/>
          <w:sz w:val="20"/>
          <w:szCs w:val="20"/>
          <w:lang w:eastAsia="nl-NL"/>
        </w:rPr>
        <w:t xml:space="preserve">. Per kalenderjaar kan bij de </w:t>
      </w:r>
      <w:r w:rsidR="003232C3">
        <w:rPr>
          <w:rFonts w:ascii="Arial" w:hAnsi="Arial" w:cs="Arial"/>
          <w:sz w:val="20"/>
          <w:szCs w:val="20"/>
          <w:lang w:eastAsia="nl-NL"/>
        </w:rPr>
        <w:t>zorgaanbieder</w:t>
      </w:r>
      <w:r w:rsidRPr="003C2B9D">
        <w:rPr>
          <w:rFonts w:ascii="Arial" w:hAnsi="Arial" w:cs="Arial"/>
          <w:sz w:val="20"/>
          <w:szCs w:val="20"/>
          <w:lang w:eastAsia="nl-NL"/>
        </w:rPr>
        <w:t xml:space="preserve"> een contractaudit worden uitgevoerd. Deze audit wordt uitgevoerd door een onafhankelijke organisatie, in opdracht van de de gemeente. Doelstelling van de audits is het monitoren of de gecontracteerde </w:t>
      </w:r>
      <w:r w:rsidR="003232C3">
        <w:rPr>
          <w:rFonts w:ascii="Arial" w:hAnsi="Arial" w:cs="Arial"/>
          <w:sz w:val="20"/>
          <w:szCs w:val="20"/>
          <w:lang w:eastAsia="nl-NL"/>
        </w:rPr>
        <w:t>zorgaanbieder</w:t>
      </w:r>
      <w:r w:rsidRPr="003C2B9D">
        <w:rPr>
          <w:rFonts w:ascii="Arial" w:hAnsi="Arial" w:cs="Arial"/>
          <w:sz w:val="20"/>
          <w:szCs w:val="20"/>
          <w:lang w:eastAsia="nl-NL"/>
        </w:rPr>
        <w:t xml:space="preserve"> voldoet aan de eisen zoals in het contract staan vermeld.</w:t>
      </w:r>
    </w:p>
    <w:p w:rsidR="00954CB9" w:rsidRPr="003C2B9D" w:rsidRDefault="00954CB9" w:rsidP="003C2B9D">
      <w:pPr>
        <w:autoSpaceDE w:val="0"/>
        <w:autoSpaceDN w:val="0"/>
        <w:adjustRightInd w:val="0"/>
        <w:spacing w:line="360" w:lineRule="auto"/>
        <w:jc w:val="both"/>
        <w:rPr>
          <w:rFonts w:ascii="Arial" w:hAnsi="Arial" w:cs="Arial"/>
          <w:sz w:val="20"/>
          <w:szCs w:val="20"/>
        </w:rPr>
      </w:pPr>
    </w:p>
    <w:p w:rsidR="00901497" w:rsidRPr="003C2B9D" w:rsidRDefault="00243E78" w:rsidP="003C2B9D">
      <w:pPr>
        <w:pStyle w:val="Geenafstand"/>
        <w:spacing w:line="360" w:lineRule="auto"/>
        <w:rPr>
          <w:rFonts w:ascii="Arial" w:hAnsi="Arial" w:cs="Arial"/>
          <w:i/>
          <w:iCs/>
          <w:sz w:val="20"/>
          <w:szCs w:val="20"/>
          <w:lang w:eastAsia="nl-NL"/>
        </w:rPr>
      </w:pPr>
      <w:r w:rsidRPr="003C2B9D">
        <w:rPr>
          <w:rFonts w:ascii="Arial" w:hAnsi="Arial" w:cs="Arial"/>
          <w:i/>
          <w:iCs/>
          <w:sz w:val="20"/>
          <w:szCs w:val="20"/>
          <w:lang w:eastAsia="nl-NL"/>
        </w:rPr>
        <w:t>Toepasselijke KPI’s (k</w:t>
      </w:r>
      <w:r w:rsidR="00901497" w:rsidRPr="003C2B9D">
        <w:rPr>
          <w:rFonts w:ascii="Arial" w:hAnsi="Arial" w:cs="Arial"/>
          <w:i/>
          <w:iCs/>
          <w:sz w:val="20"/>
          <w:szCs w:val="20"/>
          <w:lang w:eastAsia="nl-NL"/>
        </w:rPr>
        <w:t>ritische succesfac</w:t>
      </w:r>
      <w:r w:rsidRPr="003C2B9D">
        <w:rPr>
          <w:rFonts w:ascii="Arial" w:hAnsi="Arial" w:cs="Arial"/>
          <w:i/>
          <w:iCs/>
          <w:sz w:val="20"/>
          <w:szCs w:val="20"/>
          <w:lang w:eastAsia="nl-NL"/>
        </w:rPr>
        <w:t>toren)</w:t>
      </w:r>
      <w:r w:rsidR="00901497" w:rsidRPr="003C2B9D">
        <w:rPr>
          <w:rFonts w:ascii="Arial" w:hAnsi="Arial" w:cs="Arial"/>
          <w:i/>
          <w:iCs/>
          <w:sz w:val="20"/>
          <w:szCs w:val="20"/>
          <w:lang w:eastAsia="nl-NL"/>
        </w:rPr>
        <w:t xml:space="preserve"> </w:t>
      </w:r>
    </w:p>
    <w:p w:rsidR="00901497" w:rsidRPr="003C2B9D" w:rsidRDefault="00901497" w:rsidP="003C2B9D">
      <w:pPr>
        <w:pStyle w:val="Geenafstand"/>
        <w:spacing w:line="360" w:lineRule="auto"/>
        <w:rPr>
          <w:rFonts w:ascii="Arial" w:hAnsi="Arial" w:cs="Arial"/>
          <w:i/>
          <w:iCs/>
          <w:sz w:val="20"/>
          <w:szCs w:val="20"/>
          <w:lang w:eastAsia="nl-NL"/>
        </w:rPr>
      </w:pPr>
    </w:p>
    <w:p w:rsidR="002263F2"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De </w:t>
      </w:r>
      <w:r w:rsidR="00BC47C6">
        <w:rPr>
          <w:rFonts w:ascii="Arial" w:hAnsi="Arial" w:cs="Arial"/>
          <w:sz w:val="20"/>
          <w:szCs w:val="20"/>
          <w:lang w:eastAsia="nl-NL"/>
        </w:rPr>
        <w:t>gemeente</w:t>
      </w:r>
      <w:r w:rsidRPr="003C2B9D">
        <w:rPr>
          <w:rFonts w:ascii="Arial" w:hAnsi="Arial" w:cs="Arial"/>
          <w:sz w:val="20"/>
          <w:szCs w:val="20"/>
          <w:lang w:eastAsia="nl-NL"/>
        </w:rPr>
        <w:t xml:space="preserve">n beschouwen de </w:t>
      </w:r>
      <w:r w:rsidR="002263F2" w:rsidRPr="003C2B9D">
        <w:rPr>
          <w:rFonts w:ascii="Arial" w:hAnsi="Arial" w:cs="Arial"/>
          <w:sz w:val="20"/>
          <w:szCs w:val="20"/>
          <w:lang w:eastAsia="nl-NL"/>
        </w:rPr>
        <w:t>dienstverlening in het kader van de WMO Begeleiding</w:t>
      </w:r>
      <w:r w:rsidRPr="003C2B9D">
        <w:rPr>
          <w:rFonts w:ascii="Arial" w:hAnsi="Arial" w:cs="Arial"/>
          <w:sz w:val="20"/>
          <w:szCs w:val="20"/>
          <w:lang w:eastAsia="nl-NL"/>
        </w:rPr>
        <w:t xml:space="preserve"> als succesvo</w:t>
      </w:r>
      <w:r w:rsidR="00877D49">
        <w:rPr>
          <w:rFonts w:ascii="Arial" w:hAnsi="Arial" w:cs="Arial"/>
          <w:sz w:val="20"/>
          <w:szCs w:val="20"/>
          <w:lang w:eastAsia="nl-NL"/>
        </w:rPr>
        <w:t xml:space="preserve">l als geen van de kritische </w:t>
      </w:r>
      <w:r w:rsidRPr="003C2B9D">
        <w:rPr>
          <w:rFonts w:ascii="Arial" w:hAnsi="Arial" w:cs="Arial"/>
          <w:sz w:val="20"/>
          <w:szCs w:val="20"/>
          <w:lang w:eastAsia="nl-NL"/>
        </w:rPr>
        <w:t xml:space="preserve">factoren zoals hierna opgenomen zich voordoen en als alle hierna genoemde succesfactoren zich voordoen. </w:t>
      </w:r>
    </w:p>
    <w:p w:rsidR="002263F2" w:rsidRPr="003C2B9D" w:rsidRDefault="002263F2" w:rsidP="003C2B9D">
      <w:pPr>
        <w:pStyle w:val="Geenafstand"/>
        <w:spacing w:line="360" w:lineRule="auto"/>
        <w:rPr>
          <w:rFonts w:ascii="Arial" w:hAnsi="Arial" w:cs="Arial"/>
          <w:sz w:val="20"/>
          <w:szCs w:val="20"/>
          <w:lang w:eastAsia="nl-NL"/>
        </w:rPr>
      </w:pPr>
    </w:p>
    <w:p w:rsidR="002263F2" w:rsidRPr="003C2B9D" w:rsidRDefault="002263F2" w:rsidP="003C2B9D">
      <w:pPr>
        <w:pStyle w:val="Geenafstand"/>
        <w:spacing w:line="360" w:lineRule="auto"/>
        <w:rPr>
          <w:rFonts w:ascii="Arial" w:hAnsi="Arial" w:cs="Arial"/>
          <w:sz w:val="20"/>
          <w:szCs w:val="20"/>
          <w:u w:val="single"/>
          <w:lang w:eastAsia="nl-NL"/>
        </w:rPr>
      </w:pPr>
      <w:r w:rsidRPr="003C2B9D">
        <w:rPr>
          <w:rFonts w:ascii="Arial" w:hAnsi="Arial" w:cs="Arial"/>
          <w:sz w:val="20"/>
          <w:szCs w:val="20"/>
          <w:u w:val="single"/>
          <w:lang w:eastAsia="nl-NL"/>
        </w:rPr>
        <w:t>Algemene factoren</w:t>
      </w: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De </w:t>
      </w:r>
      <w:r w:rsidR="002263F2" w:rsidRPr="003C2B9D">
        <w:rPr>
          <w:rFonts w:ascii="Arial" w:hAnsi="Arial" w:cs="Arial"/>
          <w:sz w:val="20"/>
          <w:szCs w:val="20"/>
          <w:lang w:eastAsia="nl-NL"/>
        </w:rPr>
        <w:t xml:space="preserve">algemene </w:t>
      </w:r>
      <w:r w:rsidRPr="003C2B9D">
        <w:rPr>
          <w:rFonts w:ascii="Arial" w:hAnsi="Arial" w:cs="Arial"/>
          <w:sz w:val="20"/>
          <w:szCs w:val="20"/>
          <w:lang w:eastAsia="nl-NL"/>
        </w:rPr>
        <w:t>succesfactoren voor de gemeente Beekdaelen zijn:</w:t>
      </w:r>
    </w:p>
    <w:p w:rsidR="00901497" w:rsidRPr="003C2B9D" w:rsidRDefault="00901497" w:rsidP="003C2B9D">
      <w:pPr>
        <w:pStyle w:val="Geenafstand"/>
        <w:spacing w:line="360" w:lineRule="auto"/>
        <w:rPr>
          <w:rFonts w:ascii="Arial" w:hAnsi="Arial" w:cs="Arial"/>
          <w:sz w:val="20"/>
          <w:szCs w:val="20"/>
          <w:lang w:eastAsia="nl-NL"/>
        </w:rPr>
      </w:pPr>
    </w:p>
    <w:p w:rsidR="00901497" w:rsidRPr="003C2B9D" w:rsidRDefault="00901497" w:rsidP="00B478DC">
      <w:pPr>
        <w:pStyle w:val="Geenafstand"/>
        <w:numPr>
          <w:ilvl w:val="0"/>
          <w:numId w:val="10"/>
        </w:numPr>
        <w:spacing w:line="360" w:lineRule="auto"/>
        <w:rPr>
          <w:rFonts w:ascii="Arial" w:hAnsi="Arial" w:cs="Arial"/>
          <w:sz w:val="20"/>
          <w:szCs w:val="20"/>
          <w:lang w:eastAsia="nl-NL"/>
        </w:rPr>
      </w:pPr>
      <w:r w:rsidRPr="003C2B9D">
        <w:rPr>
          <w:rFonts w:ascii="Arial" w:hAnsi="Arial" w:cs="Arial"/>
          <w:sz w:val="20"/>
          <w:szCs w:val="20"/>
          <w:lang w:eastAsia="nl-NL"/>
        </w:rPr>
        <w:t xml:space="preserve">Inwoners ontvangen de juiste maatwerkvoorzieningen en uiten hun tevredenheid hierover met minimaal een gemiddeld cijfer 7 in de tevredenheidsonderzoeken </w:t>
      </w:r>
      <w:r w:rsidR="00877D49">
        <w:rPr>
          <w:rFonts w:ascii="Arial" w:hAnsi="Arial" w:cs="Arial"/>
          <w:sz w:val="20"/>
          <w:szCs w:val="20"/>
          <w:lang w:eastAsia="nl-NL"/>
        </w:rPr>
        <w:t>die van toepassing zijn op het s</w:t>
      </w:r>
      <w:r w:rsidRPr="003C2B9D">
        <w:rPr>
          <w:rFonts w:ascii="Arial" w:hAnsi="Arial" w:cs="Arial"/>
          <w:sz w:val="20"/>
          <w:szCs w:val="20"/>
          <w:lang w:eastAsia="nl-NL"/>
        </w:rPr>
        <w:t xml:space="preserve">amenwerkingsconvenant bij zowel de </w:t>
      </w:r>
      <w:r w:rsidR="00BC47C6">
        <w:rPr>
          <w:rFonts w:ascii="Arial" w:hAnsi="Arial" w:cs="Arial"/>
          <w:sz w:val="20"/>
          <w:szCs w:val="20"/>
          <w:lang w:eastAsia="nl-NL"/>
        </w:rPr>
        <w:t>gemeente</w:t>
      </w:r>
      <w:r w:rsidRPr="003C2B9D">
        <w:rPr>
          <w:rFonts w:ascii="Arial" w:hAnsi="Arial" w:cs="Arial"/>
          <w:sz w:val="20"/>
          <w:szCs w:val="20"/>
          <w:lang w:eastAsia="nl-NL"/>
        </w:rPr>
        <w:t xml:space="preserve"> alsook bij de </w:t>
      </w:r>
      <w:r w:rsidR="00BC47C6">
        <w:rPr>
          <w:rFonts w:ascii="Arial" w:hAnsi="Arial" w:cs="Arial"/>
          <w:sz w:val="20"/>
          <w:szCs w:val="20"/>
          <w:lang w:eastAsia="nl-NL"/>
        </w:rPr>
        <w:t>zorgaanbieder</w:t>
      </w:r>
      <w:r w:rsidRPr="003C2B9D">
        <w:rPr>
          <w:rFonts w:ascii="Arial" w:hAnsi="Arial" w:cs="Arial"/>
          <w:sz w:val="20"/>
          <w:szCs w:val="20"/>
          <w:lang w:eastAsia="nl-NL"/>
        </w:rPr>
        <w:t>s.</w:t>
      </w:r>
    </w:p>
    <w:p w:rsidR="00901497" w:rsidRPr="003C2B9D" w:rsidRDefault="00901497" w:rsidP="00B478DC">
      <w:pPr>
        <w:pStyle w:val="Geenafstand"/>
        <w:numPr>
          <w:ilvl w:val="0"/>
          <w:numId w:val="10"/>
        </w:numPr>
        <w:spacing w:line="360" w:lineRule="auto"/>
        <w:rPr>
          <w:rFonts w:ascii="Arial" w:hAnsi="Arial" w:cs="Arial"/>
          <w:sz w:val="20"/>
          <w:szCs w:val="20"/>
          <w:lang w:eastAsia="nl-NL"/>
        </w:rPr>
      </w:pPr>
      <w:r w:rsidRPr="003C2B9D">
        <w:rPr>
          <w:rFonts w:ascii="Arial" w:hAnsi="Arial" w:cs="Arial"/>
          <w:sz w:val="20"/>
          <w:szCs w:val="20"/>
          <w:lang w:eastAsia="nl-NL"/>
        </w:rPr>
        <w:t xml:space="preserve">De </w:t>
      </w:r>
      <w:r w:rsidR="00BC47C6">
        <w:rPr>
          <w:rFonts w:ascii="Arial" w:hAnsi="Arial" w:cs="Arial"/>
          <w:sz w:val="20"/>
          <w:szCs w:val="20"/>
          <w:lang w:eastAsia="nl-NL"/>
        </w:rPr>
        <w:t>gemeente</w:t>
      </w:r>
      <w:r w:rsidRPr="003C2B9D">
        <w:rPr>
          <w:rFonts w:ascii="Arial" w:hAnsi="Arial" w:cs="Arial"/>
          <w:sz w:val="20"/>
          <w:szCs w:val="20"/>
          <w:lang w:eastAsia="nl-NL"/>
        </w:rPr>
        <w:t xml:space="preserve"> kan de Wmo-2015 budgetneutraal uitvoeren.</w:t>
      </w:r>
    </w:p>
    <w:p w:rsidR="00901497" w:rsidRPr="003C2B9D" w:rsidRDefault="002D70A9" w:rsidP="00B478DC">
      <w:pPr>
        <w:pStyle w:val="Geenafstand"/>
        <w:numPr>
          <w:ilvl w:val="0"/>
          <w:numId w:val="10"/>
        </w:numPr>
        <w:spacing w:line="360" w:lineRule="auto"/>
        <w:rPr>
          <w:rFonts w:ascii="Arial" w:hAnsi="Arial" w:cs="Arial"/>
          <w:sz w:val="20"/>
          <w:szCs w:val="20"/>
          <w:lang w:eastAsia="nl-NL"/>
        </w:rPr>
      </w:pPr>
      <w:r>
        <w:rPr>
          <w:rFonts w:ascii="Arial" w:hAnsi="Arial" w:cs="Arial"/>
          <w:sz w:val="20"/>
          <w:szCs w:val="20"/>
          <w:lang w:eastAsia="nl-NL"/>
        </w:rPr>
        <w:t>Zorgaanbieders kunnen de m</w:t>
      </w:r>
      <w:r w:rsidR="00901497" w:rsidRPr="003C2B9D">
        <w:rPr>
          <w:rFonts w:ascii="Arial" w:hAnsi="Arial" w:cs="Arial"/>
          <w:sz w:val="20"/>
          <w:szCs w:val="20"/>
          <w:lang w:eastAsia="nl-NL"/>
        </w:rPr>
        <w:t>aatwerkvoorzieningen uitvoeren op een bedrijfsmatig verantwoorde wijze.</w:t>
      </w:r>
    </w:p>
    <w:p w:rsidR="00901497" w:rsidRPr="003C2B9D" w:rsidRDefault="00901497" w:rsidP="00B478DC">
      <w:pPr>
        <w:pStyle w:val="Geenafstand"/>
        <w:numPr>
          <w:ilvl w:val="0"/>
          <w:numId w:val="10"/>
        </w:numPr>
        <w:spacing w:line="360" w:lineRule="auto"/>
        <w:rPr>
          <w:rFonts w:ascii="Arial" w:hAnsi="Arial" w:cs="Arial"/>
          <w:sz w:val="20"/>
          <w:szCs w:val="20"/>
          <w:lang w:eastAsia="nl-NL"/>
        </w:rPr>
      </w:pPr>
      <w:r w:rsidRPr="003C2B9D">
        <w:rPr>
          <w:rFonts w:ascii="Arial" w:hAnsi="Arial" w:cs="Arial"/>
          <w:sz w:val="20"/>
          <w:szCs w:val="20"/>
          <w:lang w:eastAsia="nl-NL"/>
        </w:rPr>
        <w:t>De mate waarin zorgaanbieder(s) in staat zijn de resultaat gerichte doelen op cliëntniveau te behalen.</w:t>
      </w:r>
    </w:p>
    <w:p w:rsidR="00901497" w:rsidRPr="003C2B9D" w:rsidRDefault="00901497" w:rsidP="003C2B9D">
      <w:pPr>
        <w:pStyle w:val="Geenafstand"/>
        <w:spacing w:line="360" w:lineRule="auto"/>
        <w:rPr>
          <w:rFonts w:ascii="Arial" w:hAnsi="Arial" w:cs="Arial"/>
          <w:sz w:val="20"/>
          <w:szCs w:val="20"/>
          <w:lang w:eastAsia="nl-NL"/>
        </w:rPr>
      </w:pP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De </w:t>
      </w:r>
      <w:r w:rsidR="002263F2" w:rsidRPr="003C2B9D">
        <w:rPr>
          <w:rFonts w:ascii="Arial" w:hAnsi="Arial" w:cs="Arial"/>
          <w:sz w:val="20"/>
          <w:szCs w:val="20"/>
          <w:lang w:eastAsia="nl-NL"/>
        </w:rPr>
        <w:t xml:space="preserve">algemene </w:t>
      </w:r>
      <w:r w:rsidR="00533F91">
        <w:rPr>
          <w:rFonts w:ascii="Arial" w:hAnsi="Arial" w:cs="Arial"/>
          <w:sz w:val="20"/>
          <w:szCs w:val="20"/>
          <w:lang w:eastAsia="nl-NL"/>
        </w:rPr>
        <w:t xml:space="preserve">kritische </w:t>
      </w:r>
      <w:r w:rsidRPr="003C2B9D">
        <w:rPr>
          <w:rFonts w:ascii="Arial" w:hAnsi="Arial" w:cs="Arial"/>
          <w:sz w:val="20"/>
          <w:szCs w:val="20"/>
          <w:lang w:eastAsia="nl-NL"/>
        </w:rPr>
        <w:t xml:space="preserve">factoren </w:t>
      </w:r>
      <w:r w:rsidR="00AB1F11" w:rsidRPr="003C2B9D">
        <w:rPr>
          <w:rFonts w:ascii="Arial" w:hAnsi="Arial" w:cs="Arial"/>
          <w:sz w:val="20"/>
          <w:szCs w:val="20"/>
          <w:lang w:eastAsia="nl-NL"/>
        </w:rPr>
        <w:t xml:space="preserve">voor de gemeente Beekdaelen </w:t>
      </w:r>
      <w:r w:rsidRPr="003C2B9D">
        <w:rPr>
          <w:rFonts w:ascii="Arial" w:hAnsi="Arial" w:cs="Arial"/>
          <w:sz w:val="20"/>
          <w:szCs w:val="20"/>
          <w:lang w:eastAsia="nl-NL"/>
        </w:rPr>
        <w:t>zijn:</w:t>
      </w:r>
    </w:p>
    <w:p w:rsidR="00901497" w:rsidRPr="003C2B9D" w:rsidRDefault="00901497" w:rsidP="00DD2DBF">
      <w:pPr>
        <w:pStyle w:val="Geenafstand"/>
        <w:numPr>
          <w:ilvl w:val="0"/>
          <w:numId w:val="4"/>
        </w:numPr>
        <w:spacing w:line="360" w:lineRule="auto"/>
        <w:rPr>
          <w:rFonts w:ascii="Arial" w:hAnsi="Arial" w:cs="Arial"/>
          <w:sz w:val="20"/>
          <w:szCs w:val="20"/>
          <w:lang w:eastAsia="nl-NL"/>
        </w:rPr>
      </w:pPr>
      <w:r w:rsidRPr="003C2B9D">
        <w:rPr>
          <w:rFonts w:ascii="Arial" w:hAnsi="Arial" w:cs="Arial"/>
          <w:sz w:val="20"/>
          <w:szCs w:val="20"/>
          <w:lang w:eastAsia="nl-NL"/>
        </w:rPr>
        <w:t>Een belemmering op de markt om voldoende gekwalificeerd personeel te vin</w:t>
      </w:r>
      <w:r w:rsidR="002D70A9">
        <w:rPr>
          <w:rFonts w:ascii="Arial" w:hAnsi="Arial" w:cs="Arial"/>
          <w:sz w:val="20"/>
          <w:szCs w:val="20"/>
          <w:lang w:eastAsia="nl-NL"/>
        </w:rPr>
        <w:t>den voor het uitvoeren van het s</w:t>
      </w:r>
      <w:r w:rsidRPr="003C2B9D">
        <w:rPr>
          <w:rFonts w:ascii="Arial" w:hAnsi="Arial" w:cs="Arial"/>
          <w:sz w:val="20"/>
          <w:szCs w:val="20"/>
          <w:lang w:eastAsia="nl-NL"/>
        </w:rPr>
        <w:t>amenwerkingsconvenant, aantoonbaar veroorzaakt door de inhoude</w:t>
      </w:r>
      <w:r w:rsidR="002D70A9">
        <w:rPr>
          <w:rFonts w:ascii="Arial" w:hAnsi="Arial" w:cs="Arial"/>
          <w:sz w:val="20"/>
          <w:szCs w:val="20"/>
          <w:lang w:eastAsia="nl-NL"/>
        </w:rPr>
        <w:t>lijke bepalingen uit het s</w:t>
      </w:r>
      <w:r w:rsidRPr="003C2B9D">
        <w:rPr>
          <w:rFonts w:ascii="Arial" w:hAnsi="Arial" w:cs="Arial"/>
          <w:sz w:val="20"/>
          <w:szCs w:val="20"/>
          <w:lang w:eastAsia="nl-NL"/>
        </w:rPr>
        <w:t>amenwerkingsconvenant.</w:t>
      </w:r>
    </w:p>
    <w:p w:rsidR="00901497" w:rsidRPr="003C2B9D" w:rsidRDefault="00901497" w:rsidP="00DD2DBF">
      <w:pPr>
        <w:pStyle w:val="Geenafstand"/>
        <w:numPr>
          <w:ilvl w:val="0"/>
          <w:numId w:val="4"/>
        </w:numPr>
        <w:spacing w:line="360" w:lineRule="auto"/>
        <w:rPr>
          <w:rFonts w:ascii="Arial" w:hAnsi="Arial" w:cs="Arial"/>
          <w:sz w:val="20"/>
          <w:szCs w:val="20"/>
          <w:lang w:eastAsia="nl-NL"/>
        </w:rPr>
      </w:pPr>
      <w:r w:rsidRPr="003C2B9D">
        <w:rPr>
          <w:rFonts w:ascii="Arial" w:hAnsi="Arial" w:cs="Arial"/>
          <w:sz w:val="20"/>
          <w:szCs w:val="20"/>
          <w:lang w:eastAsia="nl-NL"/>
        </w:rPr>
        <w:t>Een relatieve stijging in klachten per jaar ten opzichte van de voorgaande cont</w:t>
      </w:r>
      <w:r w:rsidR="002D70A9">
        <w:rPr>
          <w:rFonts w:ascii="Arial" w:hAnsi="Arial" w:cs="Arial"/>
          <w:sz w:val="20"/>
          <w:szCs w:val="20"/>
          <w:lang w:eastAsia="nl-NL"/>
        </w:rPr>
        <w:t>ractperiode met betrekking tot m</w:t>
      </w:r>
      <w:r w:rsidRPr="003C2B9D">
        <w:rPr>
          <w:rFonts w:ascii="Arial" w:hAnsi="Arial" w:cs="Arial"/>
          <w:sz w:val="20"/>
          <w:szCs w:val="20"/>
          <w:lang w:eastAsia="nl-NL"/>
        </w:rPr>
        <w:t>aatwerkvoorzieningen, ongeacht of de klacht gegrond is (de in het oude contract opgedane ervaringen blijven meetellen);</w:t>
      </w:r>
    </w:p>
    <w:p w:rsidR="00901497" w:rsidRPr="003C2B9D" w:rsidRDefault="00901497" w:rsidP="00DD2DBF">
      <w:pPr>
        <w:pStyle w:val="Geenafstand"/>
        <w:numPr>
          <w:ilvl w:val="0"/>
          <w:numId w:val="4"/>
        </w:numPr>
        <w:spacing w:line="360" w:lineRule="auto"/>
        <w:rPr>
          <w:rFonts w:ascii="Arial" w:hAnsi="Arial" w:cs="Arial"/>
          <w:sz w:val="20"/>
          <w:szCs w:val="20"/>
          <w:lang w:eastAsia="nl-NL"/>
        </w:rPr>
      </w:pPr>
      <w:r w:rsidRPr="003C2B9D">
        <w:rPr>
          <w:rFonts w:ascii="Arial" w:hAnsi="Arial" w:cs="Arial"/>
          <w:sz w:val="20"/>
          <w:szCs w:val="20"/>
          <w:lang w:eastAsia="nl-NL"/>
        </w:rPr>
        <w:t>Een relatieve stijging van mee</w:t>
      </w:r>
      <w:r w:rsidR="002D70A9">
        <w:rPr>
          <w:rFonts w:ascii="Arial" w:hAnsi="Arial" w:cs="Arial"/>
          <w:sz w:val="20"/>
          <w:szCs w:val="20"/>
          <w:lang w:eastAsia="nl-NL"/>
        </w:rPr>
        <w:t>r dan 5% in het leveren van de m</w:t>
      </w:r>
      <w:r w:rsidRPr="003C2B9D">
        <w:rPr>
          <w:rFonts w:ascii="Arial" w:hAnsi="Arial" w:cs="Arial"/>
          <w:sz w:val="20"/>
          <w:szCs w:val="20"/>
          <w:lang w:eastAsia="nl-NL"/>
        </w:rPr>
        <w:t xml:space="preserve">aatwerkvoorzieningen ten opzichte van de toe- of afname van de begroting die de </w:t>
      </w:r>
      <w:r w:rsidR="00BC47C6">
        <w:rPr>
          <w:rFonts w:ascii="Arial" w:hAnsi="Arial" w:cs="Arial"/>
          <w:sz w:val="20"/>
          <w:szCs w:val="20"/>
          <w:lang w:eastAsia="nl-NL"/>
        </w:rPr>
        <w:t>gemeente</w:t>
      </w:r>
      <w:r w:rsidRPr="003C2B9D">
        <w:rPr>
          <w:rFonts w:ascii="Arial" w:hAnsi="Arial" w:cs="Arial"/>
          <w:sz w:val="20"/>
          <w:szCs w:val="20"/>
          <w:lang w:eastAsia="nl-NL"/>
        </w:rPr>
        <w:t xml:space="preserve"> va</w:t>
      </w:r>
      <w:r w:rsidR="002D70A9">
        <w:rPr>
          <w:rFonts w:ascii="Arial" w:hAnsi="Arial" w:cs="Arial"/>
          <w:sz w:val="20"/>
          <w:szCs w:val="20"/>
          <w:lang w:eastAsia="nl-NL"/>
        </w:rPr>
        <w:t>ststelt voor de uitvoering van maatwerkb</w:t>
      </w:r>
      <w:r w:rsidRPr="003C2B9D">
        <w:rPr>
          <w:rFonts w:ascii="Arial" w:hAnsi="Arial" w:cs="Arial"/>
          <w:sz w:val="20"/>
          <w:szCs w:val="20"/>
          <w:lang w:eastAsia="nl-NL"/>
        </w:rPr>
        <w:t>egeleiding.</w:t>
      </w:r>
    </w:p>
    <w:p w:rsidR="002263F2" w:rsidRPr="003C2B9D" w:rsidRDefault="002263F2" w:rsidP="003C2B9D">
      <w:pPr>
        <w:pStyle w:val="Geenafstand"/>
        <w:spacing w:line="360" w:lineRule="auto"/>
        <w:rPr>
          <w:rFonts w:ascii="Arial" w:hAnsi="Arial" w:cs="Arial"/>
          <w:b/>
          <w:bCs/>
          <w:sz w:val="20"/>
          <w:szCs w:val="20"/>
          <w:lang w:eastAsia="nl-NL"/>
        </w:rPr>
      </w:pPr>
    </w:p>
    <w:p w:rsidR="002263F2" w:rsidRPr="003C2B9D" w:rsidRDefault="00AB1F11" w:rsidP="003C2B9D">
      <w:pPr>
        <w:pStyle w:val="Geenafstand"/>
        <w:spacing w:line="360" w:lineRule="auto"/>
        <w:rPr>
          <w:rFonts w:ascii="Arial" w:hAnsi="Arial" w:cs="Arial"/>
          <w:b/>
          <w:bCs/>
          <w:sz w:val="20"/>
          <w:szCs w:val="20"/>
          <w:lang w:eastAsia="nl-NL"/>
        </w:rPr>
      </w:pPr>
      <w:r w:rsidRPr="003C2B9D">
        <w:rPr>
          <w:rFonts w:ascii="Arial" w:hAnsi="Arial" w:cs="Arial"/>
          <w:sz w:val="20"/>
          <w:szCs w:val="20"/>
          <w:lang w:eastAsia="nl-NL"/>
        </w:rPr>
        <w:t xml:space="preserve">Partijen </w:t>
      </w:r>
      <w:r w:rsidR="002263F2" w:rsidRPr="003C2B9D">
        <w:rPr>
          <w:rFonts w:ascii="Arial" w:hAnsi="Arial" w:cs="Arial"/>
          <w:sz w:val="20"/>
          <w:szCs w:val="20"/>
          <w:lang w:eastAsia="nl-NL"/>
        </w:rPr>
        <w:t>spreken over deze algemene ontwikkelingen en mogelijke oplossingen om deze te b</w:t>
      </w:r>
      <w:r w:rsidR="003970C3" w:rsidRPr="003C2B9D">
        <w:rPr>
          <w:rFonts w:ascii="Arial" w:hAnsi="Arial" w:cs="Arial"/>
          <w:sz w:val="20"/>
          <w:szCs w:val="20"/>
          <w:lang w:eastAsia="nl-NL"/>
        </w:rPr>
        <w:t>e</w:t>
      </w:r>
      <w:r w:rsidR="002263F2" w:rsidRPr="003C2B9D">
        <w:rPr>
          <w:rFonts w:ascii="Arial" w:hAnsi="Arial" w:cs="Arial"/>
          <w:sz w:val="20"/>
          <w:szCs w:val="20"/>
          <w:lang w:eastAsia="nl-NL"/>
        </w:rPr>
        <w:t xml:space="preserve">invloeden. </w:t>
      </w:r>
    </w:p>
    <w:p w:rsidR="002263F2" w:rsidRPr="003C2B9D" w:rsidRDefault="002263F2" w:rsidP="003C2B9D">
      <w:pPr>
        <w:pStyle w:val="Geenafstand"/>
        <w:spacing w:line="360" w:lineRule="auto"/>
        <w:rPr>
          <w:rFonts w:ascii="Arial" w:hAnsi="Arial" w:cs="Arial"/>
          <w:b/>
          <w:bCs/>
          <w:sz w:val="20"/>
          <w:szCs w:val="20"/>
          <w:lang w:eastAsia="nl-NL"/>
        </w:rPr>
      </w:pPr>
    </w:p>
    <w:p w:rsidR="002263F2" w:rsidRPr="003C2B9D" w:rsidRDefault="00B432A4" w:rsidP="003C2B9D">
      <w:pPr>
        <w:pStyle w:val="Geenafstand"/>
        <w:spacing w:line="360" w:lineRule="auto"/>
        <w:rPr>
          <w:rFonts w:ascii="Arial" w:hAnsi="Arial" w:cs="Arial"/>
          <w:sz w:val="20"/>
          <w:szCs w:val="20"/>
          <w:u w:val="single"/>
          <w:lang w:eastAsia="nl-NL"/>
        </w:rPr>
      </w:pPr>
      <w:r w:rsidRPr="003C2B9D">
        <w:rPr>
          <w:rFonts w:ascii="Arial" w:hAnsi="Arial" w:cs="Arial"/>
          <w:sz w:val="20"/>
          <w:szCs w:val="20"/>
          <w:u w:val="single"/>
          <w:lang w:eastAsia="nl-NL"/>
        </w:rPr>
        <w:t xml:space="preserve">Specifieke </w:t>
      </w:r>
      <w:r w:rsidR="002263F2" w:rsidRPr="003C2B9D">
        <w:rPr>
          <w:rFonts w:ascii="Arial" w:hAnsi="Arial" w:cs="Arial"/>
          <w:sz w:val="20"/>
          <w:szCs w:val="20"/>
          <w:u w:val="single"/>
          <w:lang w:eastAsia="nl-NL"/>
        </w:rPr>
        <w:t>KPI’s voor zorgaanbieders</w:t>
      </w: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Zorgaanbieders worden gedurende de contractduur, </w:t>
      </w:r>
      <w:r w:rsidR="002263F2" w:rsidRPr="003C2B9D">
        <w:rPr>
          <w:rFonts w:ascii="Arial" w:hAnsi="Arial" w:cs="Arial"/>
          <w:sz w:val="20"/>
          <w:szCs w:val="20"/>
          <w:lang w:eastAsia="nl-NL"/>
        </w:rPr>
        <w:t>naast het blijven voldoen aan</w:t>
      </w:r>
      <w:r w:rsidRPr="003C2B9D">
        <w:rPr>
          <w:rFonts w:ascii="Arial" w:hAnsi="Arial" w:cs="Arial"/>
          <w:sz w:val="20"/>
          <w:szCs w:val="20"/>
          <w:lang w:eastAsia="nl-NL"/>
        </w:rPr>
        <w:t xml:space="preserve"> </w:t>
      </w:r>
      <w:r w:rsidR="002263F2" w:rsidRPr="003C2B9D">
        <w:rPr>
          <w:rFonts w:ascii="Arial" w:hAnsi="Arial" w:cs="Arial"/>
          <w:sz w:val="20"/>
          <w:szCs w:val="20"/>
          <w:lang w:eastAsia="nl-NL"/>
        </w:rPr>
        <w:t>de in dit aanmeldingsdocument g</w:t>
      </w:r>
      <w:r w:rsidRPr="003C2B9D">
        <w:rPr>
          <w:rFonts w:ascii="Arial" w:hAnsi="Arial" w:cs="Arial"/>
          <w:sz w:val="20"/>
          <w:szCs w:val="20"/>
          <w:lang w:eastAsia="nl-NL"/>
        </w:rPr>
        <w:t>estelde eisen, beoordeeld op de volgende Key Performance Indicators (niet limitatief</w:t>
      </w:r>
      <w:r w:rsidR="002263F2" w:rsidRPr="003C2B9D">
        <w:rPr>
          <w:rFonts w:ascii="Arial" w:hAnsi="Arial" w:cs="Arial"/>
          <w:sz w:val="20"/>
          <w:szCs w:val="20"/>
          <w:lang w:eastAsia="nl-NL"/>
        </w:rPr>
        <w:t xml:space="preserve"> en kunnen worden aangevuld</w:t>
      </w:r>
      <w:r w:rsidRPr="003C2B9D">
        <w:rPr>
          <w:rFonts w:ascii="Arial" w:hAnsi="Arial" w:cs="Arial"/>
          <w:sz w:val="20"/>
          <w:szCs w:val="20"/>
          <w:lang w:eastAsia="nl-NL"/>
        </w:rPr>
        <w:t>):</w:t>
      </w:r>
    </w:p>
    <w:p w:rsidR="00901497" w:rsidRPr="003C2B9D" w:rsidRDefault="00901497" w:rsidP="003C2B9D">
      <w:pPr>
        <w:pStyle w:val="Geenafstand"/>
        <w:spacing w:line="360" w:lineRule="auto"/>
        <w:rPr>
          <w:rFonts w:ascii="Arial" w:hAnsi="Arial" w:cs="Arial"/>
          <w:sz w:val="20"/>
          <w:szCs w:val="20"/>
          <w:lang w:eastAsia="nl-NL"/>
        </w:rPr>
      </w:pP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Levering van zorg binnen een gestelde termijn na aanmelding;</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eisen aan de (bedrijfs)administratie en/of de wijze waarop gegevens bij de de gemeente worden aangeleverd,</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eisen aan de samenwerking in de keten (zoals medewerking in een Wmo-loket, afstemming en samenwerking met andere zorgaanbieders);</w:t>
      </w:r>
    </w:p>
    <w:p w:rsidR="00901497" w:rsidRPr="00E510BB"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 xml:space="preserve">adequaat vastleggen van afspraken met de cliënt in een </w:t>
      </w:r>
      <w:r w:rsidR="002D70A9" w:rsidRPr="00E510BB">
        <w:rPr>
          <w:rFonts w:ascii="Arial" w:hAnsi="Arial" w:cs="Arial"/>
          <w:sz w:val="20"/>
          <w:szCs w:val="20"/>
          <w:lang w:eastAsia="nl-NL"/>
        </w:rPr>
        <w:t>zorgplan</w:t>
      </w:r>
      <w:r w:rsidRPr="00E510BB">
        <w:rPr>
          <w:rFonts w:ascii="Arial" w:hAnsi="Arial" w:cs="Arial"/>
          <w:sz w:val="20"/>
          <w:szCs w:val="20"/>
          <w:lang w:eastAsia="nl-NL"/>
        </w:rPr>
        <w:t>;</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eisen aan de opleiding van het uitvoerend personeel;</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invulling Social Return;</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levering van spoedzorg binnen een gestelde termijn na aanmelding;</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 xml:space="preserve">de eis dat de </w:t>
      </w:r>
      <w:r w:rsidR="003232C3">
        <w:rPr>
          <w:rFonts w:ascii="Arial" w:hAnsi="Arial" w:cs="Arial"/>
          <w:sz w:val="20"/>
          <w:szCs w:val="20"/>
          <w:lang w:eastAsia="nl-NL"/>
        </w:rPr>
        <w:t>zorgaanbieder</w:t>
      </w:r>
      <w:r w:rsidRPr="003C2B9D">
        <w:rPr>
          <w:rFonts w:ascii="Arial" w:hAnsi="Arial" w:cs="Arial"/>
          <w:sz w:val="20"/>
          <w:szCs w:val="20"/>
          <w:lang w:eastAsia="nl-NL"/>
        </w:rPr>
        <w:t xml:space="preserve"> alle vormen van begeleiding, die door de de gemeente zijn onderscheiden, kan leveren;</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de manier waarop de zorgaanbieder omgaat met vrijwilligers en mantelzorgers,</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voldoende aandacht voor de signaleringsfunctie,</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waarborgen voor de continuïteit van hulp en zoveel mogelijk dezelfde medewerker voor de cliënt;</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participeren in zorg/welzijn projecten binnen de gemeente;</w:t>
      </w:r>
    </w:p>
    <w:p w:rsidR="00901497" w:rsidRPr="003C2B9D"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 xml:space="preserve">de wijze waarop een </w:t>
      </w:r>
      <w:r w:rsidR="003232C3">
        <w:rPr>
          <w:rFonts w:ascii="Arial" w:hAnsi="Arial" w:cs="Arial"/>
          <w:sz w:val="20"/>
          <w:szCs w:val="20"/>
          <w:lang w:eastAsia="nl-NL"/>
        </w:rPr>
        <w:t>zorgaanbieder</w:t>
      </w:r>
      <w:r w:rsidRPr="003C2B9D">
        <w:rPr>
          <w:rFonts w:ascii="Arial" w:hAnsi="Arial" w:cs="Arial"/>
          <w:sz w:val="20"/>
          <w:szCs w:val="20"/>
          <w:lang w:eastAsia="nl-NL"/>
        </w:rPr>
        <w:t xml:space="preserve"> communiceert met cliënten en de de gemeente;</w:t>
      </w:r>
    </w:p>
    <w:p w:rsidR="00901497" w:rsidRDefault="00901497" w:rsidP="00DD2DBF">
      <w:pPr>
        <w:pStyle w:val="Geenafstand"/>
        <w:numPr>
          <w:ilvl w:val="0"/>
          <w:numId w:val="6"/>
        </w:numPr>
        <w:spacing w:line="360" w:lineRule="auto"/>
        <w:rPr>
          <w:rFonts w:ascii="Arial" w:hAnsi="Arial" w:cs="Arial"/>
          <w:sz w:val="20"/>
          <w:szCs w:val="20"/>
          <w:lang w:eastAsia="nl-NL"/>
        </w:rPr>
      </w:pPr>
      <w:r w:rsidRPr="003C2B9D">
        <w:rPr>
          <w:rFonts w:ascii="Arial" w:hAnsi="Arial" w:cs="Arial"/>
          <w:sz w:val="20"/>
          <w:szCs w:val="20"/>
          <w:lang w:eastAsia="nl-NL"/>
        </w:rPr>
        <w:t xml:space="preserve">het houden van een periodiek cliënttevredenheidsonderzoek. De de gemeente gaat ervan uit dat er minimaal 1 keer per jaar een Cliënttevredenheidsonderzoek wordt uitgevoerd. Dit kan middels een extern klanttevredenheidsonderzoek plaatsvinden, met als doel het verkrijgen van inzicht in de kwaliteit vanuit het perspectief van de cliënt. Indien de </w:t>
      </w:r>
      <w:r w:rsidR="003232C3">
        <w:rPr>
          <w:rFonts w:ascii="Arial" w:hAnsi="Arial" w:cs="Arial"/>
          <w:sz w:val="20"/>
          <w:szCs w:val="20"/>
          <w:lang w:eastAsia="nl-NL"/>
        </w:rPr>
        <w:t>zorgaanbieder</w:t>
      </w:r>
      <w:r w:rsidRPr="003C2B9D">
        <w:rPr>
          <w:rFonts w:ascii="Arial" w:hAnsi="Arial" w:cs="Arial"/>
          <w:sz w:val="20"/>
          <w:szCs w:val="20"/>
          <w:lang w:eastAsia="nl-NL"/>
        </w:rPr>
        <w:t xml:space="preserve"> zelf, jaarlijks, cliënttevredenheidsonderzoeken uitvoert, dan worden de resultaten hiervan aan de </w:t>
      </w:r>
      <w:r w:rsidR="00BC47C6">
        <w:rPr>
          <w:rFonts w:ascii="Arial" w:hAnsi="Arial" w:cs="Arial"/>
          <w:sz w:val="20"/>
          <w:szCs w:val="20"/>
          <w:lang w:eastAsia="nl-NL"/>
        </w:rPr>
        <w:t>gemeente</w:t>
      </w:r>
      <w:r w:rsidRPr="003C2B9D">
        <w:rPr>
          <w:rFonts w:ascii="Arial" w:hAnsi="Arial" w:cs="Arial"/>
          <w:sz w:val="20"/>
          <w:szCs w:val="20"/>
          <w:lang w:eastAsia="nl-NL"/>
        </w:rPr>
        <w:t xml:space="preserve"> ter beschikking gesteld. </w:t>
      </w:r>
    </w:p>
    <w:p w:rsidR="00CD520A" w:rsidRPr="00CD520A" w:rsidRDefault="00CD520A" w:rsidP="00DD2DBF">
      <w:pPr>
        <w:pStyle w:val="Lijstalinea"/>
        <w:numPr>
          <w:ilvl w:val="0"/>
          <w:numId w:val="6"/>
        </w:numPr>
        <w:tabs>
          <w:tab w:val="left" w:pos="2700"/>
        </w:tabs>
        <w:spacing w:line="360" w:lineRule="auto"/>
        <w:jc w:val="both"/>
        <w:rPr>
          <w:rFonts w:ascii="Arial" w:hAnsi="Arial" w:cs="Arial"/>
          <w:color w:val="auto"/>
          <w:sz w:val="20"/>
          <w:szCs w:val="20"/>
          <w:lang w:eastAsia="nl-NL"/>
        </w:rPr>
      </w:pPr>
      <w:r w:rsidRPr="00CD520A">
        <w:rPr>
          <w:rFonts w:ascii="Arial" w:hAnsi="Arial" w:cs="Arial"/>
          <w:color w:val="auto"/>
          <w:sz w:val="20"/>
          <w:szCs w:val="20"/>
          <w:lang w:eastAsia="nl-NL"/>
        </w:rPr>
        <w:t xml:space="preserve">Veranderende situatie: In het geval dat de situatie bij een </w:t>
      </w:r>
      <w:r w:rsidR="00BC47C6">
        <w:rPr>
          <w:rFonts w:ascii="Arial" w:hAnsi="Arial" w:cs="Arial"/>
          <w:color w:val="auto"/>
          <w:sz w:val="20"/>
          <w:szCs w:val="20"/>
          <w:lang w:eastAsia="nl-NL"/>
        </w:rPr>
        <w:t>cliënt</w:t>
      </w:r>
      <w:r w:rsidRPr="00CD520A">
        <w:rPr>
          <w:rFonts w:ascii="Arial" w:hAnsi="Arial" w:cs="Arial"/>
          <w:color w:val="auto"/>
          <w:sz w:val="20"/>
          <w:szCs w:val="20"/>
          <w:lang w:eastAsia="nl-NL"/>
        </w:rPr>
        <w:t xml:space="preserve"> verandert dient de gemeente geïnformeerd te worden -via een IWMO-307 bericht- namelijk indien, de zorg bij de klant wordt gestart, de zorg meer dan 4 weken is opgeschort, de zorg bij de klant is beëindigd.</w:t>
      </w:r>
    </w:p>
    <w:p w:rsidR="00CD520A" w:rsidRPr="00CD520A" w:rsidRDefault="00CD520A" w:rsidP="00DD2DBF">
      <w:pPr>
        <w:pStyle w:val="Lijstalinea"/>
        <w:numPr>
          <w:ilvl w:val="0"/>
          <w:numId w:val="6"/>
        </w:numPr>
        <w:tabs>
          <w:tab w:val="left" w:pos="2700"/>
        </w:tabs>
        <w:spacing w:line="360" w:lineRule="auto"/>
        <w:jc w:val="both"/>
        <w:rPr>
          <w:rFonts w:ascii="Arial" w:hAnsi="Arial" w:cs="Arial"/>
          <w:sz w:val="20"/>
          <w:szCs w:val="20"/>
          <w:lang w:eastAsia="nl-NL"/>
        </w:rPr>
      </w:pPr>
      <w:r w:rsidRPr="00CD520A">
        <w:rPr>
          <w:rFonts w:ascii="Arial" w:hAnsi="Arial" w:cs="Arial"/>
          <w:color w:val="auto"/>
          <w:sz w:val="20"/>
          <w:szCs w:val="20"/>
          <w:lang w:eastAsia="nl-NL"/>
        </w:rPr>
        <w:t xml:space="preserve">Beëindiging ondersteuning: Als de ondersteuning voor 4 of meer weken wordt beëindigd (tijdelijk  en/of definitief) dan stelt de zorgaanbieder de aanbestedende dienst hiervan tijdig op de hoogte door middel van een bericht in het iWMO (code 307). </w:t>
      </w:r>
    </w:p>
    <w:p w:rsidR="00901497" w:rsidRPr="003C2B9D" w:rsidRDefault="00901497" w:rsidP="003C2B9D">
      <w:pPr>
        <w:pStyle w:val="Geenafstand"/>
        <w:spacing w:line="360" w:lineRule="auto"/>
        <w:rPr>
          <w:rFonts w:ascii="Arial" w:hAnsi="Arial" w:cs="Arial"/>
          <w:sz w:val="20"/>
          <w:szCs w:val="20"/>
          <w:lang w:eastAsia="nl-NL"/>
        </w:rPr>
      </w:pPr>
      <w:r w:rsidRPr="003C2B9D">
        <w:rPr>
          <w:rFonts w:ascii="Arial" w:hAnsi="Arial" w:cs="Arial"/>
          <w:sz w:val="20"/>
          <w:szCs w:val="20"/>
          <w:lang w:eastAsia="nl-NL"/>
        </w:rPr>
        <w:t xml:space="preserve"> </w:t>
      </w:r>
    </w:p>
    <w:sectPr w:rsidR="00901497" w:rsidRPr="003C2B9D" w:rsidSect="00F02977">
      <w:headerReference w:type="even" r:id="rId26"/>
      <w:headerReference w:type="default" r:id="rId27"/>
      <w:footerReference w:type="even" r:id="rId28"/>
      <w:footerReference w:type="default" r:id="rId29"/>
      <w:headerReference w:type="first" r:id="rId30"/>
      <w:footerReference w:type="first" r:id="rId31"/>
      <w:pgSz w:w="11900" w:h="16840"/>
      <w:pgMar w:top="709" w:right="141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441" w:rsidRDefault="00AE5441" w:rsidP="009F269D">
      <w:pPr>
        <w:spacing w:line="240" w:lineRule="auto"/>
      </w:pPr>
      <w:r>
        <w:separator/>
      </w:r>
    </w:p>
  </w:endnote>
  <w:endnote w:type="continuationSeparator" w:id="0">
    <w:p w:rsidR="00AE5441" w:rsidRDefault="00AE5441" w:rsidP="009F2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313">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inanummer"/>
      </w:rPr>
      <w:id w:val="-177818748"/>
      <w:docPartObj>
        <w:docPartGallery w:val="Page Numbers (Bottom of Page)"/>
        <w:docPartUnique/>
      </w:docPartObj>
    </w:sdtPr>
    <w:sdtEndPr>
      <w:rPr>
        <w:rStyle w:val="Paginanummer"/>
      </w:rPr>
    </w:sdtEndPr>
    <w:sdtContent>
      <w:p w:rsidR="00D73BF0" w:rsidRDefault="00D73BF0" w:rsidP="00E556D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D73BF0" w:rsidRDefault="00D73BF0" w:rsidP="00832B60">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inanummer"/>
      </w:rPr>
      <w:id w:val="892164338"/>
      <w:docPartObj>
        <w:docPartGallery w:val="Page Numbers (Bottom of Page)"/>
        <w:docPartUnique/>
      </w:docPartObj>
    </w:sdtPr>
    <w:sdtEndPr>
      <w:rPr>
        <w:rStyle w:val="Paginanummer"/>
      </w:rPr>
    </w:sdtEndPr>
    <w:sdtContent>
      <w:p w:rsidR="00D73BF0" w:rsidRDefault="00D73BF0" w:rsidP="00E556D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273994">
          <w:rPr>
            <w:rStyle w:val="Paginanummer"/>
            <w:noProof/>
          </w:rPr>
          <w:t>2</w:t>
        </w:r>
        <w:r>
          <w:rPr>
            <w:rStyle w:val="Paginanummer"/>
          </w:rPr>
          <w:fldChar w:fldCharType="end"/>
        </w:r>
      </w:p>
    </w:sdtContent>
  </w:sdt>
  <w:p w:rsidR="00D73BF0" w:rsidRDefault="00D73BF0" w:rsidP="00832B60">
    <w:pPr>
      <w:pStyle w:val="Voetteks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BF0" w:rsidRDefault="00D73BF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441" w:rsidRDefault="00AE5441" w:rsidP="009F269D">
      <w:pPr>
        <w:spacing w:line="240" w:lineRule="auto"/>
      </w:pPr>
      <w:r>
        <w:separator/>
      </w:r>
    </w:p>
  </w:footnote>
  <w:footnote w:type="continuationSeparator" w:id="0">
    <w:p w:rsidR="00AE5441" w:rsidRDefault="00AE5441" w:rsidP="009F269D">
      <w:pPr>
        <w:spacing w:line="240" w:lineRule="auto"/>
      </w:pPr>
      <w:r>
        <w:continuationSeparator/>
      </w:r>
    </w:p>
  </w:footnote>
  <w:footnote w:id="1">
    <w:p w:rsidR="00D73BF0" w:rsidRDefault="00D73BF0" w:rsidP="00FC2211">
      <w:pPr>
        <w:pStyle w:val="Voetnoottekst"/>
      </w:pPr>
      <w:r>
        <w:rPr>
          <w:rStyle w:val="Voetnootmarkering"/>
        </w:rPr>
        <w:footnoteRef/>
      </w:r>
      <w:r>
        <w:t xml:space="preserve"> Zie ook: </w:t>
      </w:r>
      <w:r w:rsidRPr="002A3B02">
        <w:t>https://www.pianoo.nl/nl/themas/sociaal-domein/aanbestedingsplicht/open-house-als-inkoopmethodiek</w:t>
      </w:r>
    </w:p>
    <w:p w:rsidR="00D73BF0" w:rsidRDefault="00D73BF0" w:rsidP="00FC2211">
      <w:pPr>
        <w:pStyle w:val="Voetnoottekst"/>
      </w:pPr>
    </w:p>
  </w:footnote>
  <w:footnote w:id="2">
    <w:p w:rsidR="00D73BF0" w:rsidRPr="008B7787" w:rsidRDefault="00D73BF0">
      <w:pPr>
        <w:pStyle w:val="Voetnoottekst"/>
        <w:rPr>
          <w:sz w:val="20"/>
          <w:szCs w:val="18"/>
        </w:rPr>
      </w:pPr>
      <w:r>
        <w:rPr>
          <w:rStyle w:val="Voetnootmarkering"/>
        </w:rPr>
        <w:footnoteRef/>
      </w:r>
      <w:r>
        <w:t xml:space="preserve"> </w:t>
      </w:r>
      <w:r w:rsidRPr="008B7787">
        <w:rPr>
          <w:rFonts w:ascii="Arial" w:hAnsi="Arial" w:cs="Arial"/>
          <w:sz w:val="18"/>
          <w:szCs w:val="18"/>
        </w:rPr>
        <w:t>Binnen deze gemeente wordt het MO-plan het ondersteuningsplan genoemd.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BF0" w:rsidRDefault="00D73BF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BF0" w:rsidRDefault="00D73BF0">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BF0" w:rsidRDefault="00D73BF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7080"/>
    <w:multiLevelType w:val="hybridMultilevel"/>
    <w:tmpl w:val="C270EEFE"/>
    <w:lvl w:ilvl="0" w:tplc="F7007542">
      <w:start w:val="1"/>
      <w:numFmt w:val="decimal"/>
      <w:lvlText w:val="%1."/>
      <w:lvlJc w:val="left"/>
      <w:pPr>
        <w:ind w:left="920" w:hanging="5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E67128"/>
    <w:multiLevelType w:val="hybridMultilevel"/>
    <w:tmpl w:val="BE1A97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C844CA"/>
    <w:multiLevelType w:val="hybridMultilevel"/>
    <w:tmpl w:val="70A04AE8"/>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41F396A"/>
    <w:multiLevelType w:val="multilevel"/>
    <w:tmpl w:val="C9F4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2213F"/>
    <w:multiLevelType w:val="hybridMultilevel"/>
    <w:tmpl w:val="3F1C6B6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7230D"/>
    <w:multiLevelType w:val="hybridMultilevel"/>
    <w:tmpl w:val="CFD24E4A"/>
    <w:lvl w:ilvl="0" w:tplc="DE3E89E6">
      <w:start w:val="4"/>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99E2B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807A07"/>
    <w:multiLevelType w:val="hybridMultilevel"/>
    <w:tmpl w:val="848442FC"/>
    <w:lvl w:ilvl="0" w:tplc="790EA53C">
      <w:start w:val="6"/>
      <w:numFmt w:val="bullet"/>
      <w:lvlText w:val="-"/>
      <w:lvlJc w:val="left"/>
      <w:pPr>
        <w:ind w:left="720" w:hanging="360"/>
      </w:pPr>
      <w:rPr>
        <w:rFonts w:ascii="Calibri" w:eastAsiaTheme="minorHAnsi" w:hAnsi="Calibri" w:cstheme="minorBidi" w:hint="default"/>
        <w:color w:val="729928" w:themeColor="accent1" w:themeShade="BF"/>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1A76985"/>
    <w:multiLevelType w:val="multilevel"/>
    <w:tmpl w:val="AA20326C"/>
    <w:lvl w:ilvl="0">
      <w:start w:val="1"/>
      <w:numFmt w:val="upperLetter"/>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862" w:hanging="720"/>
      </w:pPr>
      <w:rPr>
        <w:rFonts w:ascii="Arial" w:hAnsi="Arial" w:cs="Arial" w:hint="default"/>
        <w:color w:val="729928" w:themeColor="accent1" w:themeShade="BF"/>
        <w:sz w:val="20"/>
        <w:szCs w:val="2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74A3380"/>
    <w:multiLevelType w:val="hybridMultilevel"/>
    <w:tmpl w:val="A47CD2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B442A0C"/>
    <w:multiLevelType w:val="hybridMultilevel"/>
    <w:tmpl w:val="ABC05B56"/>
    <w:lvl w:ilvl="0" w:tplc="02D64DBA">
      <w:numFmt w:val="bullet"/>
      <w:lvlText w:val="-"/>
      <w:lvlJc w:val="left"/>
      <w:pPr>
        <w:ind w:left="1287" w:hanging="360"/>
      </w:pPr>
      <w:rPr>
        <w:rFonts w:ascii="Calibri" w:eastAsia="SimSun" w:hAnsi="Calibri" w:cs="font313" w:hint="default"/>
        <w:color w:val="297C52" w:themeColor="accent3" w:themeShade="BF"/>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2DC0C0F"/>
    <w:multiLevelType w:val="hybridMultilevel"/>
    <w:tmpl w:val="2DB27F78"/>
    <w:lvl w:ilvl="0" w:tplc="917A9672">
      <w:start w:val="1"/>
      <w:numFmt w:val="lowerLetter"/>
      <w:lvlText w:val="%1)"/>
      <w:lvlJc w:val="left"/>
      <w:pPr>
        <w:ind w:left="720" w:hanging="360"/>
      </w:pPr>
      <w:rPr>
        <w:color w:val="729928" w:themeColor="accent1" w:themeShade="BF"/>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81D0C39"/>
    <w:multiLevelType w:val="hybridMultilevel"/>
    <w:tmpl w:val="24A88324"/>
    <w:lvl w:ilvl="0" w:tplc="48961D3E">
      <w:numFmt w:val="bullet"/>
      <w:lvlText w:val="-"/>
      <w:lvlJc w:val="left"/>
      <w:pPr>
        <w:ind w:left="895" w:hanging="360"/>
      </w:pPr>
      <w:rPr>
        <w:rFonts w:ascii="Calibri" w:eastAsia="Times New Roman" w:hAnsi="Calibri" w:cs="Times New Roman" w:hint="default"/>
        <w:b/>
        <w:color w:val="297C52" w:themeColor="accent3" w:themeShade="BF"/>
      </w:rPr>
    </w:lvl>
    <w:lvl w:ilvl="1" w:tplc="04130003" w:tentative="1">
      <w:start w:val="1"/>
      <w:numFmt w:val="bullet"/>
      <w:lvlText w:val="o"/>
      <w:lvlJc w:val="left"/>
      <w:pPr>
        <w:ind w:left="1615" w:hanging="360"/>
      </w:pPr>
      <w:rPr>
        <w:rFonts w:ascii="Courier New" w:hAnsi="Courier New" w:cs="Courier New" w:hint="default"/>
      </w:rPr>
    </w:lvl>
    <w:lvl w:ilvl="2" w:tplc="04130005" w:tentative="1">
      <w:start w:val="1"/>
      <w:numFmt w:val="bullet"/>
      <w:lvlText w:val=""/>
      <w:lvlJc w:val="left"/>
      <w:pPr>
        <w:ind w:left="2335" w:hanging="360"/>
      </w:pPr>
      <w:rPr>
        <w:rFonts w:ascii="Wingdings" w:hAnsi="Wingdings" w:hint="default"/>
      </w:rPr>
    </w:lvl>
    <w:lvl w:ilvl="3" w:tplc="04130001" w:tentative="1">
      <w:start w:val="1"/>
      <w:numFmt w:val="bullet"/>
      <w:lvlText w:val=""/>
      <w:lvlJc w:val="left"/>
      <w:pPr>
        <w:ind w:left="3055" w:hanging="360"/>
      </w:pPr>
      <w:rPr>
        <w:rFonts w:ascii="Symbol" w:hAnsi="Symbol" w:hint="default"/>
      </w:rPr>
    </w:lvl>
    <w:lvl w:ilvl="4" w:tplc="04130003" w:tentative="1">
      <w:start w:val="1"/>
      <w:numFmt w:val="bullet"/>
      <w:lvlText w:val="o"/>
      <w:lvlJc w:val="left"/>
      <w:pPr>
        <w:ind w:left="3775" w:hanging="360"/>
      </w:pPr>
      <w:rPr>
        <w:rFonts w:ascii="Courier New" w:hAnsi="Courier New" w:cs="Courier New" w:hint="default"/>
      </w:rPr>
    </w:lvl>
    <w:lvl w:ilvl="5" w:tplc="04130005" w:tentative="1">
      <w:start w:val="1"/>
      <w:numFmt w:val="bullet"/>
      <w:lvlText w:val=""/>
      <w:lvlJc w:val="left"/>
      <w:pPr>
        <w:ind w:left="4495" w:hanging="360"/>
      </w:pPr>
      <w:rPr>
        <w:rFonts w:ascii="Wingdings" w:hAnsi="Wingdings" w:hint="default"/>
      </w:rPr>
    </w:lvl>
    <w:lvl w:ilvl="6" w:tplc="04130001" w:tentative="1">
      <w:start w:val="1"/>
      <w:numFmt w:val="bullet"/>
      <w:lvlText w:val=""/>
      <w:lvlJc w:val="left"/>
      <w:pPr>
        <w:ind w:left="5215" w:hanging="360"/>
      </w:pPr>
      <w:rPr>
        <w:rFonts w:ascii="Symbol" w:hAnsi="Symbol" w:hint="default"/>
      </w:rPr>
    </w:lvl>
    <w:lvl w:ilvl="7" w:tplc="04130003" w:tentative="1">
      <w:start w:val="1"/>
      <w:numFmt w:val="bullet"/>
      <w:lvlText w:val="o"/>
      <w:lvlJc w:val="left"/>
      <w:pPr>
        <w:ind w:left="5935" w:hanging="360"/>
      </w:pPr>
      <w:rPr>
        <w:rFonts w:ascii="Courier New" w:hAnsi="Courier New" w:cs="Courier New" w:hint="default"/>
      </w:rPr>
    </w:lvl>
    <w:lvl w:ilvl="8" w:tplc="04130005" w:tentative="1">
      <w:start w:val="1"/>
      <w:numFmt w:val="bullet"/>
      <w:lvlText w:val=""/>
      <w:lvlJc w:val="left"/>
      <w:pPr>
        <w:ind w:left="6655" w:hanging="360"/>
      </w:pPr>
      <w:rPr>
        <w:rFonts w:ascii="Wingdings" w:hAnsi="Wingdings" w:hint="default"/>
      </w:rPr>
    </w:lvl>
  </w:abstractNum>
  <w:abstractNum w:abstractNumId="13" w15:restartNumberingAfterBreak="0">
    <w:nsid w:val="2C8355E5"/>
    <w:multiLevelType w:val="hybridMultilevel"/>
    <w:tmpl w:val="B4D87264"/>
    <w:lvl w:ilvl="0" w:tplc="02D64DBA">
      <w:numFmt w:val="bullet"/>
      <w:lvlText w:val="-"/>
      <w:lvlJc w:val="left"/>
      <w:pPr>
        <w:ind w:left="720" w:hanging="360"/>
      </w:pPr>
      <w:rPr>
        <w:rFonts w:ascii="Calibri" w:eastAsia="SimSun" w:hAnsi="Calibri" w:cs="font313" w:hint="default"/>
        <w:color w:val="297C52" w:themeColor="accent3"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D81D63"/>
    <w:multiLevelType w:val="multilevel"/>
    <w:tmpl w:val="37C037D2"/>
    <w:lvl w:ilvl="0">
      <w:start w:val="1"/>
      <w:numFmt w:val="decimal"/>
      <w:pStyle w:val="Inhopg1"/>
      <w:lvlText w:val="%1."/>
      <w:lvlJc w:val="left"/>
      <w:pPr>
        <w:ind w:left="1065" w:hanging="705"/>
      </w:pPr>
      <w:rPr>
        <w:rFonts w:hint="default"/>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8E7158"/>
    <w:multiLevelType w:val="hybridMultilevel"/>
    <w:tmpl w:val="0860843A"/>
    <w:lvl w:ilvl="0" w:tplc="B3F688BC">
      <w:start w:val="6"/>
      <w:numFmt w:val="bullet"/>
      <w:lvlText w:val="-"/>
      <w:lvlJc w:val="left"/>
      <w:pPr>
        <w:ind w:left="1060" w:hanging="70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C81291"/>
    <w:multiLevelType w:val="hybridMultilevel"/>
    <w:tmpl w:val="347E4074"/>
    <w:lvl w:ilvl="0" w:tplc="134C9D48">
      <w:start w:val="1"/>
      <w:numFmt w:val="decimal"/>
      <w:lvlText w:val="%1."/>
      <w:lvlJc w:val="left"/>
      <w:pPr>
        <w:ind w:left="720" w:hanging="360"/>
      </w:pPr>
      <w:rPr>
        <w:rFonts w:hint="default"/>
        <w:color w:val="729928" w:themeColor="accent1" w:themeShade="BF"/>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034B6D"/>
    <w:multiLevelType w:val="multilevel"/>
    <w:tmpl w:val="C3DEB8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D1E7197"/>
    <w:multiLevelType w:val="multilevel"/>
    <w:tmpl w:val="E6AACB60"/>
    <w:lvl w:ilvl="0">
      <w:start w:val="1"/>
      <w:numFmt w:val="lowerLetter"/>
      <w:lvlText w:val="%1."/>
      <w:lvlJc w:val="left"/>
      <w:pPr>
        <w:ind w:left="360" w:hanging="360"/>
      </w:pPr>
      <w:rPr>
        <w:rFonts w:hint="default"/>
        <w:color w:val="729928" w:themeColor="accent1" w:themeShade="BF"/>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84258B"/>
    <w:multiLevelType w:val="hybridMultilevel"/>
    <w:tmpl w:val="15BC47F6"/>
    <w:lvl w:ilvl="0" w:tplc="5A144066">
      <w:start w:val="1"/>
      <w:numFmt w:val="bullet"/>
      <w:lvlText w:val="-"/>
      <w:lvlJc w:val="left"/>
      <w:pPr>
        <w:ind w:left="720" w:hanging="360"/>
      </w:pPr>
      <w:rPr>
        <w:rFonts w:ascii="Verdana" w:eastAsia="Times New Roman" w:hAnsi="Verdana" w:cs="Times New Roman" w:hint="default"/>
        <w:color w:val="297C52" w:themeColor="accent3"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045DDD"/>
    <w:multiLevelType w:val="hybridMultilevel"/>
    <w:tmpl w:val="FF028A7A"/>
    <w:lvl w:ilvl="0" w:tplc="04130017">
      <w:start w:val="1"/>
      <w:numFmt w:val="lowerLetter"/>
      <w:lvlText w:val="%1)"/>
      <w:lvlJc w:val="left"/>
      <w:pPr>
        <w:ind w:left="720" w:hanging="360"/>
      </w:pPr>
      <w:rPr>
        <w:rFonts w:hint="default"/>
      </w:rPr>
    </w:lvl>
    <w:lvl w:ilvl="1" w:tplc="DF985256">
      <w:start w:val="1"/>
      <w:numFmt w:val="decimal"/>
      <w:lvlText w:val="%2"/>
      <w:lvlJc w:val="left"/>
      <w:pPr>
        <w:ind w:left="1780" w:hanging="70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42B76B5"/>
    <w:multiLevelType w:val="hybridMultilevel"/>
    <w:tmpl w:val="8FD0887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0376A"/>
    <w:multiLevelType w:val="hybridMultilevel"/>
    <w:tmpl w:val="59F6A9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81C2070"/>
    <w:multiLevelType w:val="hybridMultilevel"/>
    <w:tmpl w:val="E9389956"/>
    <w:lvl w:ilvl="0" w:tplc="F21CBE88">
      <w:start w:val="1"/>
      <w:numFmt w:val="bullet"/>
      <w:lvlText w:val="-"/>
      <w:lvlJc w:val="left"/>
      <w:pPr>
        <w:ind w:left="720" w:hanging="360"/>
      </w:pPr>
      <w:rPr>
        <w:rFonts w:ascii="Arial" w:eastAsia="Times New Roman" w:hAnsi="Arial" w:cs="Arial" w:hint="default"/>
        <w:color w:val="729928"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BC75C74"/>
    <w:multiLevelType w:val="hybridMultilevel"/>
    <w:tmpl w:val="17FEB96E"/>
    <w:lvl w:ilvl="0" w:tplc="48961D3E">
      <w:numFmt w:val="bullet"/>
      <w:lvlText w:val="-"/>
      <w:lvlJc w:val="left"/>
      <w:pPr>
        <w:ind w:left="1287" w:hanging="360"/>
      </w:pPr>
      <w:rPr>
        <w:rFonts w:ascii="Calibri" w:eastAsia="Times New Roman" w:hAnsi="Calibri" w:cs="Times New Roman" w:hint="default"/>
        <w:b/>
        <w:color w:val="297C52" w:themeColor="accent3" w:themeShade="BF"/>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5" w15:restartNumberingAfterBreak="0">
    <w:nsid w:val="4C9A6FAB"/>
    <w:multiLevelType w:val="multilevel"/>
    <w:tmpl w:val="394ECF24"/>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color w:val="729928" w:themeColor="accent1" w:themeShade="BF"/>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F5246A1"/>
    <w:multiLevelType w:val="hybridMultilevel"/>
    <w:tmpl w:val="CE9243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7325A"/>
    <w:multiLevelType w:val="hybridMultilevel"/>
    <w:tmpl w:val="CE563BB4"/>
    <w:lvl w:ilvl="0" w:tplc="04130019">
      <w:start w:val="1"/>
      <w:numFmt w:val="decimal"/>
      <w:lvlText w:val="%1."/>
      <w:lvlJc w:val="left"/>
      <w:pPr>
        <w:tabs>
          <w:tab w:val="num" w:pos="1440"/>
        </w:tabs>
        <w:ind w:left="144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5C1272CD"/>
    <w:multiLevelType w:val="hybridMultilevel"/>
    <w:tmpl w:val="C0F8758A"/>
    <w:lvl w:ilvl="0" w:tplc="B3A2C602">
      <w:numFmt w:val="bullet"/>
      <w:lvlText w:val="-"/>
      <w:lvlJc w:val="left"/>
      <w:pPr>
        <w:ind w:left="720" w:hanging="360"/>
      </w:pPr>
      <w:rPr>
        <w:rFonts w:ascii="Calibri" w:eastAsia="Times New Roman" w:hAnsi="Calibri" w:cs="Times New Roman" w:hint="default"/>
        <w:b/>
        <w:color w:val="297C52" w:themeColor="accent3"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874B33"/>
    <w:multiLevelType w:val="hybridMultilevel"/>
    <w:tmpl w:val="313062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CA3A9D"/>
    <w:multiLevelType w:val="hybridMultilevel"/>
    <w:tmpl w:val="A9222A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3AE4873"/>
    <w:multiLevelType w:val="hybridMultilevel"/>
    <w:tmpl w:val="22821FE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021F99"/>
    <w:multiLevelType w:val="hybridMultilevel"/>
    <w:tmpl w:val="CA9C435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A170AD"/>
    <w:multiLevelType w:val="hybridMultilevel"/>
    <w:tmpl w:val="DA3CC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24B01BA"/>
    <w:multiLevelType w:val="hybridMultilevel"/>
    <w:tmpl w:val="DA7EBD10"/>
    <w:lvl w:ilvl="0" w:tplc="48961D3E">
      <w:numFmt w:val="bullet"/>
      <w:lvlText w:val="-"/>
      <w:lvlJc w:val="left"/>
      <w:pPr>
        <w:tabs>
          <w:tab w:val="num" w:pos="720"/>
        </w:tabs>
        <w:ind w:left="720" w:hanging="360"/>
      </w:pPr>
      <w:rPr>
        <w:rFonts w:ascii="Calibri" w:eastAsia="Times New Roman" w:hAnsi="Calibri" w:cs="Times New Roman" w:hint="default"/>
        <w:b/>
        <w:color w:val="297C52" w:themeColor="accent3" w:themeShade="BF"/>
      </w:rPr>
    </w:lvl>
    <w:lvl w:ilvl="1" w:tplc="BE6CCF6E">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BC44BA"/>
    <w:multiLevelType w:val="multilevel"/>
    <w:tmpl w:val="8314F64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862" w:hanging="720"/>
      </w:pPr>
      <w:rPr>
        <w:rFonts w:ascii="Arial" w:hAnsi="Arial" w:cs="Arial" w:hint="default"/>
        <w:color w:val="729928" w:themeColor="accent1" w:themeShade="BF"/>
        <w:sz w:val="20"/>
        <w:szCs w:val="2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8A0134"/>
    <w:multiLevelType w:val="hybridMultilevel"/>
    <w:tmpl w:val="A662AF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7B7602"/>
    <w:multiLevelType w:val="hybridMultilevel"/>
    <w:tmpl w:val="090437E4"/>
    <w:lvl w:ilvl="0" w:tplc="04130017">
      <w:start w:val="1"/>
      <w:numFmt w:val="lowerLetter"/>
      <w:lvlText w:val="%1)"/>
      <w:lvlJc w:val="left"/>
      <w:pPr>
        <w:ind w:left="720" w:hanging="360"/>
      </w:pPr>
    </w:lvl>
    <w:lvl w:ilvl="1" w:tplc="48961D3E">
      <w:numFmt w:val="bullet"/>
      <w:lvlText w:val="-"/>
      <w:lvlJc w:val="left"/>
      <w:pPr>
        <w:ind w:left="1060" w:hanging="700"/>
      </w:pPr>
      <w:rPr>
        <w:rFonts w:ascii="Calibri" w:eastAsia="Times New Roman" w:hAnsi="Calibri" w:cs="Times New Roman" w:hint="default"/>
        <w:b/>
        <w:color w:val="297C52" w:themeColor="accent3" w:themeShade="BF"/>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8552F10"/>
    <w:multiLevelType w:val="hybridMultilevel"/>
    <w:tmpl w:val="4D16B394"/>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9" w15:restartNumberingAfterBreak="0">
    <w:nsid w:val="7AE910B8"/>
    <w:multiLevelType w:val="hybridMultilevel"/>
    <w:tmpl w:val="CB18F040"/>
    <w:lvl w:ilvl="0" w:tplc="790EA53C">
      <w:start w:val="6"/>
      <w:numFmt w:val="bullet"/>
      <w:lvlText w:val="-"/>
      <w:lvlJc w:val="left"/>
      <w:pPr>
        <w:ind w:left="1060" w:hanging="700"/>
      </w:pPr>
      <w:rPr>
        <w:rFonts w:ascii="Calibri" w:eastAsiaTheme="minorHAnsi" w:hAnsi="Calibri" w:cstheme="minorBidi" w:hint="default"/>
        <w:color w:val="729928"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AF60E2C"/>
    <w:multiLevelType w:val="hybridMultilevel"/>
    <w:tmpl w:val="B258830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12973"/>
    <w:multiLevelType w:val="multilevel"/>
    <w:tmpl w:val="09AAFD46"/>
    <w:lvl w:ilvl="0">
      <w:start w:val="1"/>
      <w:numFmt w:val="decimal"/>
      <w:lvlText w:val="%1."/>
      <w:lvlJc w:val="left"/>
      <w:pPr>
        <w:ind w:left="360" w:hanging="360"/>
      </w:pPr>
      <w:rPr>
        <w:rFonts w:ascii="Arial" w:hAnsi="Arial" w:cs="Arial" w:hint="default"/>
        <w:b w:val="0"/>
        <w:color w:val="297C52" w:themeColor="accent3" w:themeShade="BF"/>
        <w:sz w:val="20"/>
        <w:szCs w:val="20"/>
      </w:rPr>
    </w:lvl>
    <w:lvl w:ilvl="1">
      <w:start w:val="1"/>
      <w:numFmt w:val="decimal"/>
      <w:lvlText w:val="%2."/>
      <w:lvlJc w:val="left"/>
      <w:pPr>
        <w:ind w:left="1141" w:hanging="432"/>
      </w:pPr>
      <w:rPr>
        <w:rFonts w:hint="default"/>
        <w:b w:val="0"/>
        <w:bCs w:val="0"/>
        <w:i w:val="0"/>
        <w:iCs w:val="0"/>
        <w:caps w:val="0"/>
        <w:smallCaps w:val="0"/>
        <w:strike w:val="0"/>
        <w:dstrike w:val="0"/>
        <w:noProof w:val="0"/>
        <w:vanish w:val="0"/>
        <w:color w:val="729928" w:themeColor="accent1" w:themeShade="BF"/>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hint="default"/>
        <w:color w:val="297C52" w:themeColor="accent3" w:themeShade="BF"/>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9F3FBF"/>
    <w:multiLevelType w:val="multilevel"/>
    <w:tmpl w:val="C3DEB8F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8"/>
  </w:num>
  <w:num w:numId="2">
    <w:abstractNumId w:val="29"/>
  </w:num>
  <w:num w:numId="3">
    <w:abstractNumId w:val="22"/>
  </w:num>
  <w:num w:numId="4">
    <w:abstractNumId w:val="32"/>
  </w:num>
  <w:num w:numId="5">
    <w:abstractNumId w:val="39"/>
  </w:num>
  <w:num w:numId="6">
    <w:abstractNumId w:val="15"/>
  </w:num>
  <w:num w:numId="7">
    <w:abstractNumId w:val="11"/>
  </w:num>
  <w:num w:numId="8">
    <w:abstractNumId w:val="2"/>
  </w:num>
  <w:num w:numId="9">
    <w:abstractNumId w:val="38"/>
  </w:num>
  <w:num w:numId="10">
    <w:abstractNumId w:val="20"/>
  </w:num>
  <w:num w:numId="11">
    <w:abstractNumId w:val="28"/>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14"/>
  </w:num>
  <w:num w:numId="16">
    <w:abstractNumId w:val="41"/>
  </w:num>
  <w:num w:numId="17">
    <w:abstractNumId w:val="6"/>
  </w:num>
  <w:num w:numId="18">
    <w:abstractNumId w:val="23"/>
  </w:num>
  <w:num w:numId="19">
    <w:abstractNumId w:val="12"/>
  </w:num>
  <w:num w:numId="20">
    <w:abstractNumId w:val="42"/>
  </w:num>
  <w:num w:numId="21">
    <w:abstractNumId w:val="35"/>
  </w:num>
  <w:num w:numId="22">
    <w:abstractNumId w:val="17"/>
  </w:num>
  <w:num w:numId="23">
    <w:abstractNumId w:val="25"/>
  </w:num>
  <w:num w:numId="24">
    <w:abstractNumId w:val="16"/>
  </w:num>
  <w:num w:numId="25">
    <w:abstractNumId w:val="37"/>
  </w:num>
  <w:num w:numId="26">
    <w:abstractNumId w:val="3"/>
  </w:num>
  <w:num w:numId="27">
    <w:abstractNumId w:val="9"/>
  </w:num>
  <w:num w:numId="28">
    <w:abstractNumId w:val="0"/>
  </w:num>
  <w:num w:numId="29">
    <w:abstractNumId w:val="34"/>
  </w:num>
  <w:num w:numId="30">
    <w:abstractNumId w:val="24"/>
  </w:num>
  <w:num w:numId="31">
    <w:abstractNumId w:val="8"/>
  </w:num>
  <w:num w:numId="32">
    <w:abstractNumId w:val="7"/>
  </w:num>
  <w:num w:numId="33">
    <w:abstractNumId w:val="13"/>
  </w:num>
  <w:num w:numId="34">
    <w:abstractNumId w:val="10"/>
  </w:num>
  <w:num w:numId="35">
    <w:abstractNumId w:val="26"/>
  </w:num>
  <w:num w:numId="36">
    <w:abstractNumId w:val="4"/>
  </w:num>
  <w:num w:numId="37">
    <w:abstractNumId w:val="21"/>
  </w:num>
  <w:num w:numId="38">
    <w:abstractNumId w:val="40"/>
  </w:num>
  <w:num w:numId="39">
    <w:abstractNumId w:val="36"/>
  </w:num>
  <w:num w:numId="40">
    <w:abstractNumId w:val="31"/>
  </w:num>
  <w:num w:numId="41">
    <w:abstractNumId w:val="30"/>
  </w:num>
  <w:num w:numId="42">
    <w:abstractNumId w:val="33"/>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782"/>
    <w:rsid w:val="00001579"/>
    <w:rsid w:val="00001ACC"/>
    <w:rsid w:val="00002988"/>
    <w:rsid w:val="00004284"/>
    <w:rsid w:val="00005F7E"/>
    <w:rsid w:val="0001087F"/>
    <w:rsid w:val="000137A5"/>
    <w:rsid w:val="00013B22"/>
    <w:rsid w:val="0001435F"/>
    <w:rsid w:val="0001479E"/>
    <w:rsid w:val="00016117"/>
    <w:rsid w:val="00016140"/>
    <w:rsid w:val="00016E7C"/>
    <w:rsid w:val="00016F1F"/>
    <w:rsid w:val="00017C7F"/>
    <w:rsid w:val="00017ED1"/>
    <w:rsid w:val="00020781"/>
    <w:rsid w:val="000212F0"/>
    <w:rsid w:val="000239A7"/>
    <w:rsid w:val="00024BE1"/>
    <w:rsid w:val="00025A96"/>
    <w:rsid w:val="00025C7E"/>
    <w:rsid w:val="00025D8B"/>
    <w:rsid w:val="00026727"/>
    <w:rsid w:val="00027245"/>
    <w:rsid w:val="000272DF"/>
    <w:rsid w:val="00027B72"/>
    <w:rsid w:val="00027E85"/>
    <w:rsid w:val="000320F4"/>
    <w:rsid w:val="00034666"/>
    <w:rsid w:val="0003471E"/>
    <w:rsid w:val="00034ED9"/>
    <w:rsid w:val="00037D11"/>
    <w:rsid w:val="0004006F"/>
    <w:rsid w:val="0004123C"/>
    <w:rsid w:val="000417B2"/>
    <w:rsid w:val="00041D7A"/>
    <w:rsid w:val="000426B5"/>
    <w:rsid w:val="00042C8C"/>
    <w:rsid w:val="00042EDA"/>
    <w:rsid w:val="0004304F"/>
    <w:rsid w:val="0004433C"/>
    <w:rsid w:val="000457C5"/>
    <w:rsid w:val="00045E75"/>
    <w:rsid w:val="00045F7C"/>
    <w:rsid w:val="00050B9B"/>
    <w:rsid w:val="0005176C"/>
    <w:rsid w:val="00051C33"/>
    <w:rsid w:val="0005227F"/>
    <w:rsid w:val="0005263E"/>
    <w:rsid w:val="00052FC8"/>
    <w:rsid w:val="00053237"/>
    <w:rsid w:val="000543A2"/>
    <w:rsid w:val="000543FF"/>
    <w:rsid w:val="00054A47"/>
    <w:rsid w:val="00055108"/>
    <w:rsid w:val="000551DA"/>
    <w:rsid w:val="00056009"/>
    <w:rsid w:val="0006011F"/>
    <w:rsid w:val="00061CD6"/>
    <w:rsid w:val="000629B6"/>
    <w:rsid w:val="00062C96"/>
    <w:rsid w:val="00063F68"/>
    <w:rsid w:val="00064AD4"/>
    <w:rsid w:val="00067402"/>
    <w:rsid w:val="000702D6"/>
    <w:rsid w:val="0007203E"/>
    <w:rsid w:val="0007208B"/>
    <w:rsid w:val="0007266E"/>
    <w:rsid w:val="00073A86"/>
    <w:rsid w:val="000741C2"/>
    <w:rsid w:val="0007435C"/>
    <w:rsid w:val="000744D5"/>
    <w:rsid w:val="00074BFB"/>
    <w:rsid w:val="00077FBE"/>
    <w:rsid w:val="000804BD"/>
    <w:rsid w:val="00080B2C"/>
    <w:rsid w:val="000813BB"/>
    <w:rsid w:val="000813EF"/>
    <w:rsid w:val="00081ACD"/>
    <w:rsid w:val="00081C19"/>
    <w:rsid w:val="0008236E"/>
    <w:rsid w:val="00083992"/>
    <w:rsid w:val="00084F98"/>
    <w:rsid w:val="00085FBB"/>
    <w:rsid w:val="0009129C"/>
    <w:rsid w:val="00091898"/>
    <w:rsid w:val="00091EAC"/>
    <w:rsid w:val="000920E8"/>
    <w:rsid w:val="00093082"/>
    <w:rsid w:val="00093283"/>
    <w:rsid w:val="000939A5"/>
    <w:rsid w:val="00093AF7"/>
    <w:rsid w:val="000942D6"/>
    <w:rsid w:val="0009432E"/>
    <w:rsid w:val="00096675"/>
    <w:rsid w:val="00097BC9"/>
    <w:rsid w:val="000A10FF"/>
    <w:rsid w:val="000A167F"/>
    <w:rsid w:val="000A16EC"/>
    <w:rsid w:val="000A189B"/>
    <w:rsid w:val="000A1ED1"/>
    <w:rsid w:val="000A1EE9"/>
    <w:rsid w:val="000A2512"/>
    <w:rsid w:val="000A2F68"/>
    <w:rsid w:val="000A36AD"/>
    <w:rsid w:val="000A4515"/>
    <w:rsid w:val="000A4A87"/>
    <w:rsid w:val="000A4C05"/>
    <w:rsid w:val="000A54C5"/>
    <w:rsid w:val="000A55EA"/>
    <w:rsid w:val="000A5C4E"/>
    <w:rsid w:val="000A64F4"/>
    <w:rsid w:val="000A6ADA"/>
    <w:rsid w:val="000A766F"/>
    <w:rsid w:val="000A7DB9"/>
    <w:rsid w:val="000B0CF7"/>
    <w:rsid w:val="000B16DF"/>
    <w:rsid w:val="000B17E8"/>
    <w:rsid w:val="000B1CEE"/>
    <w:rsid w:val="000B2582"/>
    <w:rsid w:val="000B4987"/>
    <w:rsid w:val="000B59FD"/>
    <w:rsid w:val="000B6DF1"/>
    <w:rsid w:val="000C10BB"/>
    <w:rsid w:val="000C1EBF"/>
    <w:rsid w:val="000C1FA6"/>
    <w:rsid w:val="000C681B"/>
    <w:rsid w:val="000C7D15"/>
    <w:rsid w:val="000D0503"/>
    <w:rsid w:val="000D2761"/>
    <w:rsid w:val="000D3838"/>
    <w:rsid w:val="000D3C5E"/>
    <w:rsid w:val="000D3F93"/>
    <w:rsid w:val="000D3FE1"/>
    <w:rsid w:val="000D402B"/>
    <w:rsid w:val="000D4809"/>
    <w:rsid w:val="000D49BD"/>
    <w:rsid w:val="000D4C51"/>
    <w:rsid w:val="000D53B9"/>
    <w:rsid w:val="000D6195"/>
    <w:rsid w:val="000D6705"/>
    <w:rsid w:val="000D6FBD"/>
    <w:rsid w:val="000D7475"/>
    <w:rsid w:val="000D788B"/>
    <w:rsid w:val="000E3650"/>
    <w:rsid w:val="000E5BAE"/>
    <w:rsid w:val="000E5BB3"/>
    <w:rsid w:val="000E6281"/>
    <w:rsid w:val="000E6D0C"/>
    <w:rsid w:val="000E6F09"/>
    <w:rsid w:val="000E7FCC"/>
    <w:rsid w:val="000F20E3"/>
    <w:rsid w:val="000F2691"/>
    <w:rsid w:val="000F333F"/>
    <w:rsid w:val="000F3AF7"/>
    <w:rsid w:val="000F3B2F"/>
    <w:rsid w:val="000F4B5A"/>
    <w:rsid w:val="000F52C6"/>
    <w:rsid w:val="000F5646"/>
    <w:rsid w:val="000F60DD"/>
    <w:rsid w:val="000F626A"/>
    <w:rsid w:val="000F75A3"/>
    <w:rsid w:val="000F7827"/>
    <w:rsid w:val="000F7B51"/>
    <w:rsid w:val="000F7E6B"/>
    <w:rsid w:val="001013DD"/>
    <w:rsid w:val="00101787"/>
    <w:rsid w:val="00101806"/>
    <w:rsid w:val="00102728"/>
    <w:rsid w:val="00103F08"/>
    <w:rsid w:val="00106F64"/>
    <w:rsid w:val="00107A84"/>
    <w:rsid w:val="00111FDB"/>
    <w:rsid w:val="00112736"/>
    <w:rsid w:val="00113662"/>
    <w:rsid w:val="0011382A"/>
    <w:rsid w:val="001161FF"/>
    <w:rsid w:val="001162C1"/>
    <w:rsid w:val="0011677C"/>
    <w:rsid w:val="0011696D"/>
    <w:rsid w:val="00117C75"/>
    <w:rsid w:val="0012040E"/>
    <w:rsid w:val="00120BFD"/>
    <w:rsid w:val="001213E4"/>
    <w:rsid w:val="0012182E"/>
    <w:rsid w:val="001219C9"/>
    <w:rsid w:val="00121AB3"/>
    <w:rsid w:val="00121E46"/>
    <w:rsid w:val="0012273D"/>
    <w:rsid w:val="00122C23"/>
    <w:rsid w:val="0012458E"/>
    <w:rsid w:val="00124B23"/>
    <w:rsid w:val="00125053"/>
    <w:rsid w:val="00125A6E"/>
    <w:rsid w:val="00125EA9"/>
    <w:rsid w:val="0012675A"/>
    <w:rsid w:val="0012794C"/>
    <w:rsid w:val="00130C17"/>
    <w:rsid w:val="00131641"/>
    <w:rsid w:val="00131E9F"/>
    <w:rsid w:val="00131F76"/>
    <w:rsid w:val="00134E15"/>
    <w:rsid w:val="00135005"/>
    <w:rsid w:val="001351E7"/>
    <w:rsid w:val="001351F1"/>
    <w:rsid w:val="001357C2"/>
    <w:rsid w:val="0013749C"/>
    <w:rsid w:val="00137A72"/>
    <w:rsid w:val="0014023D"/>
    <w:rsid w:val="0014110E"/>
    <w:rsid w:val="00141298"/>
    <w:rsid w:val="0014173B"/>
    <w:rsid w:val="00141A94"/>
    <w:rsid w:val="00142209"/>
    <w:rsid w:val="00142837"/>
    <w:rsid w:val="00142B20"/>
    <w:rsid w:val="00143538"/>
    <w:rsid w:val="0014362C"/>
    <w:rsid w:val="00143916"/>
    <w:rsid w:val="00144CF9"/>
    <w:rsid w:val="0014558F"/>
    <w:rsid w:val="00145715"/>
    <w:rsid w:val="00145962"/>
    <w:rsid w:val="00146347"/>
    <w:rsid w:val="00146709"/>
    <w:rsid w:val="0014702E"/>
    <w:rsid w:val="00150895"/>
    <w:rsid w:val="00151322"/>
    <w:rsid w:val="00151478"/>
    <w:rsid w:val="00151A86"/>
    <w:rsid w:val="00153F2A"/>
    <w:rsid w:val="00154A47"/>
    <w:rsid w:val="00155955"/>
    <w:rsid w:val="00155A7D"/>
    <w:rsid w:val="0015631A"/>
    <w:rsid w:val="00160D44"/>
    <w:rsid w:val="001618B7"/>
    <w:rsid w:val="00162DC2"/>
    <w:rsid w:val="001657F4"/>
    <w:rsid w:val="00166FE6"/>
    <w:rsid w:val="001718AF"/>
    <w:rsid w:val="00171E75"/>
    <w:rsid w:val="0017204A"/>
    <w:rsid w:val="00172EA8"/>
    <w:rsid w:val="0017344A"/>
    <w:rsid w:val="0017442E"/>
    <w:rsid w:val="001760B6"/>
    <w:rsid w:val="001773AB"/>
    <w:rsid w:val="001802F4"/>
    <w:rsid w:val="0018203A"/>
    <w:rsid w:val="00184F27"/>
    <w:rsid w:val="00185081"/>
    <w:rsid w:val="00185BA0"/>
    <w:rsid w:val="00186ABF"/>
    <w:rsid w:val="00187C4E"/>
    <w:rsid w:val="00187C86"/>
    <w:rsid w:val="00191303"/>
    <w:rsid w:val="0019216E"/>
    <w:rsid w:val="0019321B"/>
    <w:rsid w:val="00193AD1"/>
    <w:rsid w:val="00193C6C"/>
    <w:rsid w:val="00193FCA"/>
    <w:rsid w:val="001941D1"/>
    <w:rsid w:val="001941E5"/>
    <w:rsid w:val="001946A3"/>
    <w:rsid w:val="001949E0"/>
    <w:rsid w:val="00194C8E"/>
    <w:rsid w:val="001968D1"/>
    <w:rsid w:val="00196FC0"/>
    <w:rsid w:val="00197171"/>
    <w:rsid w:val="001976A5"/>
    <w:rsid w:val="001A0BB2"/>
    <w:rsid w:val="001A18BA"/>
    <w:rsid w:val="001A23E3"/>
    <w:rsid w:val="001A4F4F"/>
    <w:rsid w:val="001A55C8"/>
    <w:rsid w:val="001A6A50"/>
    <w:rsid w:val="001A785C"/>
    <w:rsid w:val="001A7871"/>
    <w:rsid w:val="001B16B8"/>
    <w:rsid w:val="001B4776"/>
    <w:rsid w:val="001B485F"/>
    <w:rsid w:val="001B5096"/>
    <w:rsid w:val="001B50A4"/>
    <w:rsid w:val="001B6000"/>
    <w:rsid w:val="001B68D7"/>
    <w:rsid w:val="001B77B3"/>
    <w:rsid w:val="001C0A1C"/>
    <w:rsid w:val="001C221D"/>
    <w:rsid w:val="001C2446"/>
    <w:rsid w:val="001C284A"/>
    <w:rsid w:val="001C2CB6"/>
    <w:rsid w:val="001C331E"/>
    <w:rsid w:val="001C3C17"/>
    <w:rsid w:val="001C6B61"/>
    <w:rsid w:val="001C7260"/>
    <w:rsid w:val="001C773A"/>
    <w:rsid w:val="001D0283"/>
    <w:rsid w:val="001D0600"/>
    <w:rsid w:val="001D22CD"/>
    <w:rsid w:val="001D40EF"/>
    <w:rsid w:val="001D4A1C"/>
    <w:rsid w:val="001D5125"/>
    <w:rsid w:val="001D77D6"/>
    <w:rsid w:val="001D7B48"/>
    <w:rsid w:val="001E0677"/>
    <w:rsid w:val="001E0D0D"/>
    <w:rsid w:val="001E0F64"/>
    <w:rsid w:val="001E17EC"/>
    <w:rsid w:val="001E22C4"/>
    <w:rsid w:val="001E23C7"/>
    <w:rsid w:val="001E2930"/>
    <w:rsid w:val="001E2DBC"/>
    <w:rsid w:val="001E35F4"/>
    <w:rsid w:val="001E4390"/>
    <w:rsid w:val="001E4740"/>
    <w:rsid w:val="001E48EB"/>
    <w:rsid w:val="001E6D39"/>
    <w:rsid w:val="001E7BD5"/>
    <w:rsid w:val="001F0CDC"/>
    <w:rsid w:val="001F184C"/>
    <w:rsid w:val="001F1B3B"/>
    <w:rsid w:val="001F1D62"/>
    <w:rsid w:val="001F2E71"/>
    <w:rsid w:val="001F31A2"/>
    <w:rsid w:val="001F3F71"/>
    <w:rsid w:val="001F7D35"/>
    <w:rsid w:val="002047BB"/>
    <w:rsid w:val="002051CF"/>
    <w:rsid w:val="00205B02"/>
    <w:rsid w:val="002069D6"/>
    <w:rsid w:val="00206A76"/>
    <w:rsid w:val="00206EC9"/>
    <w:rsid w:val="002076AC"/>
    <w:rsid w:val="002106FE"/>
    <w:rsid w:val="00211356"/>
    <w:rsid w:val="00211469"/>
    <w:rsid w:val="00212140"/>
    <w:rsid w:val="00214598"/>
    <w:rsid w:val="00214732"/>
    <w:rsid w:val="002158F8"/>
    <w:rsid w:val="002162FC"/>
    <w:rsid w:val="0021656E"/>
    <w:rsid w:val="00216BBD"/>
    <w:rsid w:val="00217748"/>
    <w:rsid w:val="00220A84"/>
    <w:rsid w:val="00224598"/>
    <w:rsid w:val="002259A8"/>
    <w:rsid w:val="00226065"/>
    <w:rsid w:val="002263F2"/>
    <w:rsid w:val="002307FD"/>
    <w:rsid w:val="00232527"/>
    <w:rsid w:val="00233A1C"/>
    <w:rsid w:val="00234CCE"/>
    <w:rsid w:val="002361F2"/>
    <w:rsid w:val="0023747A"/>
    <w:rsid w:val="00237582"/>
    <w:rsid w:val="0023777A"/>
    <w:rsid w:val="0024004B"/>
    <w:rsid w:val="00240061"/>
    <w:rsid w:val="00240A67"/>
    <w:rsid w:val="00240C71"/>
    <w:rsid w:val="00240DA0"/>
    <w:rsid w:val="0024141B"/>
    <w:rsid w:val="0024152C"/>
    <w:rsid w:val="00241D3C"/>
    <w:rsid w:val="00241F5E"/>
    <w:rsid w:val="00242938"/>
    <w:rsid w:val="00243B20"/>
    <w:rsid w:val="00243B36"/>
    <w:rsid w:val="00243E78"/>
    <w:rsid w:val="00244EA0"/>
    <w:rsid w:val="00245E53"/>
    <w:rsid w:val="002460E1"/>
    <w:rsid w:val="00246488"/>
    <w:rsid w:val="00246561"/>
    <w:rsid w:val="0024717D"/>
    <w:rsid w:val="00250AEF"/>
    <w:rsid w:val="0025171D"/>
    <w:rsid w:val="00251A46"/>
    <w:rsid w:val="00251E7B"/>
    <w:rsid w:val="00252D1C"/>
    <w:rsid w:val="00253370"/>
    <w:rsid w:val="00254D70"/>
    <w:rsid w:val="00255F15"/>
    <w:rsid w:val="00256B86"/>
    <w:rsid w:val="00257C4E"/>
    <w:rsid w:val="00257E93"/>
    <w:rsid w:val="002625E2"/>
    <w:rsid w:val="00262671"/>
    <w:rsid w:val="00263DFC"/>
    <w:rsid w:val="002655FC"/>
    <w:rsid w:val="00266FB7"/>
    <w:rsid w:val="00267782"/>
    <w:rsid w:val="00267B65"/>
    <w:rsid w:val="00270EAE"/>
    <w:rsid w:val="0027120A"/>
    <w:rsid w:val="0027123A"/>
    <w:rsid w:val="0027382B"/>
    <w:rsid w:val="00273994"/>
    <w:rsid w:val="00273B35"/>
    <w:rsid w:val="00274481"/>
    <w:rsid w:val="00274577"/>
    <w:rsid w:val="0027636F"/>
    <w:rsid w:val="0028278B"/>
    <w:rsid w:val="002827BF"/>
    <w:rsid w:val="00282A69"/>
    <w:rsid w:val="0028307B"/>
    <w:rsid w:val="00283C3C"/>
    <w:rsid w:val="00284548"/>
    <w:rsid w:val="00284BC4"/>
    <w:rsid w:val="00284CAF"/>
    <w:rsid w:val="00285C4F"/>
    <w:rsid w:val="002864AA"/>
    <w:rsid w:val="0028663A"/>
    <w:rsid w:val="0029092B"/>
    <w:rsid w:val="00290C22"/>
    <w:rsid w:val="00290D58"/>
    <w:rsid w:val="00291D9F"/>
    <w:rsid w:val="0029202B"/>
    <w:rsid w:val="0029214B"/>
    <w:rsid w:val="00293A19"/>
    <w:rsid w:val="00294EE2"/>
    <w:rsid w:val="002956F4"/>
    <w:rsid w:val="002A1179"/>
    <w:rsid w:val="002A2506"/>
    <w:rsid w:val="002A341A"/>
    <w:rsid w:val="002A3531"/>
    <w:rsid w:val="002A3B02"/>
    <w:rsid w:val="002A4B9D"/>
    <w:rsid w:val="002A5CF9"/>
    <w:rsid w:val="002A6682"/>
    <w:rsid w:val="002A7467"/>
    <w:rsid w:val="002B1062"/>
    <w:rsid w:val="002B191B"/>
    <w:rsid w:val="002B225D"/>
    <w:rsid w:val="002B2267"/>
    <w:rsid w:val="002B3788"/>
    <w:rsid w:val="002B4BC1"/>
    <w:rsid w:val="002B4ECF"/>
    <w:rsid w:val="002B630D"/>
    <w:rsid w:val="002B695F"/>
    <w:rsid w:val="002B797E"/>
    <w:rsid w:val="002B7B90"/>
    <w:rsid w:val="002C0483"/>
    <w:rsid w:val="002C2CD7"/>
    <w:rsid w:val="002C413D"/>
    <w:rsid w:val="002C561C"/>
    <w:rsid w:val="002C56C1"/>
    <w:rsid w:val="002C634F"/>
    <w:rsid w:val="002C6367"/>
    <w:rsid w:val="002C667A"/>
    <w:rsid w:val="002C68B8"/>
    <w:rsid w:val="002C7CB4"/>
    <w:rsid w:val="002C7CC4"/>
    <w:rsid w:val="002D1247"/>
    <w:rsid w:val="002D1733"/>
    <w:rsid w:val="002D2557"/>
    <w:rsid w:val="002D46A8"/>
    <w:rsid w:val="002D4730"/>
    <w:rsid w:val="002D4B7C"/>
    <w:rsid w:val="002D70A9"/>
    <w:rsid w:val="002D7DB9"/>
    <w:rsid w:val="002E1566"/>
    <w:rsid w:val="002E6BB0"/>
    <w:rsid w:val="002E704F"/>
    <w:rsid w:val="002E7B0F"/>
    <w:rsid w:val="002F0728"/>
    <w:rsid w:val="002F1712"/>
    <w:rsid w:val="002F243F"/>
    <w:rsid w:val="002F25FC"/>
    <w:rsid w:val="002F3000"/>
    <w:rsid w:val="002F38E5"/>
    <w:rsid w:val="002F52B7"/>
    <w:rsid w:val="002F5A22"/>
    <w:rsid w:val="002F699A"/>
    <w:rsid w:val="002F69A6"/>
    <w:rsid w:val="002F6DEB"/>
    <w:rsid w:val="002F6FDE"/>
    <w:rsid w:val="002F75B4"/>
    <w:rsid w:val="003002AB"/>
    <w:rsid w:val="00300A07"/>
    <w:rsid w:val="00300BEE"/>
    <w:rsid w:val="003018C3"/>
    <w:rsid w:val="00302643"/>
    <w:rsid w:val="00302EC6"/>
    <w:rsid w:val="00303987"/>
    <w:rsid w:val="003041E3"/>
    <w:rsid w:val="003047A1"/>
    <w:rsid w:val="00304B48"/>
    <w:rsid w:val="003054E9"/>
    <w:rsid w:val="0030567A"/>
    <w:rsid w:val="003075E8"/>
    <w:rsid w:val="003076E4"/>
    <w:rsid w:val="00307945"/>
    <w:rsid w:val="003079B2"/>
    <w:rsid w:val="003102DF"/>
    <w:rsid w:val="003105C4"/>
    <w:rsid w:val="00311205"/>
    <w:rsid w:val="00311CB4"/>
    <w:rsid w:val="003138F3"/>
    <w:rsid w:val="003148F4"/>
    <w:rsid w:val="00315674"/>
    <w:rsid w:val="0031591B"/>
    <w:rsid w:val="00315A64"/>
    <w:rsid w:val="003164E0"/>
    <w:rsid w:val="00316BFD"/>
    <w:rsid w:val="00317BBC"/>
    <w:rsid w:val="00320E22"/>
    <w:rsid w:val="003215E6"/>
    <w:rsid w:val="003223EB"/>
    <w:rsid w:val="003232C3"/>
    <w:rsid w:val="00323617"/>
    <w:rsid w:val="003246D1"/>
    <w:rsid w:val="00324E7B"/>
    <w:rsid w:val="00324ECB"/>
    <w:rsid w:val="00325625"/>
    <w:rsid w:val="003275A6"/>
    <w:rsid w:val="00330A1D"/>
    <w:rsid w:val="00330B74"/>
    <w:rsid w:val="00330EC5"/>
    <w:rsid w:val="00331400"/>
    <w:rsid w:val="00332208"/>
    <w:rsid w:val="00332A49"/>
    <w:rsid w:val="003330E5"/>
    <w:rsid w:val="0033336B"/>
    <w:rsid w:val="00333B24"/>
    <w:rsid w:val="00335382"/>
    <w:rsid w:val="00335986"/>
    <w:rsid w:val="00340693"/>
    <w:rsid w:val="003410D6"/>
    <w:rsid w:val="00341FD0"/>
    <w:rsid w:val="0034296A"/>
    <w:rsid w:val="003433D6"/>
    <w:rsid w:val="00343976"/>
    <w:rsid w:val="00343C96"/>
    <w:rsid w:val="00346988"/>
    <w:rsid w:val="0035026F"/>
    <w:rsid w:val="0035086F"/>
    <w:rsid w:val="003514AC"/>
    <w:rsid w:val="00351C33"/>
    <w:rsid w:val="00351F13"/>
    <w:rsid w:val="00352A90"/>
    <w:rsid w:val="00353A88"/>
    <w:rsid w:val="003545F5"/>
    <w:rsid w:val="00356250"/>
    <w:rsid w:val="0035726F"/>
    <w:rsid w:val="003575F0"/>
    <w:rsid w:val="00357860"/>
    <w:rsid w:val="00357920"/>
    <w:rsid w:val="00361A52"/>
    <w:rsid w:val="00361DA5"/>
    <w:rsid w:val="00363BED"/>
    <w:rsid w:val="00363C2C"/>
    <w:rsid w:val="00364A22"/>
    <w:rsid w:val="00364C18"/>
    <w:rsid w:val="00365432"/>
    <w:rsid w:val="003669BB"/>
    <w:rsid w:val="003731E9"/>
    <w:rsid w:val="00376665"/>
    <w:rsid w:val="00376C9D"/>
    <w:rsid w:val="00376D65"/>
    <w:rsid w:val="003777ED"/>
    <w:rsid w:val="00377928"/>
    <w:rsid w:val="003818AC"/>
    <w:rsid w:val="00381908"/>
    <w:rsid w:val="00382620"/>
    <w:rsid w:val="00382F1B"/>
    <w:rsid w:val="003830C1"/>
    <w:rsid w:val="003841A4"/>
    <w:rsid w:val="003847E0"/>
    <w:rsid w:val="003850C5"/>
    <w:rsid w:val="003852FA"/>
    <w:rsid w:val="00386781"/>
    <w:rsid w:val="00386EAF"/>
    <w:rsid w:val="003875D0"/>
    <w:rsid w:val="003879B8"/>
    <w:rsid w:val="003903F7"/>
    <w:rsid w:val="003905BD"/>
    <w:rsid w:val="0039215A"/>
    <w:rsid w:val="00392390"/>
    <w:rsid w:val="00392C11"/>
    <w:rsid w:val="00393606"/>
    <w:rsid w:val="003945C7"/>
    <w:rsid w:val="00394A9A"/>
    <w:rsid w:val="00394FC3"/>
    <w:rsid w:val="0039541C"/>
    <w:rsid w:val="00395ADA"/>
    <w:rsid w:val="003968B2"/>
    <w:rsid w:val="003970C3"/>
    <w:rsid w:val="003A0951"/>
    <w:rsid w:val="003A0C3B"/>
    <w:rsid w:val="003A16E2"/>
    <w:rsid w:val="003A2D9B"/>
    <w:rsid w:val="003A320E"/>
    <w:rsid w:val="003A374F"/>
    <w:rsid w:val="003A50FD"/>
    <w:rsid w:val="003A53EB"/>
    <w:rsid w:val="003A544C"/>
    <w:rsid w:val="003A58F3"/>
    <w:rsid w:val="003A62DB"/>
    <w:rsid w:val="003B1F3C"/>
    <w:rsid w:val="003B258A"/>
    <w:rsid w:val="003B2D6B"/>
    <w:rsid w:val="003B3DCF"/>
    <w:rsid w:val="003B4589"/>
    <w:rsid w:val="003B4874"/>
    <w:rsid w:val="003B5104"/>
    <w:rsid w:val="003B5896"/>
    <w:rsid w:val="003B58B4"/>
    <w:rsid w:val="003B58EB"/>
    <w:rsid w:val="003B5BB3"/>
    <w:rsid w:val="003B70C6"/>
    <w:rsid w:val="003B7654"/>
    <w:rsid w:val="003C0C25"/>
    <w:rsid w:val="003C0F2F"/>
    <w:rsid w:val="003C1278"/>
    <w:rsid w:val="003C1980"/>
    <w:rsid w:val="003C2B9D"/>
    <w:rsid w:val="003C4EDE"/>
    <w:rsid w:val="003C58C4"/>
    <w:rsid w:val="003C5F67"/>
    <w:rsid w:val="003C69F3"/>
    <w:rsid w:val="003D1342"/>
    <w:rsid w:val="003D172E"/>
    <w:rsid w:val="003D1C49"/>
    <w:rsid w:val="003D1E57"/>
    <w:rsid w:val="003D2152"/>
    <w:rsid w:val="003D3440"/>
    <w:rsid w:val="003D3D4E"/>
    <w:rsid w:val="003D4051"/>
    <w:rsid w:val="003D5173"/>
    <w:rsid w:val="003D5928"/>
    <w:rsid w:val="003D5BE6"/>
    <w:rsid w:val="003D6501"/>
    <w:rsid w:val="003D7E41"/>
    <w:rsid w:val="003E0736"/>
    <w:rsid w:val="003E0A5B"/>
    <w:rsid w:val="003E0B9F"/>
    <w:rsid w:val="003E1A00"/>
    <w:rsid w:val="003E39FE"/>
    <w:rsid w:val="003E3FEF"/>
    <w:rsid w:val="003E41EE"/>
    <w:rsid w:val="003E4BBA"/>
    <w:rsid w:val="003E5228"/>
    <w:rsid w:val="003E5574"/>
    <w:rsid w:val="003E6C67"/>
    <w:rsid w:val="003E7283"/>
    <w:rsid w:val="003F13DA"/>
    <w:rsid w:val="003F2B77"/>
    <w:rsid w:val="003F3B32"/>
    <w:rsid w:val="003F4E26"/>
    <w:rsid w:val="003F51A6"/>
    <w:rsid w:val="00400043"/>
    <w:rsid w:val="00401990"/>
    <w:rsid w:val="00402149"/>
    <w:rsid w:val="00402288"/>
    <w:rsid w:val="004048BC"/>
    <w:rsid w:val="00404FE1"/>
    <w:rsid w:val="0040518F"/>
    <w:rsid w:val="00407ADD"/>
    <w:rsid w:val="0041021A"/>
    <w:rsid w:val="00410A10"/>
    <w:rsid w:val="00410C51"/>
    <w:rsid w:val="00411D2A"/>
    <w:rsid w:val="00412E87"/>
    <w:rsid w:val="0041367B"/>
    <w:rsid w:val="00414B14"/>
    <w:rsid w:val="00415C7E"/>
    <w:rsid w:val="00415CEA"/>
    <w:rsid w:val="004162BD"/>
    <w:rsid w:val="00416710"/>
    <w:rsid w:val="00416A3E"/>
    <w:rsid w:val="00416B83"/>
    <w:rsid w:val="00416DAE"/>
    <w:rsid w:val="0041711E"/>
    <w:rsid w:val="00417D82"/>
    <w:rsid w:val="004209C3"/>
    <w:rsid w:val="00421474"/>
    <w:rsid w:val="00422032"/>
    <w:rsid w:val="00425C4E"/>
    <w:rsid w:val="00426BC9"/>
    <w:rsid w:val="00426FFD"/>
    <w:rsid w:val="0043065F"/>
    <w:rsid w:val="00430D66"/>
    <w:rsid w:val="00432521"/>
    <w:rsid w:val="00432EBE"/>
    <w:rsid w:val="00433BEA"/>
    <w:rsid w:val="00433BF9"/>
    <w:rsid w:val="0043475B"/>
    <w:rsid w:val="00435247"/>
    <w:rsid w:val="004358AF"/>
    <w:rsid w:val="00436A3F"/>
    <w:rsid w:val="00437C4B"/>
    <w:rsid w:val="00437C6B"/>
    <w:rsid w:val="00440708"/>
    <w:rsid w:val="0044252E"/>
    <w:rsid w:val="004426A8"/>
    <w:rsid w:val="00445778"/>
    <w:rsid w:val="0044649B"/>
    <w:rsid w:val="00446ACC"/>
    <w:rsid w:val="004471DC"/>
    <w:rsid w:val="0044782A"/>
    <w:rsid w:val="00447F16"/>
    <w:rsid w:val="00450D74"/>
    <w:rsid w:val="00450E6C"/>
    <w:rsid w:val="00453643"/>
    <w:rsid w:val="00453FA5"/>
    <w:rsid w:val="004542E1"/>
    <w:rsid w:val="00455F83"/>
    <w:rsid w:val="00457254"/>
    <w:rsid w:val="004578D0"/>
    <w:rsid w:val="00457E2D"/>
    <w:rsid w:val="00460E87"/>
    <w:rsid w:val="00460F57"/>
    <w:rsid w:val="00462ACD"/>
    <w:rsid w:val="00465A40"/>
    <w:rsid w:val="00466C50"/>
    <w:rsid w:val="00470323"/>
    <w:rsid w:val="004710D1"/>
    <w:rsid w:val="004726A3"/>
    <w:rsid w:val="00472F68"/>
    <w:rsid w:val="00475239"/>
    <w:rsid w:val="004761D1"/>
    <w:rsid w:val="00477FE2"/>
    <w:rsid w:val="00480753"/>
    <w:rsid w:val="00480A7B"/>
    <w:rsid w:val="00482434"/>
    <w:rsid w:val="00482C42"/>
    <w:rsid w:val="00483BE2"/>
    <w:rsid w:val="00483E4F"/>
    <w:rsid w:val="00485D21"/>
    <w:rsid w:val="00485FCC"/>
    <w:rsid w:val="0048618E"/>
    <w:rsid w:val="00486556"/>
    <w:rsid w:val="00486CEA"/>
    <w:rsid w:val="004871C9"/>
    <w:rsid w:val="0048790E"/>
    <w:rsid w:val="00487BA8"/>
    <w:rsid w:val="00490316"/>
    <w:rsid w:val="00490410"/>
    <w:rsid w:val="00490745"/>
    <w:rsid w:val="0049164F"/>
    <w:rsid w:val="00492551"/>
    <w:rsid w:val="004925EF"/>
    <w:rsid w:val="00493D37"/>
    <w:rsid w:val="00495147"/>
    <w:rsid w:val="004A149F"/>
    <w:rsid w:val="004A22FE"/>
    <w:rsid w:val="004A2934"/>
    <w:rsid w:val="004A4C68"/>
    <w:rsid w:val="004A508D"/>
    <w:rsid w:val="004A50AA"/>
    <w:rsid w:val="004A7376"/>
    <w:rsid w:val="004A7D99"/>
    <w:rsid w:val="004B0DDF"/>
    <w:rsid w:val="004B1505"/>
    <w:rsid w:val="004B4264"/>
    <w:rsid w:val="004B45C4"/>
    <w:rsid w:val="004B480C"/>
    <w:rsid w:val="004B5058"/>
    <w:rsid w:val="004B596D"/>
    <w:rsid w:val="004B6FCE"/>
    <w:rsid w:val="004C010D"/>
    <w:rsid w:val="004C03CD"/>
    <w:rsid w:val="004C05AC"/>
    <w:rsid w:val="004C3333"/>
    <w:rsid w:val="004C52C5"/>
    <w:rsid w:val="004C5ADA"/>
    <w:rsid w:val="004C64BB"/>
    <w:rsid w:val="004C7647"/>
    <w:rsid w:val="004C7863"/>
    <w:rsid w:val="004D07AE"/>
    <w:rsid w:val="004D26DF"/>
    <w:rsid w:val="004D2C73"/>
    <w:rsid w:val="004D3D09"/>
    <w:rsid w:val="004D5135"/>
    <w:rsid w:val="004D55F9"/>
    <w:rsid w:val="004D61D7"/>
    <w:rsid w:val="004D667B"/>
    <w:rsid w:val="004D6FA6"/>
    <w:rsid w:val="004E05AF"/>
    <w:rsid w:val="004E1B4B"/>
    <w:rsid w:val="004E1E6E"/>
    <w:rsid w:val="004E2049"/>
    <w:rsid w:val="004E21C1"/>
    <w:rsid w:val="004E2F71"/>
    <w:rsid w:val="004E4DE6"/>
    <w:rsid w:val="004F053E"/>
    <w:rsid w:val="004F0998"/>
    <w:rsid w:val="004F2DE4"/>
    <w:rsid w:val="004F3B8E"/>
    <w:rsid w:val="004F6FEA"/>
    <w:rsid w:val="004F776F"/>
    <w:rsid w:val="00500FDC"/>
    <w:rsid w:val="00501649"/>
    <w:rsid w:val="00501780"/>
    <w:rsid w:val="00503665"/>
    <w:rsid w:val="005039EB"/>
    <w:rsid w:val="00503B6E"/>
    <w:rsid w:val="0050423E"/>
    <w:rsid w:val="005068D8"/>
    <w:rsid w:val="00507706"/>
    <w:rsid w:val="00507DCE"/>
    <w:rsid w:val="0051119E"/>
    <w:rsid w:val="0051377C"/>
    <w:rsid w:val="00513DD2"/>
    <w:rsid w:val="00514422"/>
    <w:rsid w:val="00515C8E"/>
    <w:rsid w:val="00516A06"/>
    <w:rsid w:val="00516B00"/>
    <w:rsid w:val="00516CE7"/>
    <w:rsid w:val="00516D10"/>
    <w:rsid w:val="0052001B"/>
    <w:rsid w:val="00520142"/>
    <w:rsid w:val="00521780"/>
    <w:rsid w:val="00521C02"/>
    <w:rsid w:val="0052276D"/>
    <w:rsid w:val="00522D10"/>
    <w:rsid w:val="00523156"/>
    <w:rsid w:val="00523CC0"/>
    <w:rsid w:val="00524370"/>
    <w:rsid w:val="00524401"/>
    <w:rsid w:val="005252A6"/>
    <w:rsid w:val="0052560C"/>
    <w:rsid w:val="00526B97"/>
    <w:rsid w:val="0052720F"/>
    <w:rsid w:val="0053035A"/>
    <w:rsid w:val="00530548"/>
    <w:rsid w:val="00530739"/>
    <w:rsid w:val="00531A34"/>
    <w:rsid w:val="005336D3"/>
    <w:rsid w:val="00533F91"/>
    <w:rsid w:val="00534127"/>
    <w:rsid w:val="00534137"/>
    <w:rsid w:val="005347BD"/>
    <w:rsid w:val="005350BA"/>
    <w:rsid w:val="00535387"/>
    <w:rsid w:val="0053711C"/>
    <w:rsid w:val="005375DD"/>
    <w:rsid w:val="00537801"/>
    <w:rsid w:val="00541DDA"/>
    <w:rsid w:val="00542796"/>
    <w:rsid w:val="00543491"/>
    <w:rsid w:val="005441F1"/>
    <w:rsid w:val="00545270"/>
    <w:rsid w:val="0054552A"/>
    <w:rsid w:val="005461C4"/>
    <w:rsid w:val="0054696A"/>
    <w:rsid w:val="00546B42"/>
    <w:rsid w:val="00547D59"/>
    <w:rsid w:val="005509AB"/>
    <w:rsid w:val="00550D02"/>
    <w:rsid w:val="0055291C"/>
    <w:rsid w:val="00552BCC"/>
    <w:rsid w:val="00554553"/>
    <w:rsid w:val="00555484"/>
    <w:rsid w:val="00556732"/>
    <w:rsid w:val="00557038"/>
    <w:rsid w:val="00557615"/>
    <w:rsid w:val="0056028F"/>
    <w:rsid w:val="00561228"/>
    <w:rsid w:val="00562367"/>
    <w:rsid w:val="0056460C"/>
    <w:rsid w:val="00566FDE"/>
    <w:rsid w:val="00567DDC"/>
    <w:rsid w:val="00571624"/>
    <w:rsid w:val="0057165A"/>
    <w:rsid w:val="005722C9"/>
    <w:rsid w:val="005723B9"/>
    <w:rsid w:val="00572429"/>
    <w:rsid w:val="005741B5"/>
    <w:rsid w:val="00574E64"/>
    <w:rsid w:val="00575BF4"/>
    <w:rsid w:val="00575C17"/>
    <w:rsid w:val="00576C44"/>
    <w:rsid w:val="0058005D"/>
    <w:rsid w:val="00580E50"/>
    <w:rsid w:val="005826FB"/>
    <w:rsid w:val="0058292D"/>
    <w:rsid w:val="00584061"/>
    <w:rsid w:val="005842ED"/>
    <w:rsid w:val="005854FA"/>
    <w:rsid w:val="00585654"/>
    <w:rsid w:val="005875D9"/>
    <w:rsid w:val="00587E18"/>
    <w:rsid w:val="005912E1"/>
    <w:rsid w:val="00591825"/>
    <w:rsid w:val="0059198F"/>
    <w:rsid w:val="00591AB6"/>
    <w:rsid w:val="00591C94"/>
    <w:rsid w:val="0059248D"/>
    <w:rsid w:val="00592D7F"/>
    <w:rsid w:val="00593339"/>
    <w:rsid w:val="00593FCA"/>
    <w:rsid w:val="0059472C"/>
    <w:rsid w:val="00595717"/>
    <w:rsid w:val="00596707"/>
    <w:rsid w:val="005973FA"/>
    <w:rsid w:val="005975A8"/>
    <w:rsid w:val="005976E6"/>
    <w:rsid w:val="00597A97"/>
    <w:rsid w:val="005A1AEC"/>
    <w:rsid w:val="005A2D0B"/>
    <w:rsid w:val="005A36C8"/>
    <w:rsid w:val="005A3844"/>
    <w:rsid w:val="005A4321"/>
    <w:rsid w:val="005A4456"/>
    <w:rsid w:val="005A5E1E"/>
    <w:rsid w:val="005A7329"/>
    <w:rsid w:val="005A782D"/>
    <w:rsid w:val="005A7D16"/>
    <w:rsid w:val="005B19A6"/>
    <w:rsid w:val="005B200C"/>
    <w:rsid w:val="005B2C2D"/>
    <w:rsid w:val="005B2E5F"/>
    <w:rsid w:val="005B2F22"/>
    <w:rsid w:val="005B3A7A"/>
    <w:rsid w:val="005B4126"/>
    <w:rsid w:val="005B5549"/>
    <w:rsid w:val="005B60BA"/>
    <w:rsid w:val="005B6C24"/>
    <w:rsid w:val="005B77FA"/>
    <w:rsid w:val="005C1165"/>
    <w:rsid w:val="005C2AB8"/>
    <w:rsid w:val="005C2B6D"/>
    <w:rsid w:val="005C37C8"/>
    <w:rsid w:val="005C3FED"/>
    <w:rsid w:val="005C4406"/>
    <w:rsid w:val="005C4D1D"/>
    <w:rsid w:val="005C58C7"/>
    <w:rsid w:val="005C5AA6"/>
    <w:rsid w:val="005C65B5"/>
    <w:rsid w:val="005C6962"/>
    <w:rsid w:val="005C7476"/>
    <w:rsid w:val="005C7868"/>
    <w:rsid w:val="005C7B89"/>
    <w:rsid w:val="005D0A52"/>
    <w:rsid w:val="005D1A23"/>
    <w:rsid w:val="005D1F75"/>
    <w:rsid w:val="005D39EB"/>
    <w:rsid w:val="005D3A05"/>
    <w:rsid w:val="005D52DA"/>
    <w:rsid w:val="005D6C63"/>
    <w:rsid w:val="005D6DBA"/>
    <w:rsid w:val="005E083E"/>
    <w:rsid w:val="005E121D"/>
    <w:rsid w:val="005E1ABD"/>
    <w:rsid w:val="005E332C"/>
    <w:rsid w:val="005E37C1"/>
    <w:rsid w:val="005E3A7C"/>
    <w:rsid w:val="005E41F9"/>
    <w:rsid w:val="005E5066"/>
    <w:rsid w:val="005E5550"/>
    <w:rsid w:val="005E5A32"/>
    <w:rsid w:val="005E5F63"/>
    <w:rsid w:val="005E6990"/>
    <w:rsid w:val="005E6F53"/>
    <w:rsid w:val="005E713C"/>
    <w:rsid w:val="005F0CCA"/>
    <w:rsid w:val="005F1380"/>
    <w:rsid w:val="005F3004"/>
    <w:rsid w:val="005F3773"/>
    <w:rsid w:val="005F3835"/>
    <w:rsid w:val="005F3DB4"/>
    <w:rsid w:val="005F410B"/>
    <w:rsid w:val="005F46A8"/>
    <w:rsid w:val="005F60A5"/>
    <w:rsid w:val="00603767"/>
    <w:rsid w:val="00603DCC"/>
    <w:rsid w:val="00603E5E"/>
    <w:rsid w:val="00607378"/>
    <w:rsid w:val="00607A5B"/>
    <w:rsid w:val="00607C8B"/>
    <w:rsid w:val="00610752"/>
    <w:rsid w:val="00610B46"/>
    <w:rsid w:val="00610CE3"/>
    <w:rsid w:val="00611C41"/>
    <w:rsid w:val="00611E4D"/>
    <w:rsid w:val="00613690"/>
    <w:rsid w:val="00613DC5"/>
    <w:rsid w:val="0061449F"/>
    <w:rsid w:val="00615A82"/>
    <w:rsid w:val="00615E17"/>
    <w:rsid w:val="00620BC3"/>
    <w:rsid w:val="00622169"/>
    <w:rsid w:val="00622F42"/>
    <w:rsid w:val="00623B2E"/>
    <w:rsid w:val="00623D5E"/>
    <w:rsid w:val="006246D4"/>
    <w:rsid w:val="006261E0"/>
    <w:rsid w:val="00626D3F"/>
    <w:rsid w:val="00630AD5"/>
    <w:rsid w:val="00630D97"/>
    <w:rsid w:val="00631DE5"/>
    <w:rsid w:val="00632B93"/>
    <w:rsid w:val="00634E02"/>
    <w:rsid w:val="0063671B"/>
    <w:rsid w:val="00637F3E"/>
    <w:rsid w:val="00640024"/>
    <w:rsid w:val="00640334"/>
    <w:rsid w:val="0064068E"/>
    <w:rsid w:val="0064309D"/>
    <w:rsid w:val="006445EC"/>
    <w:rsid w:val="006460A0"/>
    <w:rsid w:val="00647A9C"/>
    <w:rsid w:val="00650C2B"/>
    <w:rsid w:val="00650FBA"/>
    <w:rsid w:val="006515F2"/>
    <w:rsid w:val="006530CE"/>
    <w:rsid w:val="006536C1"/>
    <w:rsid w:val="00654DFB"/>
    <w:rsid w:val="00654F7E"/>
    <w:rsid w:val="00655C15"/>
    <w:rsid w:val="006566C6"/>
    <w:rsid w:val="00656893"/>
    <w:rsid w:val="0065797F"/>
    <w:rsid w:val="00657B89"/>
    <w:rsid w:val="00660C94"/>
    <w:rsid w:val="006616F3"/>
    <w:rsid w:val="00664636"/>
    <w:rsid w:val="00665AB8"/>
    <w:rsid w:val="00670056"/>
    <w:rsid w:val="00671A06"/>
    <w:rsid w:val="006731CC"/>
    <w:rsid w:val="006735E9"/>
    <w:rsid w:val="00674AF0"/>
    <w:rsid w:val="00674C81"/>
    <w:rsid w:val="0067549E"/>
    <w:rsid w:val="006758A4"/>
    <w:rsid w:val="00675B92"/>
    <w:rsid w:val="00676884"/>
    <w:rsid w:val="00676B69"/>
    <w:rsid w:val="00676E1B"/>
    <w:rsid w:val="00677161"/>
    <w:rsid w:val="006775E8"/>
    <w:rsid w:val="00677823"/>
    <w:rsid w:val="00677877"/>
    <w:rsid w:val="00680797"/>
    <w:rsid w:val="006810BF"/>
    <w:rsid w:val="00681CEC"/>
    <w:rsid w:val="00683859"/>
    <w:rsid w:val="00684CA5"/>
    <w:rsid w:val="00685293"/>
    <w:rsid w:val="00685C71"/>
    <w:rsid w:val="00686140"/>
    <w:rsid w:val="0068662B"/>
    <w:rsid w:val="006867A5"/>
    <w:rsid w:val="00686BF1"/>
    <w:rsid w:val="00687DDA"/>
    <w:rsid w:val="0069000E"/>
    <w:rsid w:val="0069020D"/>
    <w:rsid w:val="006908FC"/>
    <w:rsid w:val="00691448"/>
    <w:rsid w:val="0069191E"/>
    <w:rsid w:val="0069266D"/>
    <w:rsid w:val="00692B65"/>
    <w:rsid w:val="00692EBF"/>
    <w:rsid w:val="00693D53"/>
    <w:rsid w:val="00693FAE"/>
    <w:rsid w:val="0069427B"/>
    <w:rsid w:val="006942F0"/>
    <w:rsid w:val="00694657"/>
    <w:rsid w:val="006949DF"/>
    <w:rsid w:val="006958EF"/>
    <w:rsid w:val="006959F1"/>
    <w:rsid w:val="00696D22"/>
    <w:rsid w:val="00696D31"/>
    <w:rsid w:val="0069786E"/>
    <w:rsid w:val="006A1DD0"/>
    <w:rsid w:val="006A2193"/>
    <w:rsid w:val="006A24B7"/>
    <w:rsid w:val="006A26CC"/>
    <w:rsid w:val="006A3C9C"/>
    <w:rsid w:val="006A4002"/>
    <w:rsid w:val="006A4283"/>
    <w:rsid w:val="006A42D3"/>
    <w:rsid w:val="006A69A1"/>
    <w:rsid w:val="006A7958"/>
    <w:rsid w:val="006A7BE1"/>
    <w:rsid w:val="006B321F"/>
    <w:rsid w:val="006B36D4"/>
    <w:rsid w:val="006B387C"/>
    <w:rsid w:val="006B724F"/>
    <w:rsid w:val="006B768C"/>
    <w:rsid w:val="006B7FA0"/>
    <w:rsid w:val="006C184C"/>
    <w:rsid w:val="006C20CA"/>
    <w:rsid w:val="006C32EC"/>
    <w:rsid w:val="006C3549"/>
    <w:rsid w:val="006C5E89"/>
    <w:rsid w:val="006C619A"/>
    <w:rsid w:val="006D01E6"/>
    <w:rsid w:val="006D0BE8"/>
    <w:rsid w:val="006D116B"/>
    <w:rsid w:val="006D13CE"/>
    <w:rsid w:val="006D1A62"/>
    <w:rsid w:val="006D20B9"/>
    <w:rsid w:val="006D23D6"/>
    <w:rsid w:val="006D33CD"/>
    <w:rsid w:val="006D3AAC"/>
    <w:rsid w:val="006D6343"/>
    <w:rsid w:val="006E0400"/>
    <w:rsid w:val="006E06BF"/>
    <w:rsid w:val="006E06F8"/>
    <w:rsid w:val="006E105F"/>
    <w:rsid w:val="006E12A9"/>
    <w:rsid w:val="006E24A0"/>
    <w:rsid w:val="006E2599"/>
    <w:rsid w:val="006E47B4"/>
    <w:rsid w:val="006E4CFF"/>
    <w:rsid w:val="006E62A9"/>
    <w:rsid w:val="006E75A5"/>
    <w:rsid w:val="006E7955"/>
    <w:rsid w:val="006F32A9"/>
    <w:rsid w:val="006F43BB"/>
    <w:rsid w:val="006F63F8"/>
    <w:rsid w:val="006F674C"/>
    <w:rsid w:val="0070132C"/>
    <w:rsid w:val="00701FBF"/>
    <w:rsid w:val="00702D56"/>
    <w:rsid w:val="00703B3C"/>
    <w:rsid w:val="00704322"/>
    <w:rsid w:val="00704AAF"/>
    <w:rsid w:val="00704E9E"/>
    <w:rsid w:val="0070675A"/>
    <w:rsid w:val="00711AF4"/>
    <w:rsid w:val="00713FF4"/>
    <w:rsid w:val="0071719B"/>
    <w:rsid w:val="007173D8"/>
    <w:rsid w:val="0071799F"/>
    <w:rsid w:val="00717BC4"/>
    <w:rsid w:val="00720DA1"/>
    <w:rsid w:val="00722352"/>
    <w:rsid w:val="00724D78"/>
    <w:rsid w:val="007260B5"/>
    <w:rsid w:val="00727359"/>
    <w:rsid w:val="007278B0"/>
    <w:rsid w:val="00727D41"/>
    <w:rsid w:val="0073156C"/>
    <w:rsid w:val="0073273E"/>
    <w:rsid w:val="00733299"/>
    <w:rsid w:val="00733371"/>
    <w:rsid w:val="007363BE"/>
    <w:rsid w:val="00736418"/>
    <w:rsid w:val="007366A5"/>
    <w:rsid w:val="00736DF8"/>
    <w:rsid w:val="00737575"/>
    <w:rsid w:val="007404DE"/>
    <w:rsid w:val="00742338"/>
    <w:rsid w:val="007425AC"/>
    <w:rsid w:val="0074374C"/>
    <w:rsid w:val="007454B9"/>
    <w:rsid w:val="00746602"/>
    <w:rsid w:val="007474B6"/>
    <w:rsid w:val="00751752"/>
    <w:rsid w:val="0075287A"/>
    <w:rsid w:val="00754C7E"/>
    <w:rsid w:val="0075520E"/>
    <w:rsid w:val="007552C7"/>
    <w:rsid w:val="00755560"/>
    <w:rsid w:val="00755719"/>
    <w:rsid w:val="00755940"/>
    <w:rsid w:val="00756AE7"/>
    <w:rsid w:val="00757577"/>
    <w:rsid w:val="00757DEC"/>
    <w:rsid w:val="007609BA"/>
    <w:rsid w:val="0076134B"/>
    <w:rsid w:val="0076221A"/>
    <w:rsid w:val="00762F56"/>
    <w:rsid w:val="0076336F"/>
    <w:rsid w:val="007639D6"/>
    <w:rsid w:val="0076586D"/>
    <w:rsid w:val="0076740A"/>
    <w:rsid w:val="00767813"/>
    <w:rsid w:val="00770754"/>
    <w:rsid w:val="00770A23"/>
    <w:rsid w:val="00770C0E"/>
    <w:rsid w:val="007712AD"/>
    <w:rsid w:val="00774286"/>
    <w:rsid w:val="00774949"/>
    <w:rsid w:val="00774AB0"/>
    <w:rsid w:val="00775908"/>
    <w:rsid w:val="00775C13"/>
    <w:rsid w:val="00775C7E"/>
    <w:rsid w:val="00776735"/>
    <w:rsid w:val="007770C8"/>
    <w:rsid w:val="007802AC"/>
    <w:rsid w:val="00781C7F"/>
    <w:rsid w:val="00782366"/>
    <w:rsid w:val="007839A4"/>
    <w:rsid w:val="00783EEF"/>
    <w:rsid w:val="007840F5"/>
    <w:rsid w:val="00784353"/>
    <w:rsid w:val="00786E7B"/>
    <w:rsid w:val="0078701F"/>
    <w:rsid w:val="007871CD"/>
    <w:rsid w:val="0078758C"/>
    <w:rsid w:val="007903EE"/>
    <w:rsid w:val="007907A0"/>
    <w:rsid w:val="007907DE"/>
    <w:rsid w:val="00793295"/>
    <w:rsid w:val="007946E7"/>
    <w:rsid w:val="00795B6D"/>
    <w:rsid w:val="00796A77"/>
    <w:rsid w:val="00796D8E"/>
    <w:rsid w:val="0079716D"/>
    <w:rsid w:val="00797C59"/>
    <w:rsid w:val="007A070E"/>
    <w:rsid w:val="007A1D4B"/>
    <w:rsid w:val="007A219C"/>
    <w:rsid w:val="007A4637"/>
    <w:rsid w:val="007A5A00"/>
    <w:rsid w:val="007A6F80"/>
    <w:rsid w:val="007A75B0"/>
    <w:rsid w:val="007A77D6"/>
    <w:rsid w:val="007A795B"/>
    <w:rsid w:val="007A7A65"/>
    <w:rsid w:val="007B02ED"/>
    <w:rsid w:val="007B16D7"/>
    <w:rsid w:val="007B2843"/>
    <w:rsid w:val="007B2A13"/>
    <w:rsid w:val="007B2A4E"/>
    <w:rsid w:val="007B3AD4"/>
    <w:rsid w:val="007B3F24"/>
    <w:rsid w:val="007B4852"/>
    <w:rsid w:val="007B4A11"/>
    <w:rsid w:val="007B4E30"/>
    <w:rsid w:val="007B6595"/>
    <w:rsid w:val="007B6805"/>
    <w:rsid w:val="007B69C7"/>
    <w:rsid w:val="007B7B9C"/>
    <w:rsid w:val="007C06AA"/>
    <w:rsid w:val="007C0C64"/>
    <w:rsid w:val="007C1149"/>
    <w:rsid w:val="007C250F"/>
    <w:rsid w:val="007C37A7"/>
    <w:rsid w:val="007C4166"/>
    <w:rsid w:val="007C4249"/>
    <w:rsid w:val="007C6830"/>
    <w:rsid w:val="007C7CD1"/>
    <w:rsid w:val="007C7E75"/>
    <w:rsid w:val="007D05D2"/>
    <w:rsid w:val="007D106F"/>
    <w:rsid w:val="007D166B"/>
    <w:rsid w:val="007D4664"/>
    <w:rsid w:val="007D4675"/>
    <w:rsid w:val="007D492E"/>
    <w:rsid w:val="007D5592"/>
    <w:rsid w:val="007D588E"/>
    <w:rsid w:val="007D701D"/>
    <w:rsid w:val="007D729C"/>
    <w:rsid w:val="007E0D53"/>
    <w:rsid w:val="007E0FDE"/>
    <w:rsid w:val="007E35D2"/>
    <w:rsid w:val="007E3C23"/>
    <w:rsid w:val="007E3DBD"/>
    <w:rsid w:val="007E3EB1"/>
    <w:rsid w:val="007E46DF"/>
    <w:rsid w:val="007E5209"/>
    <w:rsid w:val="007E5829"/>
    <w:rsid w:val="007E666F"/>
    <w:rsid w:val="007E6DDC"/>
    <w:rsid w:val="007E748B"/>
    <w:rsid w:val="007E7F34"/>
    <w:rsid w:val="007F1265"/>
    <w:rsid w:val="007F1411"/>
    <w:rsid w:val="007F2B2C"/>
    <w:rsid w:val="007F3E8E"/>
    <w:rsid w:val="007F400C"/>
    <w:rsid w:val="007F5501"/>
    <w:rsid w:val="007F6849"/>
    <w:rsid w:val="007F7754"/>
    <w:rsid w:val="007F7B01"/>
    <w:rsid w:val="00801B79"/>
    <w:rsid w:val="00801C95"/>
    <w:rsid w:val="00802DC5"/>
    <w:rsid w:val="008032A3"/>
    <w:rsid w:val="00803600"/>
    <w:rsid w:val="00804B68"/>
    <w:rsid w:val="0080584B"/>
    <w:rsid w:val="00805A2D"/>
    <w:rsid w:val="008064B1"/>
    <w:rsid w:val="00806792"/>
    <w:rsid w:val="008108CF"/>
    <w:rsid w:val="0081138C"/>
    <w:rsid w:val="00811695"/>
    <w:rsid w:val="00812C95"/>
    <w:rsid w:val="008138FD"/>
    <w:rsid w:val="008143AD"/>
    <w:rsid w:val="00814A0D"/>
    <w:rsid w:val="00814C2B"/>
    <w:rsid w:val="00814D16"/>
    <w:rsid w:val="00816588"/>
    <w:rsid w:val="0081792E"/>
    <w:rsid w:val="008232C7"/>
    <w:rsid w:val="00823427"/>
    <w:rsid w:val="00824AD7"/>
    <w:rsid w:val="0082523D"/>
    <w:rsid w:val="00826035"/>
    <w:rsid w:val="00826187"/>
    <w:rsid w:val="00826C46"/>
    <w:rsid w:val="00827D63"/>
    <w:rsid w:val="0083068A"/>
    <w:rsid w:val="008319C5"/>
    <w:rsid w:val="00832B60"/>
    <w:rsid w:val="008335BC"/>
    <w:rsid w:val="00833914"/>
    <w:rsid w:val="0083399B"/>
    <w:rsid w:val="00833E31"/>
    <w:rsid w:val="008352F8"/>
    <w:rsid w:val="008358B7"/>
    <w:rsid w:val="0083658A"/>
    <w:rsid w:val="008412FD"/>
    <w:rsid w:val="0084175C"/>
    <w:rsid w:val="008419CE"/>
    <w:rsid w:val="00842455"/>
    <w:rsid w:val="008425F3"/>
    <w:rsid w:val="00842802"/>
    <w:rsid w:val="0084529A"/>
    <w:rsid w:val="0084582F"/>
    <w:rsid w:val="0084644E"/>
    <w:rsid w:val="00846673"/>
    <w:rsid w:val="008466AB"/>
    <w:rsid w:val="00846D2D"/>
    <w:rsid w:val="00850537"/>
    <w:rsid w:val="008506A2"/>
    <w:rsid w:val="00851A12"/>
    <w:rsid w:val="00852190"/>
    <w:rsid w:val="00852300"/>
    <w:rsid w:val="00852E52"/>
    <w:rsid w:val="00854155"/>
    <w:rsid w:val="00855CB1"/>
    <w:rsid w:val="00856271"/>
    <w:rsid w:val="00856F29"/>
    <w:rsid w:val="0086074E"/>
    <w:rsid w:val="00861E49"/>
    <w:rsid w:val="00862569"/>
    <w:rsid w:val="008633EC"/>
    <w:rsid w:val="008634FD"/>
    <w:rsid w:val="0086676B"/>
    <w:rsid w:val="00866A48"/>
    <w:rsid w:val="00867A82"/>
    <w:rsid w:val="00867D6F"/>
    <w:rsid w:val="0087048E"/>
    <w:rsid w:val="00872CE8"/>
    <w:rsid w:val="008745A3"/>
    <w:rsid w:val="00874884"/>
    <w:rsid w:val="00874CBE"/>
    <w:rsid w:val="00875019"/>
    <w:rsid w:val="00875602"/>
    <w:rsid w:val="00876B50"/>
    <w:rsid w:val="00876F96"/>
    <w:rsid w:val="008778B5"/>
    <w:rsid w:val="00877D49"/>
    <w:rsid w:val="00877E64"/>
    <w:rsid w:val="00880B13"/>
    <w:rsid w:val="008812B3"/>
    <w:rsid w:val="00881456"/>
    <w:rsid w:val="00881D03"/>
    <w:rsid w:val="008821D9"/>
    <w:rsid w:val="008825C4"/>
    <w:rsid w:val="00882A33"/>
    <w:rsid w:val="008835AC"/>
    <w:rsid w:val="008848E2"/>
    <w:rsid w:val="008849D0"/>
    <w:rsid w:val="00885C8C"/>
    <w:rsid w:val="00886F95"/>
    <w:rsid w:val="008900B3"/>
    <w:rsid w:val="0089143C"/>
    <w:rsid w:val="00892A88"/>
    <w:rsid w:val="0089339B"/>
    <w:rsid w:val="00897892"/>
    <w:rsid w:val="0089791E"/>
    <w:rsid w:val="00897C45"/>
    <w:rsid w:val="008A1309"/>
    <w:rsid w:val="008A240F"/>
    <w:rsid w:val="008A2CAD"/>
    <w:rsid w:val="008A2F1B"/>
    <w:rsid w:val="008A39DB"/>
    <w:rsid w:val="008A39ED"/>
    <w:rsid w:val="008A4812"/>
    <w:rsid w:val="008A53B7"/>
    <w:rsid w:val="008A5C6C"/>
    <w:rsid w:val="008A77B8"/>
    <w:rsid w:val="008B0EF4"/>
    <w:rsid w:val="008B193E"/>
    <w:rsid w:val="008B2ABD"/>
    <w:rsid w:val="008B2FBC"/>
    <w:rsid w:val="008B34BD"/>
    <w:rsid w:val="008B365B"/>
    <w:rsid w:val="008B3B93"/>
    <w:rsid w:val="008B3BAD"/>
    <w:rsid w:val="008B3FAA"/>
    <w:rsid w:val="008B4BE2"/>
    <w:rsid w:val="008B4CB3"/>
    <w:rsid w:val="008B50D0"/>
    <w:rsid w:val="008B50D1"/>
    <w:rsid w:val="008B72C6"/>
    <w:rsid w:val="008B7351"/>
    <w:rsid w:val="008B7536"/>
    <w:rsid w:val="008B7787"/>
    <w:rsid w:val="008C1899"/>
    <w:rsid w:val="008C1B0A"/>
    <w:rsid w:val="008C2187"/>
    <w:rsid w:val="008C2F1B"/>
    <w:rsid w:val="008C35E6"/>
    <w:rsid w:val="008C4E03"/>
    <w:rsid w:val="008C5D92"/>
    <w:rsid w:val="008C6BFB"/>
    <w:rsid w:val="008D035D"/>
    <w:rsid w:val="008D236D"/>
    <w:rsid w:val="008D2647"/>
    <w:rsid w:val="008D2B0D"/>
    <w:rsid w:val="008D3FAE"/>
    <w:rsid w:val="008D40C0"/>
    <w:rsid w:val="008D4842"/>
    <w:rsid w:val="008D4A03"/>
    <w:rsid w:val="008D6065"/>
    <w:rsid w:val="008D7049"/>
    <w:rsid w:val="008D775E"/>
    <w:rsid w:val="008D79EE"/>
    <w:rsid w:val="008E0273"/>
    <w:rsid w:val="008E153A"/>
    <w:rsid w:val="008E230D"/>
    <w:rsid w:val="008E2DAD"/>
    <w:rsid w:val="008E35ED"/>
    <w:rsid w:val="008E38B6"/>
    <w:rsid w:val="008E3E0E"/>
    <w:rsid w:val="008E41DD"/>
    <w:rsid w:val="008E589E"/>
    <w:rsid w:val="008E74E4"/>
    <w:rsid w:val="008E7653"/>
    <w:rsid w:val="008F05C9"/>
    <w:rsid w:val="008F0682"/>
    <w:rsid w:val="008F0940"/>
    <w:rsid w:val="008F105D"/>
    <w:rsid w:val="008F12C6"/>
    <w:rsid w:val="008F15AE"/>
    <w:rsid w:val="008F292C"/>
    <w:rsid w:val="008F42F2"/>
    <w:rsid w:val="008F5069"/>
    <w:rsid w:val="008F54B0"/>
    <w:rsid w:val="008F5B7A"/>
    <w:rsid w:val="008F7968"/>
    <w:rsid w:val="009002FF"/>
    <w:rsid w:val="009004B5"/>
    <w:rsid w:val="00901497"/>
    <w:rsid w:val="00901DD5"/>
    <w:rsid w:val="00903E45"/>
    <w:rsid w:val="00904404"/>
    <w:rsid w:val="009045F3"/>
    <w:rsid w:val="00905DE0"/>
    <w:rsid w:val="009068BD"/>
    <w:rsid w:val="00910067"/>
    <w:rsid w:val="00910D41"/>
    <w:rsid w:val="00910F1D"/>
    <w:rsid w:val="00911A6A"/>
    <w:rsid w:val="00912557"/>
    <w:rsid w:val="009125FB"/>
    <w:rsid w:val="0091305F"/>
    <w:rsid w:val="00913C28"/>
    <w:rsid w:val="00914DB9"/>
    <w:rsid w:val="00915B7E"/>
    <w:rsid w:val="00915B94"/>
    <w:rsid w:val="00916156"/>
    <w:rsid w:val="00916304"/>
    <w:rsid w:val="009165BF"/>
    <w:rsid w:val="009179DB"/>
    <w:rsid w:val="00920C6B"/>
    <w:rsid w:val="00920CDE"/>
    <w:rsid w:val="0092127E"/>
    <w:rsid w:val="00921C8B"/>
    <w:rsid w:val="00921D85"/>
    <w:rsid w:val="009231ED"/>
    <w:rsid w:val="009257E9"/>
    <w:rsid w:val="00926D76"/>
    <w:rsid w:val="009308CA"/>
    <w:rsid w:val="00932696"/>
    <w:rsid w:val="0093271D"/>
    <w:rsid w:val="009327AB"/>
    <w:rsid w:val="00932867"/>
    <w:rsid w:val="009330C5"/>
    <w:rsid w:val="009335FC"/>
    <w:rsid w:val="00933D4D"/>
    <w:rsid w:val="00934086"/>
    <w:rsid w:val="00934E60"/>
    <w:rsid w:val="0093520A"/>
    <w:rsid w:val="0093585A"/>
    <w:rsid w:val="00935C9E"/>
    <w:rsid w:val="00936CEB"/>
    <w:rsid w:val="00936EFC"/>
    <w:rsid w:val="0094005B"/>
    <w:rsid w:val="009405E5"/>
    <w:rsid w:val="00942060"/>
    <w:rsid w:val="00943328"/>
    <w:rsid w:val="009435C5"/>
    <w:rsid w:val="009437FE"/>
    <w:rsid w:val="00946F2A"/>
    <w:rsid w:val="009503F2"/>
    <w:rsid w:val="009514F3"/>
    <w:rsid w:val="00951D5C"/>
    <w:rsid w:val="009543C3"/>
    <w:rsid w:val="009546E0"/>
    <w:rsid w:val="00954CB9"/>
    <w:rsid w:val="00956181"/>
    <w:rsid w:val="0095667B"/>
    <w:rsid w:val="009573B5"/>
    <w:rsid w:val="009601AC"/>
    <w:rsid w:val="00960590"/>
    <w:rsid w:val="00960675"/>
    <w:rsid w:val="00960710"/>
    <w:rsid w:val="00960830"/>
    <w:rsid w:val="00960865"/>
    <w:rsid w:val="00961314"/>
    <w:rsid w:val="0096300D"/>
    <w:rsid w:val="00963D9E"/>
    <w:rsid w:val="00965CC2"/>
    <w:rsid w:val="00967D3F"/>
    <w:rsid w:val="009700FF"/>
    <w:rsid w:val="0097095F"/>
    <w:rsid w:val="0097198E"/>
    <w:rsid w:val="00971D06"/>
    <w:rsid w:val="009721EF"/>
    <w:rsid w:val="009724AD"/>
    <w:rsid w:val="0097421A"/>
    <w:rsid w:val="00974C83"/>
    <w:rsid w:val="00974EE5"/>
    <w:rsid w:val="00976BCD"/>
    <w:rsid w:val="00977E5A"/>
    <w:rsid w:val="0098081C"/>
    <w:rsid w:val="009808A0"/>
    <w:rsid w:val="0098120E"/>
    <w:rsid w:val="009823DD"/>
    <w:rsid w:val="00982D4F"/>
    <w:rsid w:val="00983E4C"/>
    <w:rsid w:val="00984BC2"/>
    <w:rsid w:val="00985252"/>
    <w:rsid w:val="00986EDB"/>
    <w:rsid w:val="00987EB9"/>
    <w:rsid w:val="009900D8"/>
    <w:rsid w:val="00991677"/>
    <w:rsid w:val="00991DB6"/>
    <w:rsid w:val="009923E4"/>
    <w:rsid w:val="00993F39"/>
    <w:rsid w:val="0099515E"/>
    <w:rsid w:val="00997849"/>
    <w:rsid w:val="00997BB9"/>
    <w:rsid w:val="009A03ED"/>
    <w:rsid w:val="009A1B98"/>
    <w:rsid w:val="009A32CE"/>
    <w:rsid w:val="009A32D4"/>
    <w:rsid w:val="009A3391"/>
    <w:rsid w:val="009A3A1F"/>
    <w:rsid w:val="009A5C1B"/>
    <w:rsid w:val="009A747F"/>
    <w:rsid w:val="009A7D3F"/>
    <w:rsid w:val="009B1970"/>
    <w:rsid w:val="009B1DAA"/>
    <w:rsid w:val="009B2539"/>
    <w:rsid w:val="009B3B59"/>
    <w:rsid w:val="009B494D"/>
    <w:rsid w:val="009B50A3"/>
    <w:rsid w:val="009B5B2D"/>
    <w:rsid w:val="009B5C7F"/>
    <w:rsid w:val="009B6ACC"/>
    <w:rsid w:val="009C01E8"/>
    <w:rsid w:val="009C0D60"/>
    <w:rsid w:val="009C1750"/>
    <w:rsid w:val="009C2E9D"/>
    <w:rsid w:val="009C2FB5"/>
    <w:rsid w:val="009C3820"/>
    <w:rsid w:val="009C38FC"/>
    <w:rsid w:val="009C3B11"/>
    <w:rsid w:val="009C3FDB"/>
    <w:rsid w:val="009C42C4"/>
    <w:rsid w:val="009D0195"/>
    <w:rsid w:val="009D16E4"/>
    <w:rsid w:val="009D36EC"/>
    <w:rsid w:val="009D37E3"/>
    <w:rsid w:val="009D3D97"/>
    <w:rsid w:val="009D3F1C"/>
    <w:rsid w:val="009D4C7A"/>
    <w:rsid w:val="009D5AB4"/>
    <w:rsid w:val="009D70A3"/>
    <w:rsid w:val="009E0A04"/>
    <w:rsid w:val="009E1001"/>
    <w:rsid w:val="009E1BFD"/>
    <w:rsid w:val="009E1D0A"/>
    <w:rsid w:val="009E2A44"/>
    <w:rsid w:val="009E2AAF"/>
    <w:rsid w:val="009E3470"/>
    <w:rsid w:val="009E4A6E"/>
    <w:rsid w:val="009E4ACB"/>
    <w:rsid w:val="009E4E70"/>
    <w:rsid w:val="009E52F2"/>
    <w:rsid w:val="009E5FF7"/>
    <w:rsid w:val="009E6F40"/>
    <w:rsid w:val="009F1293"/>
    <w:rsid w:val="009F14FE"/>
    <w:rsid w:val="009F269D"/>
    <w:rsid w:val="009F3936"/>
    <w:rsid w:val="009F56B1"/>
    <w:rsid w:val="009F7072"/>
    <w:rsid w:val="009F7330"/>
    <w:rsid w:val="00A01564"/>
    <w:rsid w:val="00A02619"/>
    <w:rsid w:val="00A03583"/>
    <w:rsid w:val="00A039D6"/>
    <w:rsid w:val="00A03CF0"/>
    <w:rsid w:val="00A040EB"/>
    <w:rsid w:val="00A05221"/>
    <w:rsid w:val="00A06BC8"/>
    <w:rsid w:val="00A06FBC"/>
    <w:rsid w:val="00A07699"/>
    <w:rsid w:val="00A0789A"/>
    <w:rsid w:val="00A07BC5"/>
    <w:rsid w:val="00A10030"/>
    <w:rsid w:val="00A12D2B"/>
    <w:rsid w:val="00A132C5"/>
    <w:rsid w:val="00A149D5"/>
    <w:rsid w:val="00A14E4C"/>
    <w:rsid w:val="00A1565A"/>
    <w:rsid w:val="00A15667"/>
    <w:rsid w:val="00A16EED"/>
    <w:rsid w:val="00A1764D"/>
    <w:rsid w:val="00A2144B"/>
    <w:rsid w:val="00A214FD"/>
    <w:rsid w:val="00A218F2"/>
    <w:rsid w:val="00A23636"/>
    <w:rsid w:val="00A241D7"/>
    <w:rsid w:val="00A255AC"/>
    <w:rsid w:val="00A30BEA"/>
    <w:rsid w:val="00A30ED2"/>
    <w:rsid w:val="00A33067"/>
    <w:rsid w:val="00A341F2"/>
    <w:rsid w:val="00A345ED"/>
    <w:rsid w:val="00A3537E"/>
    <w:rsid w:val="00A36C22"/>
    <w:rsid w:val="00A378CB"/>
    <w:rsid w:val="00A37A14"/>
    <w:rsid w:val="00A405DA"/>
    <w:rsid w:val="00A405F1"/>
    <w:rsid w:val="00A40BF6"/>
    <w:rsid w:val="00A41BAA"/>
    <w:rsid w:val="00A422AB"/>
    <w:rsid w:val="00A42E12"/>
    <w:rsid w:val="00A431D5"/>
    <w:rsid w:val="00A44278"/>
    <w:rsid w:val="00A450A9"/>
    <w:rsid w:val="00A45297"/>
    <w:rsid w:val="00A45F97"/>
    <w:rsid w:val="00A4624C"/>
    <w:rsid w:val="00A4692A"/>
    <w:rsid w:val="00A470C8"/>
    <w:rsid w:val="00A474D9"/>
    <w:rsid w:val="00A501CD"/>
    <w:rsid w:val="00A5039D"/>
    <w:rsid w:val="00A527FC"/>
    <w:rsid w:val="00A52FE9"/>
    <w:rsid w:val="00A53A8C"/>
    <w:rsid w:val="00A53C1E"/>
    <w:rsid w:val="00A53CCE"/>
    <w:rsid w:val="00A54CF5"/>
    <w:rsid w:val="00A56099"/>
    <w:rsid w:val="00A6181E"/>
    <w:rsid w:val="00A618B7"/>
    <w:rsid w:val="00A62401"/>
    <w:rsid w:val="00A629F8"/>
    <w:rsid w:val="00A630E8"/>
    <w:rsid w:val="00A6426E"/>
    <w:rsid w:val="00A643E0"/>
    <w:rsid w:val="00A64608"/>
    <w:rsid w:val="00A65261"/>
    <w:rsid w:val="00A656DA"/>
    <w:rsid w:val="00A65709"/>
    <w:rsid w:val="00A65C17"/>
    <w:rsid w:val="00A67592"/>
    <w:rsid w:val="00A7023D"/>
    <w:rsid w:val="00A72812"/>
    <w:rsid w:val="00A729D9"/>
    <w:rsid w:val="00A74C1D"/>
    <w:rsid w:val="00A74EB6"/>
    <w:rsid w:val="00A76031"/>
    <w:rsid w:val="00A777AD"/>
    <w:rsid w:val="00A777F5"/>
    <w:rsid w:val="00A77B93"/>
    <w:rsid w:val="00A8055F"/>
    <w:rsid w:val="00A80C6E"/>
    <w:rsid w:val="00A810D3"/>
    <w:rsid w:val="00A819BB"/>
    <w:rsid w:val="00A8288F"/>
    <w:rsid w:val="00A82EE1"/>
    <w:rsid w:val="00A8452B"/>
    <w:rsid w:val="00A849C5"/>
    <w:rsid w:val="00A84D3B"/>
    <w:rsid w:val="00A8761F"/>
    <w:rsid w:val="00A87C49"/>
    <w:rsid w:val="00A903FE"/>
    <w:rsid w:val="00A90793"/>
    <w:rsid w:val="00A90E8B"/>
    <w:rsid w:val="00A91612"/>
    <w:rsid w:val="00A9208D"/>
    <w:rsid w:val="00A928E4"/>
    <w:rsid w:val="00A92D35"/>
    <w:rsid w:val="00A92DAB"/>
    <w:rsid w:val="00A940E9"/>
    <w:rsid w:val="00A97900"/>
    <w:rsid w:val="00A97E92"/>
    <w:rsid w:val="00AA0A64"/>
    <w:rsid w:val="00AA1BCD"/>
    <w:rsid w:val="00AA2A9D"/>
    <w:rsid w:val="00AA2D1E"/>
    <w:rsid w:val="00AA317D"/>
    <w:rsid w:val="00AA3280"/>
    <w:rsid w:val="00AA394D"/>
    <w:rsid w:val="00AA6DFF"/>
    <w:rsid w:val="00AB18FF"/>
    <w:rsid w:val="00AB1CA6"/>
    <w:rsid w:val="00AB1F11"/>
    <w:rsid w:val="00AB29CE"/>
    <w:rsid w:val="00AB322D"/>
    <w:rsid w:val="00AB3343"/>
    <w:rsid w:val="00AB42E3"/>
    <w:rsid w:val="00AB5B0A"/>
    <w:rsid w:val="00AB6506"/>
    <w:rsid w:val="00AB67E7"/>
    <w:rsid w:val="00AB6B06"/>
    <w:rsid w:val="00AB6BAA"/>
    <w:rsid w:val="00AC350F"/>
    <w:rsid w:val="00AC3FD5"/>
    <w:rsid w:val="00AC4B6E"/>
    <w:rsid w:val="00AC70B6"/>
    <w:rsid w:val="00AC7F2C"/>
    <w:rsid w:val="00AD0693"/>
    <w:rsid w:val="00AD06CD"/>
    <w:rsid w:val="00AD13DE"/>
    <w:rsid w:val="00AD1DC5"/>
    <w:rsid w:val="00AD29D7"/>
    <w:rsid w:val="00AD42E0"/>
    <w:rsid w:val="00AD43EF"/>
    <w:rsid w:val="00AD5BAB"/>
    <w:rsid w:val="00AD64FD"/>
    <w:rsid w:val="00AD6D1F"/>
    <w:rsid w:val="00AD6E15"/>
    <w:rsid w:val="00AE15B2"/>
    <w:rsid w:val="00AE18F3"/>
    <w:rsid w:val="00AE3805"/>
    <w:rsid w:val="00AE4249"/>
    <w:rsid w:val="00AE48EA"/>
    <w:rsid w:val="00AE5441"/>
    <w:rsid w:val="00AE6BFA"/>
    <w:rsid w:val="00AE75AC"/>
    <w:rsid w:val="00AF1C6A"/>
    <w:rsid w:val="00AF1DA7"/>
    <w:rsid w:val="00AF1E12"/>
    <w:rsid w:val="00AF2C7D"/>
    <w:rsid w:val="00AF2D33"/>
    <w:rsid w:val="00AF3342"/>
    <w:rsid w:val="00AF41CB"/>
    <w:rsid w:val="00AF5483"/>
    <w:rsid w:val="00AF54BC"/>
    <w:rsid w:val="00AF5563"/>
    <w:rsid w:val="00AF73AF"/>
    <w:rsid w:val="00AF78E0"/>
    <w:rsid w:val="00B00DFD"/>
    <w:rsid w:val="00B02F3F"/>
    <w:rsid w:val="00B03DDF"/>
    <w:rsid w:val="00B056A8"/>
    <w:rsid w:val="00B059B0"/>
    <w:rsid w:val="00B06EAF"/>
    <w:rsid w:val="00B07CE6"/>
    <w:rsid w:val="00B07D5E"/>
    <w:rsid w:val="00B10825"/>
    <w:rsid w:val="00B10F18"/>
    <w:rsid w:val="00B119E9"/>
    <w:rsid w:val="00B11AD1"/>
    <w:rsid w:val="00B11B04"/>
    <w:rsid w:val="00B12609"/>
    <w:rsid w:val="00B141C3"/>
    <w:rsid w:val="00B16E71"/>
    <w:rsid w:val="00B170E4"/>
    <w:rsid w:val="00B17F2A"/>
    <w:rsid w:val="00B20C75"/>
    <w:rsid w:val="00B21FC9"/>
    <w:rsid w:val="00B22AB1"/>
    <w:rsid w:val="00B22CA6"/>
    <w:rsid w:val="00B234D9"/>
    <w:rsid w:val="00B23C11"/>
    <w:rsid w:val="00B23C55"/>
    <w:rsid w:val="00B24D35"/>
    <w:rsid w:val="00B25D45"/>
    <w:rsid w:val="00B26D28"/>
    <w:rsid w:val="00B302CF"/>
    <w:rsid w:val="00B3163C"/>
    <w:rsid w:val="00B31E37"/>
    <w:rsid w:val="00B32977"/>
    <w:rsid w:val="00B32A64"/>
    <w:rsid w:val="00B35B02"/>
    <w:rsid w:val="00B35BA7"/>
    <w:rsid w:val="00B36E70"/>
    <w:rsid w:val="00B36FAA"/>
    <w:rsid w:val="00B400DC"/>
    <w:rsid w:val="00B410A6"/>
    <w:rsid w:val="00B41431"/>
    <w:rsid w:val="00B41436"/>
    <w:rsid w:val="00B41BFC"/>
    <w:rsid w:val="00B42691"/>
    <w:rsid w:val="00B42852"/>
    <w:rsid w:val="00B432A4"/>
    <w:rsid w:val="00B4384F"/>
    <w:rsid w:val="00B44693"/>
    <w:rsid w:val="00B45203"/>
    <w:rsid w:val="00B46284"/>
    <w:rsid w:val="00B478DC"/>
    <w:rsid w:val="00B51155"/>
    <w:rsid w:val="00B521B4"/>
    <w:rsid w:val="00B52C4F"/>
    <w:rsid w:val="00B5301F"/>
    <w:rsid w:val="00B5385D"/>
    <w:rsid w:val="00B53C84"/>
    <w:rsid w:val="00B550EF"/>
    <w:rsid w:val="00B554B0"/>
    <w:rsid w:val="00B555E9"/>
    <w:rsid w:val="00B566CC"/>
    <w:rsid w:val="00B5697A"/>
    <w:rsid w:val="00B56BB8"/>
    <w:rsid w:val="00B56F27"/>
    <w:rsid w:val="00B5713D"/>
    <w:rsid w:val="00B608A9"/>
    <w:rsid w:val="00B61653"/>
    <w:rsid w:val="00B6201A"/>
    <w:rsid w:val="00B639CF"/>
    <w:rsid w:val="00B65607"/>
    <w:rsid w:val="00B667EC"/>
    <w:rsid w:val="00B66C42"/>
    <w:rsid w:val="00B66C47"/>
    <w:rsid w:val="00B66F6A"/>
    <w:rsid w:val="00B704EF"/>
    <w:rsid w:val="00B715AE"/>
    <w:rsid w:val="00B71E67"/>
    <w:rsid w:val="00B7201B"/>
    <w:rsid w:val="00B7325A"/>
    <w:rsid w:val="00B73D72"/>
    <w:rsid w:val="00B75FF4"/>
    <w:rsid w:val="00B77130"/>
    <w:rsid w:val="00B77998"/>
    <w:rsid w:val="00B80F04"/>
    <w:rsid w:val="00B84786"/>
    <w:rsid w:val="00B85570"/>
    <w:rsid w:val="00B85AA0"/>
    <w:rsid w:val="00B86A88"/>
    <w:rsid w:val="00B90EEA"/>
    <w:rsid w:val="00B9145A"/>
    <w:rsid w:val="00B94B13"/>
    <w:rsid w:val="00B94C52"/>
    <w:rsid w:val="00B95C8F"/>
    <w:rsid w:val="00B972E4"/>
    <w:rsid w:val="00BA008B"/>
    <w:rsid w:val="00BA0DE4"/>
    <w:rsid w:val="00BA1975"/>
    <w:rsid w:val="00BA1BE2"/>
    <w:rsid w:val="00BA3855"/>
    <w:rsid w:val="00BA3F5F"/>
    <w:rsid w:val="00BA5E62"/>
    <w:rsid w:val="00BA6774"/>
    <w:rsid w:val="00BB1735"/>
    <w:rsid w:val="00BB1955"/>
    <w:rsid w:val="00BB1FF8"/>
    <w:rsid w:val="00BB2274"/>
    <w:rsid w:val="00BB2F24"/>
    <w:rsid w:val="00BB3860"/>
    <w:rsid w:val="00BB49C7"/>
    <w:rsid w:val="00BB4D58"/>
    <w:rsid w:val="00BB69C2"/>
    <w:rsid w:val="00BB7683"/>
    <w:rsid w:val="00BC0479"/>
    <w:rsid w:val="00BC20B9"/>
    <w:rsid w:val="00BC2550"/>
    <w:rsid w:val="00BC285C"/>
    <w:rsid w:val="00BC31B3"/>
    <w:rsid w:val="00BC4655"/>
    <w:rsid w:val="00BC47C6"/>
    <w:rsid w:val="00BC4936"/>
    <w:rsid w:val="00BC6128"/>
    <w:rsid w:val="00BD032B"/>
    <w:rsid w:val="00BD0BF2"/>
    <w:rsid w:val="00BD0D89"/>
    <w:rsid w:val="00BD250E"/>
    <w:rsid w:val="00BD26E3"/>
    <w:rsid w:val="00BD2894"/>
    <w:rsid w:val="00BD4A14"/>
    <w:rsid w:val="00BD4A75"/>
    <w:rsid w:val="00BD5D70"/>
    <w:rsid w:val="00BD7FC6"/>
    <w:rsid w:val="00BE1286"/>
    <w:rsid w:val="00BE278C"/>
    <w:rsid w:val="00BE4853"/>
    <w:rsid w:val="00BE5782"/>
    <w:rsid w:val="00BE5D06"/>
    <w:rsid w:val="00BE73AF"/>
    <w:rsid w:val="00BE762C"/>
    <w:rsid w:val="00BE7E53"/>
    <w:rsid w:val="00BF05C8"/>
    <w:rsid w:val="00BF10BB"/>
    <w:rsid w:val="00BF22B0"/>
    <w:rsid w:val="00BF31E9"/>
    <w:rsid w:val="00BF3D9B"/>
    <w:rsid w:val="00BF3F99"/>
    <w:rsid w:val="00BF70ED"/>
    <w:rsid w:val="00BF7FD7"/>
    <w:rsid w:val="00C014B1"/>
    <w:rsid w:val="00C015DC"/>
    <w:rsid w:val="00C01CA4"/>
    <w:rsid w:val="00C029B4"/>
    <w:rsid w:val="00C02D71"/>
    <w:rsid w:val="00C03E9D"/>
    <w:rsid w:val="00C04179"/>
    <w:rsid w:val="00C042DA"/>
    <w:rsid w:val="00C06BC5"/>
    <w:rsid w:val="00C07560"/>
    <w:rsid w:val="00C07843"/>
    <w:rsid w:val="00C1149C"/>
    <w:rsid w:val="00C11C1A"/>
    <w:rsid w:val="00C12163"/>
    <w:rsid w:val="00C129A7"/>
    <w:rsid w:val="00C1375F"/>
    <w:rsid w:val="00C14FE7"/>
    <w:rsid w:val="00C15325"/>
    <w:rsid w:val="00C169E1"/>
    <w:rsid w:val="00C16C3F"/>
    <w:rsid w:val="00C20058"/>
    <w:rsid w:val="00C2194E"/>
    <w:rsid w:val="00C21A63"/>
    <w:rsid w:val="00C21FF1"/>
    <w:rsid w:val="00C23719"/>
    <w:rsid w:val="00C23838"/>
    <w:rsid w:val="00C23F7C"/>
    <w:rsid w:val="00C254A9"/>
    <w:rsid w:val="00C256FB"/>
    <w:rsid w:val="00C25E2E"/>
    <w:rsid w:val="00C30430"/>
    <w:rsid w:val="00C30781"/>
    <w:rsid w:val="00C311D6"/>
    <w:rsid w:val="00C31343"/>
    <w:rsid w:val="00C316EB"/>
    <w:rsid w:val="00C32599"/>
    <w:rsid w:val="00C32E8B"/>
    <w:rsid w:val="00C339EF"/>
    <w:rsid w:val="00C34A93"/>
    <w:rsid w:val="00C35E84"/>
    <w:rsid w:val="00C368E4"/>
    <w:rsid w:val="00C36BD0"/>
    <w:rsid w:val="00C4048E"/>
    <w:rsid w:val="00C40957"/>
    <w:rsid w:val="00C41E24"/>
    <w:rsid w:val="00C41FDE"/>
    <w:rsid w:val="00C4285E"/>
    <w:rsid w:val="00C43956"/>
    <w:rsid w:val="00C4443E"/>
    <w:rsid w:val="00C448AD"/>
    <w:rsid w:val="00C45247"/>
    <w:rsid w:val="00C46143"/>
    <w:rsid w:val="00C47535"/>
    <w:rsid w:val="00C47CD2"/>
    <w:rsid w:val="00C50D49"/>
    <w:rsid w:val="00C50D82"/>
    <w:rsid w:val="00C5127D"/>
    <w:rsid w:val="00C51834"/>
    <w:rsid w:val="00C52116"/>
    <w:rsid w:val="00C5334C"/>
    <w:rsid w:val="00C5388F"/>
    <w:rsid w:val="00C53A7B"/>
    <w:rsid w:val="00C53B52"/>
    <w:rsid w:val="00C54F9F"/>
    <w:rsid w:val="00C5590A"/>
    <w:rsid w:val="00C568BF"/>
    <w:rsid w:val="00C60301"/>
    <w:rsid w:val="00C60BCB"/>
    <w:rsid w:val="00C61752"/>
    <w:rsid w:val="00C623F0"/>
    <w:rsid w:val="00C6374C"/>
    <w:rsid w:val="00C63B3B"/>
    <w:rsid w:val="00C65137"/>
    <w:rsid w:val="00C65DFD"/>
    <w:rsid w:val="00C6624B"/>
    <w:rsid w:val="00C67050"/>
    <w:rsid w:val="00C6735A"/>
    <w:rsid w:val="00C678D2"/>
    <w:rsid w:val="00C700D8"/>
    <w:rsid w:val="00C70221"/>
    <w:rsid w:val="00C7076D"/>
    <w:rsid w:val="00C7159E"/>
    <w:rsid w:val="00C724EA"/>
    <w:rsid w:val="00C73227"/>
    <w:rsid w:val="00C7366B"/>
    <w:rsid w:val="00C736AD"/>
    <w:rsid w:val="00C73704"/>
    <w:rsid w:val="00C7384A"/>
    <w:rsid w:val="00C7398C"/>
    <w:rsid w:val="00C756AD"/>
    <w:rsid w:val="00C776BB"/>
    <w:rsid w:val="00C777B2"/>
    <w:rsid w:val="00C80263"/>
    <w:rsid w:val="00C82FCE"/>
    <w:rsid w:val="00C836CC"/>
    <w:rsid w:val="00C844DD"/>
    <w:rsid w:val="00C84A9E"/>
    <w:rsid w:val="00C84E43"/>
    <w:rsid w:val="00C857FE"/>
    <w:rsid w:val="00C85C98"/>
    <w:rsid w:val="00C85CA7"/>
    <w:rsid w:val="00C86642"/>
    <w:rsid w:val="00C86B91"/>
    <w:rsid w:val="00C8702E"/>
    <w:rsid w:val="00C87211"/>
    <w:rsid w:val="00C873BC"/>
    <w:rsid w:val="00C90126"/>
    <w:rsid w:val="00C90158"/>
    <w:rsid w:val="00C903A0"/>
    <w:rsid w:val="00C90704"/>
    <w:rsid w:val="00C91300"/>
    <w:rsid w:val="00C916BE"/>
    <w:rsid w:val="00C91C1E"/>
    <w:rsid w:val="00C937A7"/>
    <w:rsid w:val="00C9557E"/>
    <w:rsid w:val="00C97570"/>
    <w:rsid w:val="00C976CA"/>
    <w:rsid w:val="00CA0DA1"/>
    <w:rsid w:val="00CA29D4"/>
    <w:rsid w:val="00CA334C"/>
    <w:rsid w:val="00CA4130"/>
    <w:rsid w:val="00CA4F53"/>
    <w:rsid w:val="00CA51CF"/>
    <w:rsid w:val="00CA62F6"/>
    <w:rsid w:val="00CA6552"/>
    <w:rsid w:val="00CA7220"/>
    <w:rsid w:val="00CA7CF9"/>
    <w:rsid w:val="00CA7E96"/>
    <w:rsid w:val="00CB0693"/>
    <w:rsid w:val="00CB0D2B"/>
    <w:rsid w:val="00CB27E7"/>
    <w:rsid w:val="00CB3141"/>
    <w:rsid w:val="00CB3985"/>
    <w:rsid w:val="00CB41BF"/>
    <w:rsid w:val="00CB53D7"/>
    <w:rsid w:val="00CB5E4D"/>
    <w:rsid w:val="00CB5EDB"/>
    <w:rsid w:val="00CB5FAA"/>
    <w:rsid w:val="00CB64AD"/>
    <w:rsid w:val="00CB68C6"/>
    <w:rsid w:val="00CB70AE"/>
    <w:rsid w:val="00CB72C0"/>
    <w:rsid w:val="00CC0054"/>
    <w:rsid w:val="00CC1023"/>
    <w:rsid w:val="00CC12DB"/>
    <w:rsid w:val="00CC2871"/>
    <w:rsid w:val="00CC376B"/>
    <w:rsid w:val="00CC3CBC"/>
    <w:rsid w:val="00CC3D2E"/>
    <w:rsid w:val="00CC434E"/>
    <w:rsid w:val="00CC4469"/>
    <w:rsid w:val="00CC4A90"/>
    <w:rsid w:val="00CC5310"/>
    <w:rsid w:val="00CC5ECD"/>
    <w:rsid w:val="00CC5F96"/>
    <w:rsid w:val="00CC634F"/>
    <w:rsid w:val="00CC75DB"/>
    <w:rsid w:val="00CC771E"/>
    <w:rsid w:val="00CD1520"/>
    <w:rsid w:val="00CD1B17"/>
    <w:rsid w:val="00CD520A"/>
    <w:rsid w:val="00CD5463"/>
    <w:rsid w:val="00CD5E50"/>
    <w:rsid w:val="00CD639F"/>
    <w:rsid w:val="00CD6F1B"/>
    <w:rsid w:val="00CD7058"/>
    <w:rsid w:val="00CE0361"/>
    <w:rsid w:val="00CE19A9"/>
    <w:rsid w:val="00CE499B"/>
    <w:rsid w:val="00CE5007"/>
    <w:rsid w:val="00CE5CDA"/>
    <w:rsid w:val="00CE602D"/>
    <w:rsid w:val="00CE60A4"/>
    <w:rsid w:val="00CE7821"/>
    <w:rsid w:val="00CE7CAC"/>
    <w:rsid w:val="00CF122F"/>
    <w:rsid w:val="00CF2CC0"/>
    <w:rsid w:val="00CF2E22"/>
    <w:rsid w:val="00CF37A8"/>
    <w:rsid w:val="00CF51E3"/>
    <w:rsid w:val="00CF53C8"/>
    <w:rsid w:val="00CF5ABC"/>
    <w:rsid w:val="00CF5BBA"/>
    <w:rsid w:val="00CF5F26"/>
    <w:rsid w:val="00CF6C20"/>
    <w:rsid w:val="00CF790F"/>
    <w:rsid w:val="00D003A0"/>
    <w:rsid w:val="00D03471"/>
    <w:rsid w:val="00D03F37"/>
    <w:rsid w:val="00D04A79"/>
    <w:rsid w:val="00D05768"/>
    <w:rsid w:val="00D06425"/>
    <w:rsid w:val="00D06A69"/>
    <w:rsid w:val="00D1025C"/>
    <w:rsid w:val="00D10FF9"/>
    <w:rsid w:val="00D13DCF"/>
    <w:rsid w:val="00D14D85"/>
    <w:rsid w:val="00D14F73"/>
    <w:rsid w:val="00D15BD4"/>
    <w:rsid w:val="00D15DE3"/>
    <w:rsid w:val="00D161EB"/>
    <w:rsid w:val="00D17B7B"/>
    <w:rsid w:val="00D213C5"/>
    <w:rsid w:val="00D23201"/>
    <w:rsid w:val="00D2369E"/>
    <w:rsid w:val="00D236AF"/>
    <w:rsid w:val="00D23B8A"/>
    <w:rsid w:val="00D24D64"/>
    <w:rsid w:val="00D24EFC"/>
    <w:rsid w:val="00D25B2F"/>
    <w:rsid w:val="00D266D7"/>
    <w:rsid w:val="00D2730A"/>
    <w:rsid w:val="00D27A93"/>
    <w:rsid w:val="00D30EBF"/>
    <w:rsid w:val="00D32B4C"/>
    <w:rsid w:val="00D34511"/>
    <w:rsid w:val="00D36C97"/>
    <w:rsid w:val="00D36F12"/>
    <w:rsid w:val="00D401AC"/>
    <w:rsid w:val="00D40ADC"/>
    <w:rsid w:val="00D42B27"/>
    <w:rsid w:val="00D436A2"/>
    <w:rsid w:val="00D44D92"/>
    <w:rsid w:val="00D4516C"/>
    <w:rsid w:val="00D45933"/>
    <w:rsid w:val="00D45A59"/>
    <w:rsid w:val="00D45B9C"/>
    <w:rsid w:val="00D45DA4"/>
    <w:rsid w:val="00D46A2C"/>
    <w:rsid w:val="00D46B63"/>
    <w:rsid w:val="00D47E26"/>
    <w:rsid w:val="00D50A40"/>
    <w:rsid w:val="00D51918"/>
    <w:rsid w:val="00D51CCF"/>
    <w:rsid w:val="00D5253D"/>
    <w:rsid w:val="00D52B5B"/>
    <w:rsid w:val="00D530C7"/>
    <w:rsid w:val="00D53613"/>
    <w:rsid w:val="00D54F9A"/>
    <w:rsid w:val="00D571BC"/>
    <w:rsid w:val="00D57412"/>
    <w:rsid w:val="00D57850"/>
    <w:rsid w:val="00D57861"/>
    <w:rsid w:val="00D60228"/>
    <w:rsid w:val="00D61960"/>
    <w:rsid w:val="00D633B5"/>
    <w:rsid w:val="00D6379D"/>
    <w:rsid w:val="00D64885"/>
    <w:rsid w:val="00D64C6C"/>
    <w:rsid w:val="00D657E9"/>
    <w:rsid w:val="00D65B61"/>
    <w:rsid w:val="00D6630F"/>
    <w:rsid w:val="00D66A50"/>
    <w:rsid w:val="00D66DCB"/>
    <w:rsid w:val="00D67EB7"/>
    <w:rsid w:val="00D70FCF"/>
    <w:rsid w:val="00D73218"/>
    <w:rsid w:val="00D739D4"/>
    <w:rsid w:val="00D73BF0"/>
    <w:rsid w:val="00D74683"/>
    <w:rsid w:val="00D7582C"/>
    <w:rsid w:val="00D75C13"/>
    <w:rsid w:val="00D761A6"/>
    <w:rsid w:val="00D77297"/>
    <w:rsid w:val="00D80BEB"/>
    <w:rsid w:val="00D80FD7"/>
    <w:rsid w:val="00D82456"/>
    <w:rsid w:val="00D824A8"/>
    <w:rsid w:val="00D82B5A"/>
    <w:rsid w:val="00D836FB"/>
    <w:rsid w:val="00D83B24"/>
    <w:rsid w:val="00D83E93"/>
    <w:rsid w:val="00D869D4"/>
    <w:rsid w:val="00D86CC9"/>
    <w:rsid w:val="00D872A7"/>
    <w:rsid w:val="00D87414"/>
    <w:rsid w:val="00D8745F"/>
    <w:rsid w:val="00D87A0D"/>
    <w:rsid w:val="00D9167A"/>
    <w:rsid w:val="00D91762"/>
    <w:rsid w:val="00D92242"/>
    <w:rsid w:val="00D92D63"/>
    <w:rsid w:val="00D9375D"/>
    <w:rsid w:val="00D94883"/>
    <w:rsid w:val="00D96414"/>
    <w:rsid w:val="00D96487"/>
    <w:rsid w:val="00DA0A1F"/>
    <w:rsid w:val="00DA0E48"/>
    <w:rsid w:val="00DA3832"/>
    <w:rsid w:val="00DA3E87"/>
    <w:rsid w:val="00DA502F"/>
    <w:rsid w:val="00DA58E0"/>
    <w:rsid w:val="00DA5E1B"/>
    <w:rsid w:val="00DA5F74"/>
    <w:rsid w:val="00DA75EA"/>
    <w:rsid w:val="00DA7A14"/>
    <w:rsid w:val="00DB0590"/>
    <w:rsid w:val="00DB2DED"/>
    <w:rsid w:val="00DB6ED3"/>
    <w:rsid w:val="00DC286E"/>
    <w:rsid w:val="00DC2C04"/>
    <w:rsid w:val="00DC3472"/>
    <w:rsid w:val="00DC3839"/>
    <w:rsid w:val="00DC3962"/>
    <w:rsid w:val="00DC6810"/>
    <w:rsid w:val="00DC7661"/>
    <w:rsid w:val="00DD02F8"/>
    <w:rsid w:val="00DD0326"/>
    <w:rsid w:val="00DD0ED7"/>
    <w:rsid w:val="00DD22C1"/>
    <w:rsid w:val="00DD2434"/>
    <w:rsid w:val="00DD2DBF"/>
    <w:rsid w:val="00DD3600"/>
    <w:rsid w:val="00DD6E2C"/>
    <w:rsid w:val="00DD7D3C"/>
    <w:rsid w:val="00DE0923"/>
    <w:rsid w:val="00DE0B2F"/>
    <w:rsid w:val="00DE11E4"/>
    <w:rsid w:val="00DE1B2D"/>
    <w:rsid w:val="00DE391F"/>
    <w:rsid w:val="00DE40DE"/>
    <w:rsid w:val="00DE4743"/>
    <w:rsid w:val="00DE4DF5"/>
    <w:rsid w:val="00DE546F"/>
    <w:rsid w:val="00DE59CC"/>
    <w:rsid w:val="00DF017A"/>
    <w:rsid w:val="00DF1C61"/>
    <w:rsid w:val="00DF5428"/>
    <w:rsid w:val="00DF5649"/>
    <w:rsid w:val="00DF5809"/>
    <w:rsid w:val="00DF5DAB"/>
    <w:rsid w:val="00DF717D"/>
    <w:rsid w:val="00E00C2F"/>
    <w:rsid w:val="00E0211A"/>
    <w:rsid w:val="00E023D0"/>
    <w:rsid w:val="00E02C3A"/>
    <w:rsid w:val="00E02D41"/>
    <w:rsid w:val="00E0320E"/>
    <w:rsid w:val="00E033D8"/>
    <w:rsid w:val="00E035B4"/>
    <w:rsid w:val="00E03887"/>
    <w:rsid w:val="00E03CBA"/>
    <w:rsid w:val="00E04A91"/>
    <w:rsid w:val="00E066CA"/>
    <w:rsid w:val="00E06986"/>
    <w:rsid w:val="00E07988"/>
    <w:rsid w:val="00E10DBD"/>
    <w:rsid w:val="00E12EC3"/>
    <w:rsid w:val="00E12F3E"/>
    <w:rsid w:val="00E131F7"/>
    <w:rsid w:val="00E134A6"/>
    <w:rsid w:val="00E13638"/>
    <w:rsid w:val="00E1692C"/>
    <w:rsid w:val="00E16963"/>
    <w:rsid w:val="00E17AF0"/>
    <w:rsid w:val="00E20FFA"/>
    <w:rsid w:val="00E21F91"/>
    <w:rsid w:val="00E223BA"/>
    <w:rsid w:val="00E223D0"/>
    <w:rsid w:val="00E22BEA"/>
    <w:rsid w:val="00E23F11"/>
    <w:rsid w:val="00E24D0C"/>
    <w:rsid w:val="00E253F9"/>
    <w:rsid w:val="00E26CA3"/>
    <w:rsid w:val="00E27878"/>
    <w:rsid w:val="00E31030"/>
    <w:rsid w:val="00E31421"/>
    <w:rsid w:val="00E31F53"/>
    <w:rsid w:val="00E334AF"/>
    <w:rsid w:val="00E33AEF"/>
    <w:rsid w:val="00E33DB2"/>
    <w:rsid w:val="00E345CB"/>
    <w:rsid w:val="00E34A5D"/>
    <w:rsid w:val="00E34ED1"/>
    <w:rsid w:val="00E36728"/>
    <w:rsid w:val="00E368C9"/>
    <w:rsid w:val="00E369A5"/>
    <w:rsid w:val="00E3778F"/>
    <w:rsid w:val="00E3784E"/>
    <w:rsid w:val="00E37E13"/>
    <w:rsid w:val="00E40B73"/>
    <w:rsid w:val="00E4170B"/>
    <w:rsid w:val="00E42D45"/>
    <w:rsid w:val="00E43FAD"/>
    <w:rsid w:val="00E44613"/>
    <w:rsid w:val="00E448B5"/>
    <w:rsid w:val="00E449E5"/>
    <w:rsid w:val="00E44EE5"/>
    <w:rsid w:val="00E477FB"/>
    <w:rsid w:val="00E5039C"/>
    <w:rsid w:val="00E50976"/>
    <w:rsid w:val="00E510BB"/>
    <w:rsid w:val="00E52442"/>
    <w:rsid w:val="00E527D0"/>
    <w:rsid w:val="00E52EFF"/>
    <w:rsid w:val="00E5452D"/>
    <w:rsid w:val="00E545DD"/>
    <w:rsid w:val="00E55140"/>
    <w:rsid w:val="00E556D9"/>
    <w:rsid w:val="00E561D3"/>
    <w:rsid w:val="00E5781C"/>
    <w:rsid w:val="00E60547"/>
    <w:rsid w:val="00E60DEC"/>
    <w:rsid w:val="00E6158F"/>
    <w:rsid w:val="00E62389"/>
    <w:rsid w:val="00E624B5"/>
    <w:rsid w:val="00E6255A"/>
    <w:rsid w:val="00E62D43"/>
    <w:rsid w:val="00E633AC"/>
    <w:rsid w:val="00E63B0F"/>
    <w:rsid w:val="00E642EE"/>
    <w:rsid w:val="00E64481"/>
    <w:rsid w:val="00E6496D"/>
    <w:rsid w:val="00E64D6B"/>
    <w:rsid w:val="00E64E28"/>
    <w:rsid w:val="00E65B6D"/>
    <w:rsid w:val="00E65C4D"/>
    <w:rsid w:val="00E712F4"/>
    <w:rsid w:val="00E7152B"/>
    <w:rsid w:val="00E71DD4"/>
    <w:rsid w:val="00E73576"/>
    <w:rsid w:val="00E743EA"/>
    <w:rsid w:val="00E74C39"/>
    <w:rsid w:val="00E763A7"/>
    <w:rsid w:val="00E765C1"/>
    <w:rsid w:val="00E76D80"/>
    <w:rsid w:val="00E77384"/>
    <w:rsid w:val="00E80257"/>
    <w:rsid w:val="00E82F61"/>
    <w:rsid w:val="00E83667"/>
    <w:rsid w:val="00E86353"/>
    <w:rsid w:val="00E86FCC"/>
    <w:rsid w:val="00E87F20"/>
    <w:rsid w:val="00E901E6"/>
    <w:rsid w:val="00E909B4"/>
    <w:rsid w:val="00E9275B"/>
    <w:rsid w:val="00E95354"/>
    <w:rsid w:val="00EA08A1"/>
    <w:rsid w:val="00EA0ABD"/>
    <w:rsid w:val="00EA0C9B"/>
    <w:rsid w:val="00EA2C72"/>
    <w:rsid w:val="00EA2C8C"/>
    <w:rsid w:val="00EA3A6B"/>
    <w:rsid w:val="00EA3C45"/>
    <w:rsid w:val="00EA4D83"/>
    <w:rsid w:val="00EA550B"/>
    <w:rsid w:val="00EA68E3"/>
    <w:rsid w:val="00EA7CAF"/>
    <w:rsid w:val="00EB04A7"/>
    <w:rsid w:val="00EB137D"/>
    <w:rsid w:val="00EB2D54"/>
    <w:rsid w:val="00EB2F7C"/>
    <w:rsid w:val="00EB6773"/>
    <w:rsid w:val="00EB7E68"/>
    <w:rsid w:val="00EB7F17"/>
    <w:rsid w:val="00EC06FC"/>
    <w:rsid w:val="00EC0E7B"/>
    <w:rsid w:val="00EC116F"/>
    <w:rsid w:val="00EC2F8A"/>
    <w:rsid w:val="00EC49B9"/>
    <w:rsid w:val="00EC5F47"/>
    <w:rsid w:val="00EC6250"/>
    <w:rsid w:val="00EC6928"/>
    <w:rsid w:val="00EC6BDA"/>
    <w:rsid w:val="00EC790B"/>
    <w:rsid w:val="00ED0F12"/>
    <w:rsid w:val="00ED16B5"/>
    <w:rsid w:val="00ED24DB"/>
    <w:rsid w:val="00ED2A8E"/>
    <w:rsid w:val="00ED3EDF"/>
    <w:rsid w:val="00ED7018"/>
    <w:rsid w:val="00ED76CA"/>
    <w:rsid w:val="00ED77C1"/>
    <w:rsid w:val="00ED788C"/>
    <w:rsid w:val="00ED7A8D"/>
    <w:rsid w:val="00EE1862"/>
    <w:rsid w:val="00EE27A1"/>
    <w:rsid w:val="00EE2A05"/>
    <w:rsid w:val="00EE4D9B"/>
    <w:rsid w:val="00EE680C"/>
    <w:rsid w:val="00EE7564"/>
    <w:rsid w:val="00EE7930"/>
    <w:rsid w:val="00EF00FF"/>
    <w:rsid w:val="00EF0BCD"/>
    <w:rsid w:val="00EF18CC"/>
    <w:rsid w:val="00EF1E80"/>
    <w:rsid w:val="00EF35A1"/>
    <w:rsid w:val="00EF38F4"/>
    <w:rsid w:val="00EF3BA8"/>
    <w:rsid w:val="00EF40A4"/>
    <w:rsid w:val="00EF45EE"/>
    <w:rsid w:val="00EF4818"/>
    <w:rsid w:val="00EF5A2E"/>
    <w:rsid w:val="00EF75D6"/>
    <w:rsid w:val="00EF7ABB"/>
    <w:rsid w:val="00EF7B35"/>
    <w:rsid w:val="00F015A7"/>
    <w:rsid w:val="00F01BA0"/>
    <w:rsid w:val="00F027AD"/>
    <w:rsid w:val="00F02977"/>
    <w:rsid w:val="00F03808"/>
    <w:rsid w:val="00F04AD1"/>
    <w:rsid w:val="00F0576A"/>
    <w:rsid w:val="00F070DA"/>
    <w:rsid w:val="00F074AF"/>
    <w:rsid w:val="00F10CD8"/>
    <w:rsid w:val="00F1136E"/>
    <w:rsid w:val="00F121B2"/>
    <w:rsid w:val="00F1223E"/>
    <w:rsid w:val="00F1261F"/>
    <w:rsid w:val="00F13314"/>
    <w:rsid w:val="00F13391"/>
    <w:rsid w:val="00F135B3"/>
    <w:rsid w:val="00F148B2"/>
    <w:rsid w:val="00F148FB"/>
    <w:rsid w:val="00F14AB2"/>
    <w:rsid w:val="00F16460"/>
    <w:rsid w:val="00F17427"/>
    <w:rsid w:val="00F1742C"/>
    <w:rsid w:val="00F17A4D"/>
    <w:rsid w:val="00F17BDF"/>
    <w:rsid w:val="00F17E27"/>
    <w:rsid w:val="00F20814"/>
    <w:rsid w:val="00F20B0D"/>
    <w:rsid w:val="00F211C7"/>
    <w:rsid w:val="00F21F90"/>
    <w:rsid w:val="00F2792A"/>
    <w:rsid w:val="00F30565"/>
    <w:rsid w:val="00F30E12"/>
    <w:rsid w:val="00F31F35"/>
    <w:rsid w:val="00F3230E"/>
    <w:rsid w:val="00F34AA4"/>
    <w:rsid w:val="00F35621"/>
    <w:rsid w:val="00F3688B"/>
    <w:rsid w:val="00F371BE"/>
    <w:rsid w:val="00F378BC"/>
    <w:rsid w:val="00F40634"/>
    <w:rsid w:val="00F408E8"/>
    <w:rsid w:val="00F4356B"/>
    <w:rsid w:val="00F44758"/>
    <w:rsid w:val="00F473F0"/>
    <w:rsid w:val="00F47913"/>
    <w:rsid w:val="00F51FFC"/>
    <w:rsid w:val="00F5341C"/>
    <w:rsid w:val="00F5666B"/>
    <w:rsid w:val="00F56DF5"/>
    <w:rsid w:val="00F57335"/>
    <w:rsid w:val="00F623D7"/>
    <w:rsid w:val="00F64535"/>
    <w:rsid w:val="00F64B73"/>
    <w:rsid w:val="00F652F6"/>
    <w:rsid w:val="00F6542D"/>
    <w:rsid w:val="00F6674F"/>
    <w:rsid w:val="00F66886"/>
    <w:rsid w:val="00F66FC6"/>
    <w:rsid w:val="00F6764E"/>
    <w:rsid w:val="00F7100F"/>
    <w:rsid w:val="00F716AB"/>
    <w:rsid w:val="00F72882"/>
    <w:rsid w:val="00F74915"/>
    <w:rsid w:val="00F75936"/>
    <w:rsid w:val="00F7593A"/>
    <w:rsid w:val="00F77101"/>
    <w:rsid w:val="00F8251A"/>
    <w:rsid w:val="00F83694"/>
    <w:rsid w:val="00F85473"/>
    <w:rsid w:val="00F854C6"/>
    <w:rsid w:val="00F858E5"/>
    <w:rsid w:val="00F860C6"/>
    <w:rsid w:val="00F867C3"/>
    <w:rsid w:val="00F9044F"/>
    <w:rsid w:val="00F90BBD"/>
    <w:rsid w:val="00F90D67"/>
    <w:rsid w:val="00F918A0"/>
    <w:rsid w:val="00F91CB5"/>
    <w:rsid w:val="00F91CDD"/>
    <w:rsid w:val="00F91E1E"/>
    <w:rsid w:val="00F9209D"/>
    <w:rsid w:val="00F931D9"/>
    <w:rsid w:val="00F939E5"/>
    <w:rsid w:val="00F94A3D"/>
    <w:rsid w:val="00F94B4C"/>
    <w:rsid w:val="00F95320"/>
    <w:rsid w:val="00F95907"/>
    <w:rsid w:val="00F96AC4"/>
    <w:rsid w:val="00F97197"/>
    <w:rsid w:val="00FA0F97"/>
    <w:rsid w:val="00FA1284"/>
    <w:rsid w:val="00FA2272"/>
    <w:rsid w:val="00FA261B"/>
    <w:rsid w:val="00FA2C5D"/>
    <w:rsid w:val="00FA2E99"/>
    <w:rsid w:val="00FA3115"/>
    <w:rsid w:val="00FA3737"/>
    <w:rsid w:val="00FA4892"/>
    <w:rsid w:val="00FA4E59"/>
    <w:rsid w:val="00FA604F"/>
    <w:rsid w:val="00FA6DDF"/>
    <w:rsid w:val="00FB0F1D"/>
    <w:rsid w:val="00FB1F5A"/>
    <w:rsid w:val="00FB24F1"/>
    <w:rsid w:val="00FB297C"/>
    <w:rsid w:val="00FB30AA"/>
    <w:rsid w:val="00FB3162"/>
    <w:rsid w:val="00FB3B3C"/>
    <w:rsid w:val="00FB3D69"/>
    <w:rsid w:val="00FB3D77"/>
    <w:rsid w:val="00FB40A8"/>
    <w:rsid w:val="00FB46BC"/>
    <w:rsid w:val="00FB4861"/>
    <w:rsid w:val="00FB6043"/>
    <w:rsid w:val="00FB6AE6"/>
    <w:rsid w:val="00FB70ED"/>
    <w:rsid w:val="00FB72A7"/>
    <w:rsid w:val="00FB7522"/>
    <w:rsid w:val="00FC2211"/>
    <w:rsid w:val="00FC4683"/>
    <w:rsid w:val="00FC55C0"/>
    <w:rsid w:val="00FC64BB"/>
    <w:rsid w:val="00FC70F1"/>
    <w:rsid w:val="00FC769C"/>
    <w:rsid w:val="00FC7796"/>
    <w:rsid w:val="00FD0994"/>
    <w:rsid w:val="00FD0CD7"/>
    <w:rsid w:val="00FD11E1"/>
    <w:rsid w:val="00FD2708"/>
    <w:rsid w:val="00FD31A4"/>
    <w:rsid w:val="00FD3637"/>
    <w:rsid w:val="00FD46E4"/>
    <w:rsid w:val="00FD4951"/>
    <w:rsid w:val="00FD49C3"/>
    <w:rsid w:val="00FD4A68"/>
    <w:rsid w:val="00FD4DD1"/>
    <w:rsid w:val="00FE0620"/>
    <w:rsid w:val="00FE098F"/>
    <w:rsid w:val="00FE0B29"/>
    <w:rsid w:val="00FE11A4"/>
    <w:rsid w:val="00FE144C"/>
    <w:rsid w:val="00FE25E8"/>
    <w:rsid w:val="00FE2EE8"/>
    <w:rsid w:val="00FE47A7"/>
    <w:rsid w:val="00FE4F3C"/>
    <w:rsid w:val="00FE5545"/>
    <w:rsid w:val="00FE5C11"/>
    <w:rsid w:val="00FF0A3A"/>
    <w:rsid w:val="00FF0B0D"/>
    <w:rsid w:val="00FF0F64"/>
    <w:rsid w:val="00FF1D84"/>
    <w:rsid w:val="00FF1F64"/>
    <w:rsid w:val="00FF31BB"/>
    <w:rsid w:val="00FF4FE7"/>
    <w:rsid w:val="00FF667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2767"/>
  <w15:docId w15:val="{0C35B855-4B60-40C5-B85B-6C7F097A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039EB"/>
    <w:pPr>
      <w:spacing w:after="180" w:line="274" w:lineRule="auto"/>
    </w:pPr>
    <w:rPr>
      <w:sz w:val="21"/>
    </w:rPr>
  </w:style>
  <w:style w:type="paragraph" w:styleId="Kop1">
    <w:name w:val="heading 1"/>
    <w:basedOn w:val="Standaard"/>
    <w:next w:val="Standaard"/>
    <w:link w:val="Kop1Char"/>
    <w:qFormat/>
    <w:rsid w:val="005039EB"/>
    <w:pPr>
      <w:keepNext/>
      <w:keepLines/>
      <w:spacing w:before="360" w:after="0" w:line="240" w:lineRule="auto"/>
      <w:outlineLvl w:val="0"/>
    </w:pPr>
    <w:rPr>
      <w:rFonts w:asciiTheme="majorHAnsi" w:eastAsiaTheme="majorEastAsia" w:hAnsiTheme="majorHAnsi" w:cstheme="majorBidi"/>
      <w:bCs/>
      <w:color w:val="99CB38" w:themeColor="accent1"/>
      <w:spacing w:val="20"/>
      <w:sz w:val="32"/>
      <w:szCs w:val="28"/>
    </w:rPr>
  </w:style>
  <w:style w:type="paragraph" w:styleId="Kop2">
    <w:name w:val="heading 2"/>
    <w:basedOn w:val="Standaard"/>
    <w:next w:val="Standaard"/>
    <w:link w:val="Kop2Char"/>
    <w:uiPriority w:val="9"/>
    <w:unhideWhenUsed/>
    <w:qFormat/>
    <w:rsid w:val="005039EB"/>
    <w:pPr>
      <w:keepNext/>
      <w:keepLines/>
      <w:spacing w:before="120" w:after="0" w:line="240" w:lineRule="auto"/>
      <w:outlineLvl w:val="1"/>
    </w:pPr>
    <w:rPr>
      <w:rFonts w:eastAsiaTheme="majorEastAsia" w:cstheme="majorBidi"/>
      <w:b/>
      <w:bCs/>
      <w:color w:val="99CB38" w:themeColor="accent1"/>
      <w:sz w:val="28"/>
      <w:szCs w:val="26"/>
    </w:rPr>
  </w:style>
  <w:style w:type="paragraph" w:styleId="Kop3">
    <w:name w:val="heading 3"/>
    <w:basedOn w:val="Standaard"/>
    <w:next w:val="Standaard"/>
    <w:link w:val="Kop3Char"/>
    <w:uiPriority w:val="9"/>
    <w:unhideWhenUsed/>
    <w:qFormat/>
    <w:rsid w:val="005039EB"/>
    <w:pPr>
      <w:keepNext/>
      <w:keepLines/>
      <w:spacing w:before="20" w:after="0" w:line="240" w:lineRule="auto"/>
      <w:outlineLvl w:val="2"/>
    </w:pPr>
    <w:rPr>
      <w:rFonts w:asciiTheme="majorHAnsi" w:eastAsiaTheme="majorEastAsia" w:hAnsiTheme="majorHAnsi" w:cstheme="majorBidi"/>
      <w:bCs/>
      <w:color w:val="455F51" w:themeColor="text2"/>
      <w:spacing w:val="14"/>
      <w:sz w:val="24"/>
    </w:rPr>
  </w:style>
  <w:style w:type="paragraph" w:styleId="Kop4">
    <w:name w:val="heading 4"/>
    <w:basedOn w:val="Standaard"/>
    <w:next w:val="Standaard"/>
    <w:link w:val="Kop4Char"/>
    <w:uiPriority w:val="9"/>
    <w:unhideWhenUsed/>
    <w:qFormat/>
    <w:rsid w:val="005039EB"/>
    <w:pPr>
      <w:keepNext/>
      <w:keepLines/>
      <w:spacing w:before="200" w:after="0"/>
      <w:outlineLvl w:val="3"/>
    </w:pPr>
    <w:rPr>
      <w:rFonts w:eastAsiaTheme="majorEastAsia" w:cstheme="majorBidi"/>
      <w:b/>
      <w:bCs/>
      <w:i/>
      <w:iCs/>
      <w:color w:val="000000"/>
      <w:sz w:val="24"/>
    </w:rPr>
  </w:style>
  <w:style w:type="paragraph" w:styleId="Kop5">
    <w:name w:val="heading 5"/>
    <w:basedOn w:val="Standaard"/>
    <w:next w:val="Standaard"/>
    <w:link w:val="Kop5Char"/>
    <w:uiPriority w:val="9"/>
    <w:unhideWhenUsed/>
    <w:qFormat/>
    <w:rsid w:val="005039EB"/>
    <w:pPr>
      <w:keepNext/>
      <w:keepLines/>
      <w:spacing w:before="200" w:after="0"/>
      <w:outlineLvl w:val="4"/>
    </w:pPr>
    <w:rPr>
      <w:rFonts w:asciiTheme="majorHAnsi" w:eastAsiaTheme="majorEastAsia" w:hAnsiTheme="majorHAnsi" w:cstheme="majorBidi"/>
      <w:color w:val="000000"/>
      <w:sz w:val="22"/>
    </w:rPr>
  </w:style>
  <w:style w:type="paragraph" w:styleId="Kop6">
    <w:name w:val="heading 6"/>
    <w:basedOn w:val="Standaard"/>
    <w:next w:val="Standaard"/>
    <w:link w:val="Kop6Char"/>
    <w:unhideWhenUsed/>
    <w:qFormat/>
    <w:rsid w:val="005039EB"/>
    <w:pPr>
      <w:keepNext/>
      <w:keepLines/>
      <w:spacing w:before="200" w:after="0"/>
      <w:outlineLvl w:val="5"/>
    </w:pPr>
    <w:rPr>
      <w:rFonts w:asciiTheme="majorHAnsi" w:eastAsiaTheme="majorEastAsia" w:hAnsiTheme="majorHAnsi" w:cstheme="majorBidi"/>
      <w:iCs/>
      <w:color w:val="99CB38" w:themeColor="accent1"/>
      <w:sz w:val="22"/>
    </w:rPr>
  </w:style>
  <w:style w:type="paragraph" w:styleId="Kop7">
    <w:name w:val="heading 7"/>
    <w:basedOn w:val="Standaard"/>
    <w:next w:val="Standaard"/>
    <w:link w:val="Kop7Char"/>
    <w:uiPriority w:val="9"/>
    <w:semiHidden/>
    <w:unhideWhenUsed/>
    <w:qFormat/>
    <w:rsid w:val="005039EB"/>
    <w:pPr>
      <w:keepNext/>
      <w:keepLines/>
      <w:spacing w:before="200" w:after="0"/>
      <w:outlineLvl w:val="6"/>
    </w:pPr>
    <w:rPr>
      <w:rFonts w:asciiTheme="majorHAnsi" w:eastAsiaTheme="majorEastAsia" w:hAnsiTheme="majorHAnsi" w:cstheme="majorBidi"/>
      <w:i/>
      <w:iCs/>
      <w:color w:val="000000"/>
      <w:sz w:val="22"/>
    </w:rPr>
  </w:style>
  <w:style w:type="paragraph" w:styleId="Kop8">
    <w:name w:val="heading 8"/>
    <w:basedOn w:val="Standaard"/>
    <w:next w:val="Standaard"/>
    <w:link w:val="Kop8Char"/>
    <w:uiPriority w:val="9"/>
    <w:semiHidden/>
    <w:unhideWhenUsed/>
    <w:qFormat/>
    <w:rsid w:val="005039EB"/>
    <w:pPr>
      <w:keepNext/>
      <w:keepLines/>
      <w:spacing w:before="200" w:after="0"/>
      <w:outlineLvl w:val="7"/>
    </w:pPr>
    <w:rPr>
      <w:rFonts w:asciiTheme="majorHAnsi" w:eastAsiaTheme="majorEastAsia" w:hAnsiTheme="majorHAnsi" w:cstheme="majorBidi"/>
      <w:color w:val="000000"/>
      <w:sz w:val="20"/>
      <w:szCs w:val="20"/>
    </w:rPr>
  </w:style>
  <w:style w:type="paragraph" w:styleId="Kop9">
    <w:name w:val="heading 9"/>
    <w:basedOn w:val="Standaard"/>
    <w:next w:val="Standaard"/>
    <w:link w:val="Kop9Char"/>
    <w:uiPriority w:val="9"/>
    <w:semiHidden/>
    <w:unhideWhenUsed/>
    <w:qFormat/>
    <w:rsid w:val="005039EB"/>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039EB"/>
    <w:pPr>
      <w:spacing w:line="240" w:lineRule="auto"/>
      <w:ind w:left="720" w:hanging="288"/>
      <w:contextualSpacing/>
    </w:pPr>
    <w:rPr>
      <w:color w:val="455F51" w:themeColor="text2"/>
    </w:rPr>
  </w:style>
  <w:style w:type="table" w:styleId="Tabelraster">
    <w:name w:val="Table Grid"/>
    <w:basedOn w:val="Standaardtabel"/>
    <w:rsid w:val="00F01B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jsttabel3-accent21">
    <w:name w:val="Lijsttabel 3 - accent 21"/>
    <w:basedOn w:val="Standaardtabel"/>
    <w:uiPriority w:val="48"/>
    <w:rsid w:val="00F91CDD"/>
    <w:tblPr>
      <w:tblStyleRowBandSize w:val="1"/>
      <w:tblStyleColBandSize w:val="1"/>
      <w:tblBorders>
        <w:top w:val="single" w:sz="4" w:space="0" w:color="63A537" w:themeColor="accent2"/>
        <w:left w:val="single" w:sz="4" w:space="0" w:color="63A537" w:themeColor="accent2"/>
        <w:bottom w:val="single" w:sz="4" w:space="0" w:color="63A537" w:themeColor="accent2"/>
        <w:right w:val="single" w:sz="4" w:space="0" w:color="63A537" w:themeColor="accent2"/>
      </w:tblBorders>
    </w:tblPr>
    <w:tblStylePr w:type="firstRow">
      <w:rPr>
        <w:b/>
        <w:bCs/>
        <w:color w:val="FFFFFF" w:themeColor="background1"/>
      </w:rPr>
      <w:tblPr/>
      <w:tcPr>
        <w:shd w:val="clear" w:color="auto" w:fill="63A537" w:themeFill="accent2"/>
      </w:tcPr>
    </w:tblStylePr>
    <w:tblStylePr w:type="lastRow">
      <w:rPr>
        <w:b/>
        <w:bCs/>
      </w:rPr>
      <w:tblPr/>
      <w:tcPr>
        <w:tcBorders>
          <w:top w:val="double" w:sz="4" w:space="0" w:color="63A53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A537" w:themeColor="accent2"/>
          <w:right w:val="single" w:sz="4" w:space="0" w:color="63A537" w:themeColor="accent2"/>
        </w:tcBorders>
      </w:tcPr>
    </w:tblStylePr>
    <w:tblStylePr w:type="band1Horz">
      <w:tblPr/>
      <w:tcPr>
        <w:tcBorders>
          <w:top w:val="single" w:sz="4" w:space="0" w:color="63A537" w:themeColor="accent2"/>
          <w:bottom w:val="single" w:sz="4" w:space="0" w:color="63A53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A537" w:themeColor="accent2"/>
          <w:left w:val="nil"/>
        </w:tcBorders>
      </w:tcPr>
    </w:tblStylePr>
    <w:tblStylePr w:type="swCell">
      <w:tblPr/>
      <w:tcPr>
        <w:tcBorders>
          <w:top w:val="double" w:sz="4" w:space="0" w:color="63A537" w:themeColor="accent2"/>
          <w:right w:val="nil"/>
        </w:tcBorders>
      </w:tcPr>
    </w:tblStylePr>
  </w:style>
  <w:style w:type="table" w:customStyle="1" w:styleId="Lijsttabel3-accent51">
    <w:name w:val="Lijsttabel 3 - accent 51"/>
    <w:basedOn w:val="Standaardtabel"/>
    <w:uiPriority w:val="48"/>
    <w:rsid w:val="00F91CDD"/>
    <w:tblPr>
      <w:tblStyleRowBandSize w:val="1"/>
      <w:tblStyleColBandSize w:val="1"/>
      <w:tblBorders>
        <w:top w:val="single" w:sz="4" w:space="0" w:color="4EB3CF" w:themeColor="accent5"/>
        <w:left w:val="single" w:sz="4" w:space="0" w:color="4EB3CF" w:themeColor="accent5"/>
        <w:bottom w:val="single" w:sz="4" w:space="0" w:color="4EB3CF" w:themeColor="accent5"/>
        <w:right w:val="single" w:sz="4" w:space="0" w:color="4EB3CF" w:themeColor="accent5"/>
      </w:tblBorders>
    </w:tblPr>
    <w:tblStylePr w:type="firstRow">
      <w:rPr>
        <w:b/>
        <w:bCs/>
        <w:color w:val="FFFFFF" w:themeColor="background1"/>
      </w:rPr>
      <w:tblPr/>
      <w:tcPr>
        <w:shd w:val="clear" w:color="auto" w:fill="4EB3CF" w:themeFill="accent5"/>
      </w:tcPr>
    </w:tblStylePr>
    <w:tblStylePr w:type="lastRow">
      <w:rPr>
        <w:b/>
        <w:bCs/>
      </w:rPr>
      <w:tblPr/>
      <w:tcPr>
        <w:tcBorders>
          <w:top w:val="double" w:sz="4" w:space="0" w:color="4EB3C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B3CF" w:themeColor="accent5"/>
          <w:right w:val="single" w:sz="4" w:space="0" w:color="4EB3CF" w:themeColor="accent5"/>
        </w:tcBorders>
      </w:tcPr>
    </w:tblStylePr>
    <w:tblStylePr w:type="band1Horz">
      <w:tblPr/>
      <w:tcPr>
        <w:tcBorders>
          <w:top w:val="single" w:sz="4" w:space="0" w:color="4EB3CF" w:themeColor="accent5"/>
          <w:bottom w:val="single" w:sz="4" w:space="0" w:color="4EB3C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B3CF" w:themeColor="accent5"/>
          <w:left w:val="nil"/>
        </w:tcBorders>
      </w:tcPr>
    </w:tblStylePr>
    <w:tblStylePr w:type="swCell">
      <w:tblPr/>
      <w:tcPr>
        <w:tcBorders>
          <w:top w:val="double" w:sz="4" w:space="0" w:color="4EB3CF" w:themeColor="accent5"/>
          <w:right w:val="nil"/>
        </w:tcBorders>
      </w:tcPr>
    </w:tblStylePr>
  </w:style>
  <w:style w:type="paragraph" w:styleId="Normaalweb">
    <w:name w:val="Normal (Web)"/>
    <w:basedOn w:val="Standaard"/>
    <w:uiPriority w:val="99"/>
    <w:unhideWhenUsed/>
    <w:rsid w:val="00A218F2"/>
    <w:pPr>
      <w:spacing w:before="100" w:beforeAutospacing="1" w:after="100" w:afterAutospacing="1" w:line="240" w:lineRule="auto"/>
    </w:pPr>
    <w:rPr>
      <w:rFonts w:ascii="Times New Roman" w:hAnsi="Times New Roman" w:cs="Times New Roman"/>
      <w:sz w:val="24"/>
      <w:lang w:eastAsia="nl-NL"/>
    </w:rPr>
  </w:style>
  <w:style w:type="paragraph" w:styleId="Geenafstand">
    <w:name w:val="No Spacing"/>
    <w:link w:val="GeenafstandChar"/>
    <w:uiPriority w:val="1"/>
    <w:qFormat/>
    <w:rsid w:val="005039EB"/>
    <w:pPr>
      <w:spacing w:after="0" w:line="240" w:lineRule="auto"/>
    </w:pPr>
  </w:style>
  <w:style w:type="character" w:customStyle="1" w:styleId="GeenafstandChar">
    <w:name w:val="Geen afstand Char"/>
    <w:basedOn w:val="Standaardalinea-lettertype"/>
    <w:link w:val="Geenafstand"/>
    <w:uiPriority w:val="1"/>
    <w:locked/>
    <w:rsid w:val="005039EB"/>
  </w:style>
  <w:style w:type="character" w:customStyle="1" w:styleId="Kop1Char">
    <w:name w:val="Kop 1 Char"/>
    <w:basedOn w:val="Standaardalinea-lettertype"/>
    <w:link w:val="Kop1"/>
    <w:rsid w:val="005039EB"/>
    <w:rPr>
      <w:rFonts w:asciiTheme="majorHAnsi" w:eastAsiaTheme="majorEastAsia" w:hAnsiTheme="majorHAnsi" w:cstheme="majorBidi"/>
      <w:bCs/>
      <w:color w:val="99CB38" w:themeColor="accent1"/>
      <w:spacing w:val="20"/>
      <w:sz w:val="32"/>
      <w:szCs w:val="28"/>
    </w:rPr>
  </w:style>
  <w:style w:type="character" w:customStyle="1" w:styleId="Kop2Char">
    <w:name w:val="Kop 2 Char"/>
    <w:basedOn w:val="Standaardalinea-lettertype"/>
    <w:link w:val="Kop2"/>
    <w:uiPriority w:val="9"/>
    <w:rsid w:val="005039EB"/>
    <w:rPr>
      <w:rFonts w:eastAsiaTheme="majorEastAsia" w:cstheme="majorBidi"/>
      <w:b/>
      <w:bCs/>
      <w:color w:val="99CB38" w:themeColor="accent1"/>
      <w:sz w:val="28"/>
      <w:szCs w:val="26"/>
    </w:rPr>
  </w:style>
  <w:style w:type="character" w:customStyle="1" w:styleId="Kop3Char">
    <w:name w:val="Kop 3 Char"/>
    <w:basedOn w:val="Standaardalinea-lettertype"/>
    <w:link w:val="Kop3"/>
    <w:uiPriority w:val="9"/>
    <w:rsid w:val="005039EB"/>
    <w:rPr>
      <w:rFonts w:asciiTheme="majorHAnsi" w:eastAsiaTheme="majorEastAsia" w:hAnsiTheme="majorHAnsi" w:cstheme="majorBidi"/>
      <w:bCs/>
      <w:color w:val="455F51" w:themeColor="text2"/>
      <w:spacing w:val="14"/>
      <w:sz w:val="24"/>
    </w:rPr>
  </w:style>
  <w:style w:type="table" w:customStyle="1" w:styleId="Lijsttabel3-accent11">
    <w:name w:val="Lijsttabel 3 - accent 11"/>
    <w:basedOn w:val="Standaardtabel"/>
    <w:uiPriority w:val="48"/>
    <w:rsid w:val="003C1980"/>
    <w:tblPr>
      <w:tblStyleRowBandSize w:val="1"/>
      <w:tblStyleColBandSize w:val="1"/>
      <w:tblBorders>
        <w:top w:val="single" w:sz="4" w:space="0" w:color="99CB38" w:themeColor="accent1"/>
        <w:left w:val="single" w:sz="4" w:space="0" w:color="99CB38" w:themeColor="accent1"/>
        <w:bottom w:val="single" w:sz="4" w:space="0" w:color="99CB38" w:themeColor="accent1"/>
        <w:right w:val="single" w:sz="4" w:space="0" w:color="99CB38" w:themeColor="accent1"/>
      </w:tblBorders>
    </w:tblPr>
    <w:tblStylePr w:type="firstRow">
      <w:rPr>
        <w:b/>
        <w:bCs/>
        <w:color w:val="FFFFFF" w:themeColor="background1"/>
      </w:rPr>
      <w:tblPr/>
      <w:tcPr>
        <w:shd w:val="clear" w:color="auto" w:fill="99CB38" w:themeFill="accent1"/>
      </w:tcPr>
    </w:tblStylePr>
    <w:tblStylePr w:type="lastRow">
      <w:rPr>
        <w:b/>
        <w:bCs/>
      </w:rPr>
      <w:tblPr/>
      <w:tcPr>
        <w:tcBorders>
          <w:top w:val="double" w:sz="4" w:space="0" w:color="99CB3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9CB38" w:themeColor="accent1"/>
          <w:right w:val="single" w:sz="4" w:space="0" w:color="99CB38" w:themeColor="accent1"/>
        </w:tcBorders>
      </w:tcPr>
    </w:tblStylePr>
    <w:tblStylePr w:type="band1Horz">
      <w:tblPr/>
      <w:tcPr>
        <w:tcBorders>
          <w:top w:val="single" w:sz="4" w:space="0" w:color="99CB38" w:themeColor="accent1"/>
          <w:bottom w:val="single" w:sz="4" w:space="0" w:color="99CB3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9CB38" w:themeColor="accent1"/>
          <w:left w:val="nil"/>
        </w:tcBorders>
      </w:tcPr>
    </w:tblStylePr>
    <w:tblStylePr w:type="swCell">
      <w:tblPr/>
      <w:tcPr>
        <w:tcBorders>
          <w:top w:val="double" w:sz="4" w:space="0" w:color="99CB38" w:themeColor="accent1"/>
          <w:right w:val="nil"/>
        </w:tcBorders>
      </w:tcPr>
    </w:tblStylePr>
  </w:style>
  <w:style w:type="table" w:styleId="Lichtelijst-accent1">
    <w:name w:val="Light List Accent 1"/>
    <w:basedOn w:val="Standaardtabel"/>
    <w:uiPriority w:val="61"/>
    <w:rsid w:val="00986EDB"/>
    <w:tblPr>
      <w:tblStyleRowBandSize w:val="1"/>
      <w:tblStyleColBandSize w:val="1"/>
      <w:tblBorders>
        <w:top w:val="single" w:sz="8" w:space="0" w:color="99CB38" w:themeColor="accent1"/>
        <w:left w:val="single" w:sz="8" w:space="0" w:color="99CB38" w:themeColor="accent1"/>
        <w:bottom w:val="single" w:sz="8" w:space="0" w:color="99CB38" w:themeColor="accent1"/>
        <w:right w:val="single" w:sz="8" w:space="0" w:color="99CB38" w:themeColor="accent1"/>
      </w:tblBorders>
    </w:tblPr>
    <w:tblStylePr w:type="firstRow">
      <w:pPr>
        <w:spacing w:before="0" w:after="0" w:line="240" w:lineRule="auto"/>
      </w:pPr>
      <w:rPr>
        <w:b/>
        <w:bCs/>
        <w:color w:val="FFFFFF" w:themeColor="background1"/>
      </w:rPr>
      <w:tblPr/>
      <w:tcPr>
        <w:shd w:val="clear" w:color="auto" w:fill="99CB38" w:themeFill="accent1"/>
      </w:tcPr>
    </w:tblStylePr>
    <w:tblStylePr w:type="lastRow">
      <w:pPr>
        <w:spacing w:before="0" w:after="0" w:line="240" w:lineRule="auto"/>
      </w:pPr>
      <w:rPr>
        <w:b/>
        <w:bCs/>
      </w:rPr>
      <w:tblPr/>
      <w:tcPr>
        <w:tcBorders>
          <w:top w:val="double" w:sz="6" w:space="0" w:color="99CB38" w:themeColor="accent1"/>
          <w:left w:val="single" w:sz="8" w:space="0" w:color="99CB38" w:themeColor="accent1"/>
          <w:bottom w:val="single" w:sz="8" w:space="0" w:color="99CB38" w:themeColor="accent1"/>
          <w:right w:val="single" w:sz="8" w:space="0" w:color="99CB38" w:themeColor="accent1"/>
        </w:tcBorders>
      </w:tcPr>
    </w:tblStylePr>
    <w:tblStylePr w:type="firstCol">
      <w:rPr>
        <w:b/>
        <w:bCs/>
      </w:rPr>
    </w:tblStylePr>
    <w:tblStylePr w:type="lastCol">
      <w:rPr>
        <w:b/>
        <w:bCs/>
      </w:rPr>
    </w:tblStylePr>
    <w:tblStylePr w:type="band1Vert">
      <w:tblPr/>
      <w:tcPr>
        <w:tcBorders>
          <w:top w:val="single" w:sz="8" w:space="0" w:color="99CB38" w:themeColor="accent1"/>
          <w:left w:val="single" w:sz="8" w:space="0" w:color="99CB38" w:themeColor="accent1"/>
          <w:bottom w:val="single" w:sz="8" w:space="0" w:color="99CB38" w:themeColor="accent1"/>
          <w:right w:val="single" w:sz="8" w:space="0" w:color="99CB38" w:themeColor="accent1"/>
        </w:tcBorders>
      </w:tcPr>
    </w:tblStylePr>
    <w:tblStylePr w:type="band1Horz">
      <w:tblPr/>
      <w:tcPr>
        <w:tcBorders>
          <w:top w:val="single" w:sz="8" w:space="0" w:color="99CB38" w:themeColor="accent1"/>
          <w:left w:val="single" w:sz="8" w:space="0" w:color="99CB38" w:themeColor="accent1"/>
          <w:bottom w:val="single" w:sz="8" w:space="0" w:color="99CB38" w:themeColor="accent1"/>
          <w:right w:val="single" w:sz="8" w:space="0" w:color="99CB38" w:themeColor="accent1"/>
        </w:tcBorders>
      </w:tcPr>
    </w:tblStylePr>
  </w:style>
  <w:style w:type="paragraph" w:styleId="Ballontekst">
    <w:name w:val="Balloon Text"/>
    <w:basedOn w:val="Standaard"/>
    <w:link w:val="BallontekstChar"/>
    <w:uiPriority w:val="99"/>
    <w:unhideWhenUsed/>
    <w:rsid w:val="009E4E7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9E4E70"/>
    <w:rPr>
      <w:rFonts w:ascii="Tahoma" w:hAnsi="Tahoma" w:cs="Tahoma"/>
      <w:sz w:val="16"/>
      <w:szCs w:val="16"/>
    </w:rPr>
  </w:style>
  <w:style w:type="character" w:styleId="Verwijzingopmerking">
    <w:name w:val="annotation reference"/>
    <w:basedOn w:val="Standaardalinea-lettertype"/>
    <w:unhideWhenUsed/>
    <w:rsid w:val="00EB137D"/>
    <w:rPr>
      <w:sz w:val="18"/>
      <w:szCs w:val="18"/>
    </w:rPr>
  </w:style>
  <w:style w:type="paragraph" w:styleId="Tekstopmerking">
    <w:name w:val="annotation text"/>
    <w:basedOn w:val="Standaard"/>
    <w:link w:val="TekstopmerkingChar"/>
    <w:unhideWhenUsed/>
    <w:rsid w:val="00EB137D"/>
    <w:pPr>
      <w:spacing w:line="240" w:lineRule="auto"/>
    </w:pPr>
    <w:rPr>
      <w:sz w:val="24"/>
    </w:rPr>
  </w:style>
  <w:style w:type="character" w:customStyle="1" w:styleId="TekstopmerkingChar">
    <w:name w:val="Tekst opmerking Char"/>
    <w:basedOn w:val="Standaardalinea-lettertype"/>
    <w:link w:val="Tekstopmerking"/>
    <w:rsid w:val="00EB137D"/>
  </w:style>
  <w:style w:type="paragraph" w:styleId="Onderwerpvanopmerking">
    <w:name w:val="annotation subject"/>
    <w:basedOn w:val="Tekstopmerking"/>
    <w:next w:val="Tekstopmerking"/>
    <w:link w:val="OnderwerpvanopmerkingChar"/>
    <w:uiPriority w:val="99"/>
    <w:unhideWhenUsed/>
    <w:rsid w:val="00EB137D"/>
    <w:rPr>
      <w:b/>
      <w:bCs/>
      <w:sz w:val="20"/>
      <w:szCs w:val="20"/>
    </w:rPr>
  </w:style>
  <w:style w:type="character" w:customStyle="1" w:styleId="OnderwerpvanopmerkingChar">
    <w:name w:val="Onderwerp van opmerking Char"/>
    <w:basedOn w:val="TekstopmerkingChar"/>
    <w:link w:val="Onderwerpvanopmerking"/>
    <w:uiPriority w:val="99"/>
    <w:rsid w:val="00EB137D"/>
    <w:rPr>
      <w:b/>
      <w:bCs/>
      <w:sz w:val="20"/>
      <w:szCs w:val="20"/>
    </w:rPr>
  </w:style>
  <w:style w:type="paragraph" w:styleId="Voetnoottekst">
    <w:name w:val="footnote text"/>
    <w:basedOn w:val="Standaard"/>
    <w:link w:val="VoetnoottekstChar"/>
    <w:rsid w:val="00D14D85"/>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rsid w:val="00D14D85"/>
    <w:rPr>
      <w:rFonts w:ascii="Times New Roman" w:eastAsia="Times New Roman" w:hAnsi="Times New Roman" w:cs="Times New Roman"/>
      <w:sz w:val="20"/>
      <w:szCs w:val="20"/>
      <w:lang w:eastAsia="nl-NL"/>
    </w:rPr>
  </w:style>
  <w:style w:type="character" w:styleId="Voetnootmarkering">
    <w:name w:val="footnote reference"/>
    <w:rsid w:val="00D14D85"/>
    <w:rPr>
      <w:vertAlign w:val="superscript"/>
    </w:rPr>
  </w:style>
  <w:style w:type="paragraph" w:styleId="Plattetekstinspringen">
    <w:name w:val="Body Text Indent"/>
    <w:basedOn w:val="Standaard"/>
    <w:link w:val="PlattetekstinspringenChar"/>
    <w:rsid w:val="00D80BEB"/>
    <w:pPr>
      <w:tabs>
        <w:tab w:val="left" w:pos="2268"/>
      </w:tabs>
      <w:spacing w:line="240" w:lineRule="auto"/>
      <w:ind w:left="360"/>
      <w:jc w:val="both"/>
    </w:pPr>
    <w:rPr>
      <w:rFonts w:ascii="Arial" w:eastAsia="Times New Roman" w:hAnsi="Arial" w:cs="Times New Roman"/>
      <w:sz w:val="22"/>
      <w:szCs w:val="20"/>
      <w:lang w:eastAsia="nl-NL"/>
    </w:rPr>
  </w:style>
  <w:style w:type="character" w:customStyle="1" w:styleId="PlattetekstinspringenChar">
    <w:name w:val="Platte tekst inspringen Char"/>
    <w:basedOn w:val="Standaardalinea-lettertype"/>
    <w:link w:val="Plattetekstinspringen"/>
    <w:rsid w:val="00D80BEB"/>
    <w:rPr>
      <w:rFonts w:ascii="Arial" w:eastAsia="Times New Roman" w:hAnsi="Arial" w:cs="Times New Roman"/>
      <w:sz w:val="22"/>
      <w:szCs w:val="20"/>
      <w:lang w:eastAsia="nl-NL"/>
    </w:rPr>
  </w:style>
  <w:style w:type="table" w:customStyle="1" w:styleId="Lijsttabel3-accent511">
    <w:name w:val="Lijsttabel 3 - accent 511"/>
    <w:basedOn w:val="Standaardtabel"/>
    <w:uiPriority w:val="48"/>
    <w:rsid w:val="00C368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Koptekst">
    <w:name w:val="header"/>
    <w:basedOn w:val="Standaard"/>
    <w:link w:val="KoptekstChar"/>
    <w:unhideWhenUsed/>
    <w:rsid w:val="005C4D1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C4D1D"/>
    <w:rPr>
      <w:sz w:val="20"/>
    </w:rPr>
  </w:style>
  <w:style w:type="paragraph" w:styleId="Voettekst">
    <w:name w:val="footer"/>
    <w:basedOn w:val="Standaard"/>
    <w:link w:val="VoettekstChar"/>
    <w:uiPriority w:val="99"/>
    <w:unhideWhenUsed/>
    <w:rsid w:val="005C4D1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C4D1D"/>
    <w:rPr>
      <w:sz w:val="20"/>
    </w:rPr>
  </w:style>
  <w:style w:type="paragraph" w:styleId="Revisie">
    <w:name w:val="Revision"/>
    <w:hidden/>
    <w:uiPriority w:val="99"/>
    <w:semiHidden/>
    <w:rsid w:val="0024152C"/>
    <w:rPr>
      <w:sz w:val="20"/>
    </w:rPr>
  </w:style>
  <w:style w:type="table" w:customStyle="1" w:styleId="Lijsttabel3-accent5111">
    <w:name w:val="Lijsttabel 3 - accent 5111"/>
    <w:basedOn w:val="Standaardtabel"/>
    <w:uiPriority w:val="48"/>
    <w:rsid w:val="009543C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5112">
    <w:name w:val="Lijsttabel 3 - accent 5112"/>
    <w:basedOn w:val="Standaardtabel"/>
    <w:uiPriority w:val="48"/>
    <w:rsid w:val="009543C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5113">
    <w:name w:val="Lijsttabel 3 - accent 5113"/>
    <w:basedOn w:val="Standaardtabel"/>
    <w:uiPriority w:val="48"/>
    <w:rsid w:val="009543C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chtearcering-accent11">
    <w:name w:val="Lichte arcering - accent 11"/>
    <w:basedOn w:val="Standaardtabel"/>
    <w:next w:val="Lichtearcering-accent1"/>
    <w:uiPriority w:val="60"/>
    <w:rsid w:val="009543C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elraster1">
    <w:name w:val="Tabelraster1"/>
    <w:basedOn w:val="Standaardtabel"/>
    <w:next w:val="Tabelraster"/>
    <w:uiPriority w:val="39"/>
    <w:rsid w:val="00954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basedOn w:val="Standaardalinea-lettertype"/>
    <w:uiPriority w:val="20"/>
    <w:qFormat/>
    <w:rsid w:val="005039EB"/>
    <w:rPr>
      <w:b/>
      <w:i/>
      <w:iCs/>
    </w:rPr>
  </w:style>
  <w:style w:type="table" w:styleId="Lichtearcering-accent1">
    <w:name w:val="Light Shading Accent 1"/>
    <w:basedOn w:val="Standaardtabel"/>
    <w:uiPriority w:val="60"/>
    <w:rsid w:val="009543C3"/>
    <w:rPr>
      <w:color w:val="729928" w:themeColor="accent1" w:themeShade="BF"/>
    </w:rPr>
    <w:tblPr>
      <w:tblStyleRowBandSize w:val="1"/>
      <w:tblStyleColBandSize w:val="1"/>
      <w:tblBorders>
        <w:top w:val="single" w:sz="8" w:space="0" w:color="99CB38" w:themeColor="accent1"/>
        <w:bottom w:val="single" w:sz="8" w:space="0" w:color="99CB38" w:themeColor="accent1"/>
      </w:tblBorders>
    </w:tblPr>
    <w:tblStylePr w:type="firstRow">
      <w:pPr>
        <w:spacing w:before="0" w:after="0" w:line="240" w:lineRule="auto"/>
      </w:pPr>
      <w:rPr>
        <w:b/>
        <w:bCs/>
      </w:rPr>
      <w:tblPr/>
      <w:tcPr>
        <w:tcBorders>
          <w:top w:val="single" w:sz="8" w:space="0" w:color="99CB38" w:themeColor="accent1"/>
          <w:left w:val="nil"/>
          <w:bottom w:val="single" w:sz="8" w:space="0" w:color="99CB38" w:themeColor="accent1"/>
          <w:right w:val="nil"/>
          <w:insideH w:val="nil"/>
          <w:insideV w:val="nil"/>
        </w:tcBorders>
      </w:tcPr>
    </w:tblStylePr>
    <w:tblStylePr w:type="lastRow">
      <w:pPr>
        <w:spacing w:before="0" w:after="0" w:line="240" w:lineRule="auto"/>
      </w:pPr>
      <w:rPr>
        <w:b/>
        <w:bCs/>
      </w:rPr>
      <w:tblPr/>
      <w:tcPr>
        <w:tcBorders>
          <w:top w:val="single" w:sz="8" w:space="0" w:color="99CB38" w:themeColor="accent1"/>
          <w:left w:val="nil"/>
          <w:bottom w:val="single" w:sz="8" w:space="0" w:color="99CB3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2CD" w:themeFill="accent1" w:themeFillTint="3F"/>
      </w:tcPr>
    </w:tblStylePr>
    <w:tblStylePr w:type="band1Horz">
      <w:tblPr/>
      <w:tcPr>
        <w:tcBorders>
          <w:left w:val="nil"/>
          <w:right w:val="nil"/>
          <w:insideH w:val="nil"/>
          <w:insideV w:val="nil"/>
        </w:tcBorders>
        <w:shd w:val="clear" w:color="auto" w:fill="E5F2CD" w:themeFill="accent1" w:themeFillTint="3F"/>
      </w:tcPr>
    </w:tblStylePr>
  </w:style>
  <w:style w:type="table" w:customStyle="1" w:styleId="Tabelraster2">
    <w:name w:val="Tabelraster2"/>
    <w:basedOn w:val="Standaardtabel"/>
    <w:next w:val="Tabelraster"/>
    <w:uiPriority w:val="39"/>
    <w:rsid w:val="00591C9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D80FD7"/>
    <w:rPr>
      <w:color w:val="EE7B08" w:themeColor="hyperlink"/>
      <w:u w:val="single"/>
    </w:rPr>
  </w:style>
  <w:style w:type="numbering" w:customStyle="1" w:styleId="Geenlijst1">
    <w:name w:val="Geen lijst1"/>
    <w:next w:val="Geenlijst"/>
    <w:uiPriority w:val="99"/>
    <w:semiHidden/>
    <w:unhideWhenUsed/>
    <w:rsid w:val="00246488"/>
  </w:style>
  <w:style w:type="paragraph" w:customStyle="1" w:styleId="Ondertitel1">
    <w:name w:val="Ondertitel1"/>
    <w:basedOn w:val="Standaard"/>
    <w:next w:val="Standaard"/>
    <w:uiPriority w:val="16"/>
    <w:rsid w:val="00246488"/>
    <w:pPr>
      <w:numPr>
        <w:ilvl w:val="1"/>
      </w:numPr>
      <w:spacing w:line="240" w:lineRule="auto"/>
    </w:pPr>
    <w:rPr>
      <w:rFonts w:ascii="Arial" w:eastAsia="Times New Roman" w:hAnsi="Arial" w:cs="Times New Roman"/>
      <w:i/>
      <w:iCs/>
      <w:color w:val="4F81BD"/>
      <w:spacing w:val="15"/>
      <w:lang w:eastAsia="nl-NL"/>
    </w:rPr>
  </w:style>
  <w:style w:type="character" w:customStyle="1" w:styleId="OndertitelChar">
    <w:name w:val="Ondertitel Char"/>
    <w:basedOn w:val="Standaardalinea-lettertype"/>
    <w:link w:val="Ondertitel"/>
    <w:uiPriority w:val="11"/>
    <w:rsid w:val="005039EB"/>
    <w:rPr>
      <w:rFonts w:eastAsiaTheme="majorEastAsia" w:cstheme="majorBidi"/>
      <w:iCs/>
      <w:color w:val="455F51" w:themeColor="text2"/>
      <w:sz w:val="40"/>
      <w:szCs w:val="24"/>
    </w:rPr>
  </w:style>
  <w:style w:type="paragraph" w:customStyle="1" w:styleId="Citaat1">
    <w:name w:val="Citaat1"/>
    <w:basedOn w:val="Standaard"/>
    <w:next w:val="Standaard"/>
    <w:uiPriority w:val="29"/>
    <w:rsid w:val="00246488"/>
    <w:pPr>
      <w:spacing w:line="240" w:lineRule="auto"/>
    </w:pPr>
    <w:rPr>
      <w:rFonts w:ascii="Arial" w:eastAsia="Times New Roman" w:hAnsi="Arial" w:cs="Times New Roman"/>
      <w:i/>
      <w:iCs/>
      <w:color w:val="000000"/>
      <w:lang w:eastAsia="nl-NL"/>
    </w:rPr>
  </w:style>
  <w:style w:type="character" w:customStyle="1" w:styleId="CitaatChar">
    <w:name w:val="Citaat Char"/>
    <w:basedOn w:val="Standaardalinea-lettertype"/>
    <w:link w:val="Citaat"/>
    <w:uiPriority w:val="29"/>
    <w:rsid w:val="005039EB"/>
    <w:rPr>
      <w:rFonts w:eastAsiaTheme="minorEastAsia"/>
      <w:b/>
      <w:i/>
      <w:iCs/>
      <w:color w:val="99CB38" w:themeColor="accent1"/>
      <w:sz w:val="26"/>
    </w:rPr>
  </w:style>
  <w:style w:type="character" w:customStyle="1" w:styleId="Intensieveverwijzing1">
    <w:name w:val="Intensieve verwijzing1"/>
    <w:basedOn w:val="Standaardalinea-lettertype"/>
    <w:uiPriority w:val="32"/>
    <w:rsid w:val="00246488"/>
    <w:rPr>
      <w:b/>
      <w:bCs/>
      <w:smallCaps/>
      <w:color w:val="C0504D"/>
      <w:spacing w:val="5"/>
      <w:u w:val="single"/>
    </w:rPr>
  </w:style>
  <w:style w:type="numbering" w:customStyle="1" w:styleId="Geenlijst11">
    <w:name w:val="Geen lijst11"/>
    <w:next w:val="Geenlijst"/>
    <w:uiPriority w:val="99"/>
    <w:semiHidden/>
    <w:unhideWhenUsed/>
    <w:rsid w:val="00246488"/>
  </w:style>
  <w:style w:type="table" w:customStyle="1" w:styleId="Tabelraster3">
    <w:name w:val="Tabelraster3"/>
    <w:basedOn w:val="Standaardtabel"/>
    <w:next w:val="Tabelraster"/>
    <w:rsid w:val="0024648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jsttabel3-accent211">
    <w:name w:val="Lijsttabel 3 - accent 211"/>
    <w:basedOn w:val="Standaardtabel"/>
    <w:uiPriority w:val="48"/>
    <w:rsid w:val="00246488"/>
    <w:rPr>
      <w:rFonts w:ascii="Calibri" w:eastAsia="Calibri" w:hAnsi="Calibri" w:cs="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jsttabel3-accent512">
    <w:name w:val="Lijsttabel 3 - accent 512"/>
    <w:basedOn w:val="Standaardtabel"/>
    <w:uiPriority w:val="48"/>
    <w:rsid w:val="0024648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111">
    <w:name w:val="Lijsttabel 3 - accent 111"/>
    <w:basedOn w:val="Standaardtabel"/>
    <w:uiPriority w:val="48"/>
    <w:rsid w:val="00246488"/>
    <w:rPr>
      <w:rFonts w:ascii="Calibri" w:eastAsia="Calibri" w:hAnsi="Calibri" w:cs="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chtelijst-accent11">
    <w:name w:val="Lichte lijst - accent 11"/>
    <w:basedOn w:val="Standaardtabel"/>
    <w:next w:val="Lichtelijst-accent1"/>
    <w:uiPriority w:val="61"/>
    <w:rsid w:val="00246488"/>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jsttabel3-accent5114">
    <w:name w:val="Lijsttabel 3 - accent 5114"/>
    <w:basedOn w:val="Standaardtabel"/>
    <w:uiPriority w:val="48"/>
    <w:rsid w:val="0024648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51111">
    <w:name w:val="Lijsttabel 3 - accent 51111"/>
    <w:basedOn w:val="Standaardtabel"/>
    <w:uiPriority w:val="48"/>
    <w:rsid w:val="0024648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51121">
    <w:name w:val="Lijsttabel 3 - accent 51121"/>
    <w:basedOn w:val="Standaardtabel"/>
    <w:uiPriority w:val="48"/>
    <w:rsid w:val="0024648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jsttabel3-accent51131">
    <w:name w:val="Lijsttabel 3 - accent 51131"/>
    <w:basedOn w:val="Standaardtabel"/>
    <w:uiPriority w:val="48"/>
    <w:rsid w:val="00246488"/>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chtearcering-accent111">
    <w:name w:val="Lichte arcering - accent 111"/>
    <w:basedOn w:val="Standaardtabel"/>
    <w:next w:val="Lichtearcering-accent1"/>
    <w:uiPriority w:val="60"/>
    <w:rsid w:val="00246488"/>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elraster11">
    <w:name w:val="Tabelraster11"/>
    <w:basedOn w:val="Standaardtabel"/>
    <w:next w:val="Tabelraster"/>
    <w:uiPriority w:val="39"/>
    <w:rsid w:val="0024648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chtearcering-accent12">
    <w:name w:val="Lichte arcering - accent 12"/>
    <w:basedOn w:val="Standaardtabel"/>
    <w:next w:val="Lichtearcering-accent1"/>
    <w:uiPriority w:val="60"/>
    <w:rsid w:val="00246488"/>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elraster21">
    <w:name w:val="Tabelraster21"/>
    <w:basedOn w:val="Standaardtabel"/>
    <w:next w:val="Tabelraster"/>
    <w:uiPriority w:val="39"/>
    <w:rsid w:val="0024648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Standaardalinea-lettertype"/>
    <w:uiPriority w:val="99"/>
    <w:unhideWhenUsed/>
    <w:rsid w:val="00246488"/>
    <w:rPr>
      <w:color w:val="0563C1"/>
      <w:u w:val="single"/>
    </w:rPr>
  </w:style>
  <w:style w:type="table" w:customStyle="1" w:styleId="Lichtelijst-accent12">
    <w:name w:val="Lichte lijst - accent 12"/>
    <w:basedOn w:val="Standaardtabel"/>
    <w:next w:val="Lichtelijst-accent1"/>
    <w:uiPriority w:val="61"/>
    <w:rsid w:val="00246488"/>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chtearcering-accent13">
    <w:name w:val="Lichte arcering - accent 13"/>
    <w:basedOn w:val="Standaardtabel"/>
    <w:next w:val="Lichtearcering-accent1"/>
    <w:uiPriority w:val="60"/>
    <w:rsid w:val="00246488"/>
    <w:rPr>
      <w:rFonts w:ascii="Times New Roman" w:eastAsia="Times New Roman" w:hAnsi="Times New Roman" w:cs="Times New Roman"/>
      <w:color w:val="365F91"/>
      <w:sz w:val="20"/>
      <w:szCs w:val="20"/>
      <w:lang w:eastAsia="nl-N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ndertitel">
    <w:name w:val="Subtitle"/>
    <w:basedOn w:val="Standaard"/>
    <w:next w:val="Standaard"/>
    <w:link w:val="OndertitelChar"/>
    <w:uiPriority w:val="11"/>
    <w:qFormat/>
    <w:rsid w:val="005039EB"/>
    <w:pPr>
      <w:numPr>
        <w:ilvl w:val="1"/>
      </w:numPr>
    </w:pPr>
    <w:rPr>
      <w:rFonts w:eastAsiaTheme="majorEastAsia" w:cstheme="majorBidi"/>
      <w:iCs/>
      <w:color w:val="455F51" w:themeColor="text2"/>
      <w:sz w:val="40"/>
      <w:szCs w:val="24"/>
    </w:rPr>
  </w:style>
  <w:style w:type="character" w:customStyle="1" w:styleId="OndertitelChar1">
    <w:name w:val="Ondertitel Char1"/>
    <w:basedOn w:val="Standaardalinea-lettertype"/>
    <w:uiPriority w:val="11"/>
    <w:rsid w:val="00246488"/>
    <w:rPr>
      <w:rFonts w:asciiTheme="majorHAnsi" w:eastAsiaTheme="majorEastAsia" w:hAnsiTheme="majorHAnsi" w:cstheme="majorBidi"/>
      <w:i/>
      <w:iCs/>
      <w:color w:val="99CB38" w:themeColor="accent1"/>
      <w:spacing w:val="15"/>
    </w:rPr>
  </w:style>
  <w:style w:type="paragraph" w:styleId="Citaat">
    <w:name w:val="Quote"/>
    <w:basedOn w:val="Standaard"/>
    <w:next w:val="Standaard"/>
    <w:link w:val="CitaatChar"/>
    <w:uiPriority w:val="29"/>
    <w:qFormat/>
    <w:rsid w:val="005039EB"/>
    <w:pPr>
      <w:spacing w:after="0" w:line="360" w:lineRule="auto"/>
      <w:jc w:val="center"/>
    </w:pPr>
    <w:rPr>
      <w:rFonts w:eastAsiaTheme="minorEastAsia"/>
      <w:b/>
      <w:i/>
      <w:iCs/>
      <w:color w:val="99CB38" w:themeColor="accent1"/>
      <w:sz w:val="26"/>
    </w:rPr>
  </w:style>
  <w:style w:type="character" w:customStyle="1" w:styleId="CitaatChar1">
    <w:name w:val="Citaat Char1"/>
    <w:basedOn w:val="Standaardalinea-lettertype"/>
    <w:uiPriority w:val="29"/>
    <w:rsid w:val="00246488"/>
    <w:rPr>
      <w:i/>
      <w:iCs/>
      <w:color w:val="000000" w:themeColor="text1"/>
      <w:sz w:val="20"/>
    </w:rPr>
  </w:style>
  <w:style w:type="character" w:styleId="Intensieveverwijzing">
    <w:name w:val="Intense Reference"/>
    <w:basedOn w:val="Standaardalinea-lettertype"/>
    <w:uiPriority w:val="32"/>
    <w:qFormat/>
    <w:rsid w:val="005039EB"/>
    <w:rPr>
      <w:b w:val="0"/>
      <w:bCs/>
      <w:smallCaps/>
      <w:color w:val="99CB38" w:themeColor="accent1"/>
      <w:spacing w:val="5"/>
      <w:u w:val="single"/>
    </w:rPr>
  </w:style>
  <w:style w:type="table" w:customStyle="1" w:styleId="Tabelraster5">
    <w:name w:val="Tabelraster5"/>
    <w:basedOn w:val="Standaardtabel"/>
    <w:next w:val="Tabelraster"/>
    <w:rsid w:val="00CA51C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rsid w:val="00867D6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rsid w:val="00867D6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rsid w:val="00867D6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111">
    <w:name w:val="Geen lijst111"/>
    <w:next w:val="Geenlijst"/>
    <w:uiPriority w:val="99"/>
    <w:semiHidden/>
    <w:unhideWhenUsed/>
    <w:rsid w:val="00331400"/>
  </w:style>
  <w:style w:type="table" w:customStyle="1" w:styleId="Lichtelijst-accent111">
    <w:name w:val="Lichte lijst - accent 111"/>
    <w:basedOn w:val="Standaardtabel"/>
    <w:next w:val="Lichtelijst-accent1"/>
    <w:uiPriority w:val="61"/>
    <w:rsid w:val="00331400"/>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chtearcering-accent121">
    <w:name w:val="Lichte arcering - accent 121"/>
    <w:basedOn w:val="Standaardtabel"/>
    <w:next w:val="Lichtearcering-accent1"/>
    <w:uiPriority w:val="60"/>
    <w:rsid w:val="00331400"/>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elraster4">
    <w:name w:val="Tabelraster4"/>
    <w:basedOn w:val="Standaardtabel"/>
    <w:next w:val="Tabelraster"/>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2">
    <w:name w:val="Tabelraster22"/>
    <w:basedOn w:val="Standaardtabel"/>
    <w:next w:val="Tabelraster"/>
    <w:uiPriority w:val="39"/>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11">
    <w:name w:val="Tabelraster211"/>
    <w:basedOn w:val="Standaardtabel"/>
    <w:next w:val="Tabelraster"/>
    <w:uiPriority w:val="39"/>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3">
    <w:name w:val="Tabelraster23"/>
    <w:basedOn w:val="Standaardtabel"/>
    <w:uiPriority w:val="39"/>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rsid w:val="0033140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accent6">
    <w:name w:val="Light Shading Accent 6"/>
    <w:basedOn w:val="Standaardtabel"/>
    <w:uiPriority w:val="60"/>
    <w:rsid w:val="00394FC3"/>
    <w:rPr>
      <w:color w:val="08A4EE" w:themeColor="accent6" w:themeShade="BF"/>
    </w:rPr>
    <w:tblPr>
      <w:tblStyleRowBandSize w:val="1"/>
      <w:tblStyleColBandSize w:val="1"/>
      <w:tblBorders>
        <w:top w:val="single" w:sz="8" w:space="0" w:color="51C3F9" w:themeColor="accent6"/>
        <w:bottom w:val="single" w:sz="8" w:space="0" w:color="51C3F9" w:themeColor="accent6"/>
      </w:tblBorders>
    </w:tblPr>
    <w:tblStylePr w:type="firstRow">
      <w:pPr>
        <w:spacing w:before="0" w:after="0" w:line="240" w:lineRule="auto"/>
      </w:pPr>
      <w:rPr>
        <w:b/>
        <w:bCs/>
      </w:rPr>
      <w:tblPr/>
      <w:tcPr>
        <w:tcBorders>
          <w:top w:val="single" w:sz="8" w:space="0" w:color="51C3F9" w:themeColor="accent6"/>
          <w:left w:val="nil"/>
          <w:bottom w:val="single" w:sz="8" w:space="0" w:color="51C3F9" w:themeColor="accent6"/>
          <w:right w:val="nil"/>
          <w:insideH w:val="nil"/>
          <w:insideV w:val="nil"/>
        </w:tcBorders>
      </w:tcPr>
    </w:tblStylePr>
    <w:tblStylePr w:type="lastRow">
      <w:pPr>
        <w:spacing w:before="0" w:after="0" w:line="240" w:lineRule="auto"/>
      </w:pPr>
      <w:rPr>
        <w:b/>
        <w:bCs/>
      </w:rPr>
      <w:tblPr/>
      <w:tcPr>
        <w:tcBorders>
          <w:top w:val="single" w:sz="8" w:space="0" w:color="51C3F9" w:themeColor="accent6"/>
          <w:left w:val="nil"/>
          <w:bottom w:val="single" w:sz="8" w:space="0" w:color="51C3F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D" w:themeFill="accent6" w:themeFillTint="3F"/>
      </w:tcPr>
    </w:tblStylePr>
    <w:tblStylePr w:type="band1Horz">
      <w:tblPr/>
      <w:tcPr>
        <w:tcBorders>
          <w:left w:val="nil"/>
          <w:right w:val="nil"/>
          <w:insideH w:val="nil"/>
          <w:insideV w:val="nil"/>
        </w:tcBorders>
        <w:shd w:val="clear" w:color="auto" w:fill="D3F0FD" w:themeFill="accent6" w:themeFillTint="3F"/>
      </w:tcPr>
    </w:tblStylePr>
  </w:style>
  <w:style w:type="table" w:styleId="Gemiddeldraster3-accent5">
    <w:name w:val="Medium Grid 3 Accent 5"/>
    <w:basedOn w:val="Standaardtabel"/>
    <w:uiPriority w:val="69"/>
    <w:rsid w:val="00CB31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CF3"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B3C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B3C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B3C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B3C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D8E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D8E7" w:themeFill="accent5" w:themeFillTint="7F"/>
      </w:tcPr>
    </w:tblStylePr>
  </w:style>
  <w:style w:type="character" w:customStyle="1" w:styleId="Kop4Char">
    <w:name w:val="Kop 4 Char"/>
    <w:basedOn w:val="Standaardalinea-lettertype"/>
    <w:link w:val="Kop4"/>
    <w:uiPriority w:val="9"/>
    <w:rsid w:val="005039EB"/>
    <w:rPr>
      <w:rFonts w:eastAsiaTheme="majorEastAsia" w:cstheme="majorBidi"/>
      <w:b/>
      <w:bCs/>
      <w:i/>
      <w:iCs/>
      <w:color w:val="000000"/>
      <w:sz w:val="24"/>
    </w:rPr>
  </w:style>
  <w:style w:type="character" w:customStyle="1" w:styleId="Kop5Char">
    <w:name w:val="Kop 5 Char"/>
    <w:basedOn w:val="Standaardalinea-lettertype"/>
    <w:link w:val="Kop5"/>
    <w:uiPriority w:val="9"/>
    <w:rsid w:val="005039EB"/>
    <w:rPr>
      <w:rFonts w:asciiTheme="majorHAnsi" w:eastAsiaTheme="majorEastAsia" w:hAnsiTheme="majorHAnsi" w:cstheme="majorBidi"/>
      <w:color w:val="000000"/>
    </w:rPr>
  </w:style>
  <w:style w:type="numbering" w:customStyle="1" w:styleId="Geenlijst2">
    <w:name w:val="Geen lijst2"/>
    <w:next w:val="Geenlijst"/>
    <w:semiHidden/>
    <w:rsid w:val="00D83E93"/>
  </w:style>
  <w:style w:type="paragraph" w:styleId="Plattetekstinspringen2">
    <w:name w:val="Body Text Indent 2"/>
    <w:basedOn w:val="Standaard"/>
    <w:link w:val="Plattetekstinspringen2Char"/>
    <w:rsid w:val="00D83E93"/>
    <w:pPr>
      <w:spacing w:line="240" w:lineRule="auto"/>
      <w:ind w:left="1260"/>
    </w:pPr>
    <w:rPr>
      <w:rFonts w:ascii="Times New Roman" w:eastAsia="Times New Roman" w:hAnsi="Times New Roman" w:cs="Times New Roman"/>
      <w:sz w:val="24"/>
    </w:rPr>
  </w:style>
  <w:style w:type="character" w:customStyle="1" w:styleId="Plattetekstinspringen2Char">
    <w:name w:val="Platte tekst inspringen 2 Char"/>
    <w:basedOn w:val="Standaardalinea-lettertype"/>
    <w:link w:val="Plattetekstinspringen2"/>
    <w:rsid w:val="00D83E93"/>
    <w:rPr>
      <w:rFonts w:ascii="Times New Roman" w:eastAsia="Times New Roman" w:hAnsi="Times New Roman" w:cs="Times New Roman"/>
    </w:rPr>
  </w:style>
  <w:style w:type="paragraph" w:styleId="Plattetekst">
    <w:name w:val="Body Text"/>
    <w:basedOn w:val="Standaard"/>
    <w:link w:val="PlattetekstChar"/>
    <w:rsid w:val="00D83E93"/>
    <w:pPr>
      <w:spacing w:after="120" w:line="240" w:lineRule="auto"/>
    </w:pPr>
    <w:rPr>
      <w:rFonts w:ascii="Times New Roman" w:eastAsia="Times New Roman" w:hAnsi="Times New Roman" w:cs="Times New Roman"/>
      <w:sz w:val="24"/>
      <w:lang w:val="en-GB"/>
    </w:rPr>
  </w:style>
  <w:style w:type="character" w:customStyle="1" w:styleId="PlattetekstChar">
    <w:name w:val="Platte tekst Char"/>
    <w:basedOn w:val="Standaardalinea-lettertype"/>
    <w:link w:val="Plattetekst"/>
    <w:rsid w:val="00D83E93"/>
    <w:rPr>
      <w:rFonts w:ascii="Times New Roman" w:eastAsia="Times New Roman" w:hAnsi="Times New Roman" w:cs="Times New Roman"/>
      <w:lang w:val="en-GB"/>
    </w:rPr>
  </w:style>
  <w:style w:type="paragraph" w:styleId="Plattetekstinspringen3">
    <w:name w:val="Body Text Indent 3"/>
    <w:basedOn w:val="Standaard"/>
    <w:link w:val="Plattetekstinspringen3Char"/>
    <w:rsid w:val="00D83E93"/>
    <w:pPr>
      <w:spacing w:after="120" w:line="240" w:lineRule="auto"/>
      <w:ind w:left="283"/>
    </w:pPr>
    <w:rPr>
      <w:rFonts w:ascii="Times New Roman" w:eastAsia="Times New Roman" w:hAnsi="Times New Roman" w:cs="Times New Roman"/>
      <w:sz w:val="16"/>
      <w:szCs w:val="16"/>
      <w:lang w:val="en-GB"/>
    </w:rPr>
  </w:style>
  <w:style w:type="character" w:customStyle="1" w:styleId="Plattetekstinspringen3Char">
    <w:name w:val="Platte tekst inspringen 3 Char"/>
    <w:basedOn w:val="Standaardalinea-lettertype"/>
    <w:link w:val="Plattetekstinspringen3"/>
    <w:rsid w:val="00D83E93"/>
    <w:rPr>
      <w:rFonts w:ascii="Times New Roman" w:eastAsia="Times New Roman" w:hAnsi="Times New Roman" w:cs="Times New Roman"/>
      <w:sz w:val="16"/>
      <w:szCs w:val="16"/>
      <w:lang w:val="en-GB"/>
    </w:rPr>
  </w:style>
  <w:style w:type="paragraph" w:styleId="Plattetekst2">
    <w:name w:val="Body Text 2"/>
    <w:basedOn w:val="Standaard"/>
    <w:link w:val="Plattetekst2Char"/>
    <w:rsid w:val="00D83E93"/>
    <w:pPr>
      <w:spacing w:after="120" w:line="480" w:lineRule="auto"/>
    </w:pPr>
    <w:rPr>
      <w:rFonts w:ascii="Times New Roman" w:eastAsia="Times New Roman" w:hAnsi="Times New Roman" w:cs="Times New Roman"/>
      <w:sz w:val="24"/>
      <w:lang w:val="en-GB"/>
    </w:rPr>
  </w:style>
  <w:style w:type="character" w:customStyle="1" w:styleId="Plattetekst2Char">
    <w:name w:val="Platte tekst 2 Char"/>
    <w:basedOn w:val="Standaardalinea-lettertype"/>
    <w:link w:val="Plattetekst2"/>
    <w:rsid w:val="00D83E93"/>
    <w:rPr>
      <w:rFonts w:ascii="Times New Roman" w:eastAsia="Times New Roman" w:hAnsi="Times New Roman" w:cs="Times New Roman"/>
      <w:lang w:val="en-GB"/>
    </w:rPr>
  </w:style>
  <w:style w:type="paragraph" w:styleId="Tekstzonderopmaak">
    <w:name w:val="Plain Text"/>
    <w:basedOn w:val="Standaard"/>
    <w:link w:val="TekstzonderopmaakChar"/>
    <w:rsid w:val="00D83E93"/>
    <w:pPr>
      <w:spacing w:line="240" w:lineRule="auto"/>
    </w:pPr>
    <w:rPr>
      <w:rFonts w:ascii="Times New Roman" w:eastAsia="Times New Roman" w:hAnsi="Times New Roman" w:cs="Times New Roman"/>
      <w:sz w:val="24"/>
      <w:lang w:eastAsia="nl-NL"/>
    </w:rPr>
  </w:style>
  <w:style w:type="character" w:customStyle="1" w:styleId="TekstzonderopmaakChar">
    <w:name w:val="Tekst zonder opmaak Char"/>
    <w:basedOn w:val="Standaardalinea-lettertype"/>
    <w:link w:val="Tekstzonderopmaak"/>
    <w:rsid w:val="00D83E93"/>
    <w:rPr>
      <w:rFonts w:ascii="Times New Roman" w:eastAsia="Times New Roman" w:hAnsi="Times New Roman" w:cs="Times New Roman"/>
      <w:lang w:eastAsia="nl-NL"/>
    </w:rPr>
  </w:style>
  <w:style w:type="character" w:styleId="Paginanummer">
    <w:name w:val="page number"/>
    <w:basedOn w:val="Standaardalinea-lettertype"/>
    <w:rsid w:val="00D83E93"/>
  </w:style>
  <w:style w:type="table" w:customStyle="1" w:styleId="Tabelraster12">
    <w:name w:val="Tabelraster12"/>
    <w:basedOn w:val="Standaardtabel"/>
    <w:next w:val="Tabelraster"/>
    <w:rsid w:val="00D83E93"/>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3">
    <w:name w:val="Tabelraster13"/>
    <w:basedOn w:val="Standaardtabel"/>
    <w:next w:val="Tabelraster"/>
    <w:rsid w:val="00240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emiddeldraster3-accent1">
    <w:name w:val="Medium Grid 3 Accent 1"/>
    <w:basedOn w:val="Standaardtabel"/>
    <w:uiPriority w:val="69"/>
    <w:rsid w:val="008B735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2C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9CB3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9CB3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9CB3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9CB3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E59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E59B" w:themeFill="accent1" w:themeFillTint="7F"/>
      </w:tcPr>
    </w:tblStylePr>
  </w:style>
  <w:style w:type="character" w:styleId="Zwaar">
    <w:name w:val="Strong"/>
    <w:basedOn w:val="Standaardalinea-lettertype"/>
    <w:qFormat/>
    <w:rsid w:val="005039EB"/>
    <w:rPr>
      <w:b w:val="0"/>
      <w:bCs/>
      <w:i/>
      <w:color w:val="455F51" w:themeColor="text2"/>
    </w:rPr>
  </w:style>
  <w:style w:type="paragraph" w:customStyle="1" w:styleId="PersonalName">
    <w:name w:val="Personal Name"/>
    <w:basedOn w:val="Titel"/>
    <w:qFormat/>
    <w:rsid w:val="005039EB"/>
    <w:rPr>
      <w:b/>
      <w:caps/>
      <w:color w:val="000000"/>
      <w:sz w:val="28"/>
      <w:szCs w:val="28"/>
    </w:rPr>
  </w:style>
  <w:style w:type="paragraph" w:styleId="Titel">
    <w:name w:val="Title"/>
    <w:basedOn w:val="Standaard"/>
    <w:next w:val="Standaard"/>
    <w:link w:val="TitelChar"/>
    <w:uiPriority w:val="10"/>
    <w:qFormat/>
    <w:rsid w:val="005039EB"/>
    <w:pPr>
      <w:spacing w:after="120" w:line="240" w:lineRule="auto"/>
      <w:contextualSpacing/>
    </w:pPr>
    <w:rPr>
      <w:rFonts w:asciiTheme="majorHAnsi" w:eastAsiaTheme="majorEastAsia" w:hAnsiTheme="majorHAnsi" w:cstheme="majorBidi"/>
      <w:color w:val="455F51" w:themeColor="text2"/>
      <w:spacing w:val="30"/>
      <w:kern w:val="28"/>
      <w:sz w:val="96"/>
      <w:szCs w:val="52"/>
    </w:rPr>
  </w:style>
  <w:style w:type="character" w:customStyle="1" w:styleId="TitelChar">
    <w:name w:val="Titel Char"/>
    <w:basedOn w:val="Standaardalinea-lettertype"/>
    <w:link w:val="Titel"/>
    <w:uiPriority w:val="10"/>
    <w:rsid w:val="005039EB"/>
    <w:rPr>
      <w:rFonts w:asciiTheme="majorHAnsi" w:eastAsiaTheme="majorEastAsia" w:hAnsiTheme="majorHAnsi" w:cstheme="majorBidi"/>
      <w:color w:val="455F51" w:themeColor="text2"/>
      <w:spacing w:val="30"/>
      <w:kern w:val="28"/>
      <w:sz w:val="96"/>
      <w:szCs w:val="52"/>
    </w:rPr>
  </w:style>
  <w:style w:type="character" w:customStyle="1" w:styleId="Kop6Char">
    <w:name w:val="Kop 6 Char"/>
    <w:basedOn w:val="Standaardalinea-lettertype"/>
    <w:link w:val="Kop6"/>
    <w:rsid w:val="005039EB"/>
    <w:rPr>
      <w:rFonts w:asciiTheme="majorHAnsi" w:eastAsiaTheme="majorEastAsia" w:hAnsiTheme="majorHAnsi" w:cstheme="majorBidi"/>
      <w:iCs/>
      <w:color w:val="99CB38" w:themeColor="accent1"/>
    </w:rPr>
  </w:style>
  <w:style w:type="character" w:customStyle="1" w:styleId="Kop7Char">
    <w:name w:val="Kop 7 Char"/>
    <w:basedOn w:val="Standaardalinea-lettertype"/>
    <w:link w:val="Kop7"/>
    <w:uiPriority w:val="9"/>
    <w:semiHidden/>
    <w:rsid w:val="005039EB"/>
    <w:rPr>
      <w:rFonts w:asciiTheme="majorHAnsi" w:eastAsiaTheme="majorEastAsia" w:hAnsiTheme="majorHAnsi" w:cstheme="majorBidi"/>
      <w:i/>
      <w:iCs/>
      <w:color w:val="000000"/>
    </w:rPr>
  </w:style>
  <w:style w:type="character" w:customStyle="1" w:styleId="Kop8Char">
    <w:name w:val="Kop 8 Char"/>
    <w:basedOn w:val="Standaardalinea-lettertype"/>
    <w:link w:val="Kop8"/>
    <w:uiPriority w:val="9"/>
    <w:semiHidden/>
    <w:rsid w:val="005039EB"/>
    <w:rPr>
      <w:rFonts w:asciiTheme="majorHAnsi" w:eastAsiaTheme="majorEastAsia" w:hAnsiTheme="majorHAnsi" w:cstheme="majorBidi"/>
      <w:color w:val="000000"/>
      <w:sz w:val="20"/>
      <w:szCs w:val="20"/>
    </w:rPr>
  </w:style>
  <w:style w:type="character" w:customStyle="1" w:styleId="Kop9Char">
    <w:name w:val="Kop 9 Char"/>
    <w:basedOn w:val="Standaardalinea-lettertype"/>
    <w:link w:val="Kop9"/>
    <w:uiPriority w:val="9"/>
    <w:semiHidden/>
    <w:rsid w:val="005039EB"/>
    <w:rPr>
      <w:rFonts w:asciiTheme="majorHAnsi" w:eastAsiaTheme="majorEastAsia" w:hAnsiTheme="majorHAnsi" w:cstheme="majorBidi"/>
      <w:i/>
      <w:iCs/>
      <w:color w:val="000000"/>
      <w:sz w:val="20"/>
      <w:szCs w:val="20"/>
    </w:rPr>
  </w:style>
  <w:style w:type="paragraph" w:styleId="Bijschrift">
    <w:name w:val="caption"/>
    <w:basedOn w:val="Standaard"/>
    <w:next w:val="Standaard"/>
    <w:uiPriority w:val="35"/>
    <w:semiHidden/>
    <w:unhideWhenUsed/>
    <w:qFormat/>
    <w:rsid w:val="005039EB"/>
    <w:pPr>
      <w:spacing w:line="240" w:lineRule="auto"/>
    </w:pPr>
    <w:rPr>
      <w:rFonts w:asciiTheme="majorHAnsi" w:eastAsiaTheme="minorEastAsia" w:hAnsiTheme="majorHAnsi"/>
      <w:bCs/>
      <w:smallCaps/>
      <w:color w:val="455F51" w:themeColor="text2"/>
      <w:spacing w:val="6"/>
      <w:sz w:val="22"/>
      <w:szCs w:val="18"/>
    </w:rPr>
  </w:style>
  <w:style w:type="paragraph" w:styleId="Duidelijkcitaat">
    <w:name w:val="Intense Quote"/>
    <w:basedOn w:val="Standaard"/>
    <w:next w:val="Standaard"/>
    <w:link w:val="DuidelijkcitaatChar"/>
    <w:uiPriority w:val="30"/>
    <w:qFormat/>
    <w:rsid w:val="005039EB"/>
    <w:pPr>
      <w:pBdr>
        <w:top w:val="single" w:sz="36" w:space="8" w:color="99CB38" w:themeColor="accent1"/>
        <w:left w:val="single" w:sz="36" w:space="8" w:color="99CB38" w:themeColor="accent1"/>
        <w:bottom w:val="single" w:sz="36" w:space="8" w:color="99CB38" w:themeColor="accent1"/>
        <w:right w:val="single" w:sz="36" w:space="8" w:color="99CB38" w:themeColor="accent1"/>
      </w:pBdr>
      <w:shd w:val="clear" w:color="auto" w:fill="99CB38" w:themeFill="accent1"/>
      <w:spacing w:before="200" w:after="200" w:line="360" w:lineRule="auto"/>
      <w:ind w:left="259" w:right="259"/>
      <w:jc w:val="center"/>
    </w:pPr>
    <w:rPr>
      <w:rFonts w:asciiTheme="majorHAnsi" w:eastAsiaTheme="minorEastAsia" w:hAnsiTheme="majorHAnsi"/>
      <w:bCs/>
      <w:iCs/>
      <w:color w:val="FFFFFF" w:themeColor="background1"/>
      <w:sz w:val="28"/>
    </w:rPr>
  </w:style>
  <w:style w:type="character" w:customStyle="1" w:styleId="DuidelijkcitaatChar">
    <w:name w:val="Duidelijk citaat Char"/>
    <w:basedOn w:val="Standaardalinea-lettertype"/>
    <w:link w:val="Duidelijkcitaat"/>
    <w:uiPriority w:val="30"/>
    <w:rsid w:val="005039EB"/>
    <w:rPr>
      <w:rFonts w:asciiTheme="majorHAnsi" w:eastAsiaTheme="minorEastAsia" w:hAnsiTheme="majorHAnsi"/>
      <w:bCs/>
      <w:iCs/>
      <w:color w:val="FFFFFF" w:themeColor="background1"/>
      <w:sz w:val="28"/>
      <w:shd w:val="clear" w:color="auto" w:fill="99CB38" w:themeFill="accent1"/>
    </w:rPr>
  </w:style>
  <w:style w:type="character" w:styleId="Subtielebenadrukking">
    <w:name w:val="Subtle Emphasis"/>
    <w:basedOn w:val="Standaardalinea-lettertype"/>
    <w:uiPriority w:val="19"/>
    <w:qFormat/>
    <w:rsid w:val="005039EB"/>
    <w:rPr>
      <w:i/>
      <w:iCs/>
      <w:color w:val="000000"/>
    </w:rPr>
  </w:style>
  <w:style w:type="character" w:styleId="Intensievebenadrukking">
    <w:name w:val="Intense Emphasis"/>
    <w:basedOn w:val="Standaardalinea-lettertype"/>
    <w:uiPriority w:val="21"/>
    <w:qFormat/>
    <w:rsid w:val="005039EB"/>
    <w:rPr>
      <w:b/>
      <w:bCs/>
      <w:i/>
      <w:iCs/>
      <w:color w:val="99CB38" w:themeColor="accent1"/>
    </w:rPr>
  </w:style>
  <w:style w:type="character" w:styleId="Subtieleverwijzing">
    <w:name w:val="Subtle Reference"/>
    <w:basedOn w:val="Standaardalinea-lettertype"/>
    <w:uiPriority w:val="31"/>
    <w:qFormat/>
    <w:rsid w:val="005039EB"/>
    <w:rPr>
      <w:smallCaps/>
      <w:color w:val="000000"/>
      <w:u w:val="single"/>
    </w:rPr>
  </w:style>
  <w:style w:type="character" w:styleId="Titelvanboek">
    <w:name w:val="Book Title"/>
    <w:basedOn w:val="Standaardalinea-lettertype"/>
    <w:uiPriority w:val="33"/>
    <w:qFormat/>
    <w:rsid w:val="005039EB"/>
    <w:rPr>
      <w:b/>
      <w:bCs/>
      <w:caps/>
      <w:smallCaps w:val="0"/>
      <w:color w:val="455F51" w:themeColor="text2"/>
      <w:spacing w:val="10"/>
    </w:rPr>
  </w:style>
  <w:style w:type="paragraph" w:styleId="Kopvaninhoudsopgave">
    <w:name w:val="TOC Heading"/>
    <w:basedOn w:val="Kop1"/>
    <w:next w:val="Standaard"/>
    <w:uiPriority w:val="39"/>
    <w:semiHidden/>
    <w:unhideWhenUsed/>
    <w:qFormat/>
    <w:rsid w:val="005039EB"/>
    <w:pPr>
      <w:spacing w:before="480" w:line="264" w:lineRule="auto"/>
      <w:outlineLvl w:val="9"/>
    </w:pPr>
    <w:rPr>
      <w:b/>
    </w:rPr>
  </w:style>
  <w:style w:type="character" w:customStyle="1" w:styleId="apple-converted-space">
    <w:name w:val="apple-converted-space"/>
    <w:basedOn w:val="Standaardalinea-lettertype"/>
    <w:rsid w:val="00B36E70"/>
  </w:style>
  <w:style w:type="paragraph" w:customStyle="1" w:styleId="labeled">
    <w:name w:val="labeled"/>
    <w:basedOn w:val="Standaard"/>
    <w:rsid w:val="001B50A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l">
    <w:name w:val="ol"/>
    <w:basedOn w:val="Standaardalinea-lettertype"/>
    <w:rsid w:val="001B50A4"/>
  </w:style>
  <w:style w:type="paragraph" w:styleId="Inhopg1">
    <w:name w:val="toc 1"/>
    <w:basedOn w:val="Standaard"/>
    <w:next w:val="Standaard"/>
    <w:autoRedefine/>
    <w:uiPriority w:val="39"/>
    <w:unhideWhenUsed/>
    <w:rsid w:val="00775908"/>
    <w:pPr>
      <w:numPr>
        <w:numId w:val="15"/>
      </w:numPr>
      <w:tabs>
        <w:tab w:val="right" w:leader="dot" w:pos="9062"/>
      </w:tabs>
      <w:spacing w:after="100"/>
    </w:pPr>
  </w:style>
  <w:style w:type="paragraph" w:styleId="Inhopg2">
    <w:name w:val="toc 2"/>
    <w:basedOn w:val="Standaard"/>
    <w:next w:val="Standaard"/>
    <w:autoRedefine/>
    <w:uiPriority w:val="39"/>
    <w:unhideWhenUsed/>
    <w:rsid w:val="00D266D7"/>
    <w:pPr>
      <w:tabs>
        <w:tab w:val="left" w:pos="993"/>
        <w:tab w:val="left" w:pos="1065"/>
        <w:tab w:val="right" w:leader="dot" w:pos="9056"/>
      </w:tabs>
      <w:spacing w:after="100"/>
      <w:ind w:left="210"/>
    </w:pPr>
  </w:style>
  <w:style w:type="paragraph" w:styleId="Inhopg3">
    <w:name w:val="toc 3"/>
    <w:basedOn w:val="Standaard"/>
    <w:next w:val="Standaard"/>
    <w:autoRedefine/>
    <w:uiPriority w:val="39"/>
    <w:semiHidden/>
    <w:unhideWhenUsed/>
    <w:rsid w:val="005B4126"/>
    <w:pPr>
      <w:spacing w:after="100"/>
      <w:ind w:left="420"/>
    </w:pPr>
  </w:style>
  <w:style w:type="paragraph" w:customStyle="1" w:styleId="Default">
    <w:name w:val="Default"/>
    <w:rsid w:val="00F02977"/>
    <w:pPr>
      <w:autoSpaceDE w:val="0"/>
      <w:autoSpaceDN w:val="0"/>
      <w:adjustRightInd w:val="0"/>
      <w:spacing w:after="0" w:line="240" w:lineRule="auto"/>
    </w:pPr>
    <w:rPr>
      <w:rFonts w:ascii="Calibri" w:eastAsia="Times New Roman" w:hAnsi="Calibri" w:cs="Calibri"/>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3814">
      <w:bodyDiv w:val="1"/>
      <w:marLeft w:val="0"/>
      <w:marRight w:val="0"/>
      <w:marTop w:val="0"/>
      <w:marBottom w:val="0"/>
      <w:divBdr>
        <w:top w:val="none" w:sz="0" w:space="0" w:color="auto"/>
        <w:left w:val="none" w:sz="0" w:space="0" w:color="auto"/>
        <w:bottom w:val="none" w:sz="0" w:space="0" w:color="auto"/>
        <w:right w:val="none" w:sz="0" w:space="0" w:color="auto"/>
      </w:divBdr>
    </w:div>
    <w:div w:id="79068314">
      <w:bodyDiv w:val="1"/>
      <w:marLeft w:val="0"/>
      <w:marRight w:val="0"/>
      <w:marTop w:val="0"/>
      <w:marBottom w:val="0"/>
      <w:divBdr>
        <w:top w:val="none" w:sz="0" w:space="0" w:color="auto"/>
        <w:left w:val="none" w:sz="0" w:space="0" w:color="auto"/>
        <w:bottom w:val="none" w:sz="0" w:space="0" w:color="auto"/>
        <w:right w:val="none" w:sz="0" w:space="0" w:color="auto"/>
      </w:divBdr>
    </w:div>
    <w:div w:id="83184698">
      <w:bodyDiv w:val="1"/>
      <w:marLeft w:val="0"/>
      <w:marRight w:val="0"/>
      <w:marTop w:val="0"/>
      <w:marBottom w:val="0"/>
      <w:divBdr>
        <w:top w:val="none" w:sz="0" w:space="0" w:color="auto"/>
        <w:left w:val="none" w:sz="0" w:space="0" w:color="auto"/>
        <w:bottom w:val="none" w:sz="0" w:space="0" w:color="auto"/>
        <w:right w:val="none" w:sz="0" w:space="0" w:color="auto"/>
      </w:divBdr>
    </w:div>
    <w:div w:id="107353928">
      <w:bodyDiv w:val="1"/>
      <w:marLeft w:val="0"/>
      <w:marRight w:val="0"/>
      <w:marTop w:val="0"/>
      <w:marBottom w:val="0"/>
      <w:divBdr>
        <w:top w:val="none" w:sz="0" w:space="0" w:color="auto"/>
        <w:left w:val="none" w:sz="0" w:space="0" w:color="auto"/>
        <w:bottom w:val="none" w:sz="0" w:space="0" w:color="auto"/>
        <w:right w:val="none" w:sz="0" w:space="0" w:color="auto"/>
      </w:divBdr>
    </w:div>
    <w:div w:id="150022087">
      <w:bodyDiv w:val="1"/>
      <w:marLeft w:val="0"/>
      <w:marRight w:val="0"/>
      <w:marTop w:val="0"/>
      <w:marBottom w:val="0"/>
      <w:divBdr>
        <w:top w:val="none" w:sz="0" w:space="0" w:color="auto"/>
        <w:left w:val="none" w:sz="0" w:space="0" w:color="auto"/>
        <w:bottom w:val="none" w:sz="0" w:space="0" w:color="auto"/>
        <w:right w:val="none" w:sz="0" w:space="0" w:color="auto"/>
      </w:divBdr>
    </w:div>
    <w:div w:id="272715222">
      <w:bodyDiv w:val="1"/>
      <w:marLeft w:val="0"/>
      <w:marRight w:val="0"/>
      <w:marTop w:val="0"/>
      <w:marBottom w:val="0"/>
      <w:divBdr>
        <w:top w:val="none" w:sz="0" w:space="0" w:color="auto"/>
        <w:left w:val="none" w:sz="0" w:space="0" w:color="auto"/>
        <w:bottom w:val="none" w:sz="0" w:space="0" w:color="auto"/>
        <w:right w:val="none" w:sz="0" w:space="0" w:color="auto"/>
      </w:divBdr>
    </w:div>
    <w:div w:id="511921882">
      <w:bodyDiv w:val="1"/>
      <w:marLeft w:val="0"/>
      <w:marRight w:val="0"/>
      <w:marTop w:val="0"/>
      <w:marBottom w:val="0"/>
      <w:divBdr>
        <w:top w:val="none" w:sz="0" w:space="0" w:color="auto"/>
        <w:left w:val="none" w:sz="0" w:space="0" w:color="auto"/>
        <w:bottom w:val="none" w:sz="0" w:space="0" w:color="auto"/>
        <w:right w:val="none" w:sz="0" w:space="0" w:color="auto"/>
      </w:divBdr>
    </w:div>
    <w:div w:id="574441283">
      <w:bodyDiv w:val="1"/>
      <w:marLeft w:val="0"/>
      <w:marRight w:val="0"/>
      <w:marTop w:val="0"/>
      <w:marBottom w:val="0"/>
      <w:divBdr>
        <w:top w:val="none" w:sz="0" w:space="0" w:color="auto"/>
        <w:left w:val="none" w:sz="0" w:space="0" w:color="auto"/>
        <w:bottom w:val="none" w:sz="0" w:space="0" w:color="auto"/>
        <w:right w:val="none" w:sz="0" w:space="0" w:color="auto"/>
      </w:divBdr>
      <w:divsChild>
        <w:div w:id="1486433908">
          <w:marLeft w:val="0"/>
          <w:marRight w:val="0"/>
          <w:marTop w:val="0"/>
          <w:marBottom w:val="0"/>
          <w:divBdr>
            <w:top w:val="none" w:sz="0" w:space="0" w:color="auto"/>
            <w:left w:val="none" w:sz="0" w:space="0" w:color="auto"/>
            <w:bottom w:val="none" w:sz="0" w:space="0" w:color="auto"/>
            <w:right w:val="none" w:sz="0" w:space="0" w:color="auto"/>
          </w:divBdr>
          <w:divsChild>
            <w:div w:id="807893677">
              <w:marLeft w:val="0"/>
              <w:marRight w:val="0"/>
              <w:marTop w:val="0"/>
              <w:marBottom w:val="0"/>
              <w:divBdr>
                <w:top w:val="none" w:sz="0" w:space="0" w:color="auto"/>
                <w:left w:val="none" w:sz="0" w:space="0" w:color="auto"/>
                <w:bottom w:val="none" w:sz="0" w:space="0" w:color="auto"/>
                <w:right w:val="none" w:sz="0" w:space="0" w:color="auto"/>
              </w:divBdr>
              <w:divsChild>
                <w:div w:id="84956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614423">
      <w:bodyDiv w:val="1"/>
      <w:marLeft w:val="0"/>
      <w:marRight w:val="0"/>
      <w:marTop w:val="0"/>
      <w:marBottom w:val="0"/>
      <w:divBdr>
        <w:top w:val="none" w:sz="0" w:space="0" w:color="auto"/>
        <w:left w:val="none" w:sz="0" w:space="0" w:color="auto"/>
        <w:bottom w:val="none" w:sz="0" w:space="0" w:color="auto"/>
        <w:right w:val="none" w:sz="0" w:space="0" w:color="auto"/>
      </w:divBdr>
      <w:divsChild>
        <w:div w:id="1698773397">
          <w:marLeft w:val="0"/>
          <w:marRight w:val="0"/>
          <w:marTop w:val="0"/>
          <w:marBottom w:val="0"/>
          <w:divBdr>
            <w:top w:val="none" w:sz="0" w:space="0" w:color="auto"/>
            <w:left w:val="none" w:sz="0" w:space="0" w:color="auto"/>
            <w:bottom w:val="none" w:sz="0" w:space="0" w:color="auto"/>
            <w:right w:val="none" w:sz="0" w:space="0" w:color="auto"/>
          </w:divBdr>
          <w:divsChild>
            <w:div w:id="629676970">
              <w:marLeft w:val="0"/>
              <w:marRight w:val="0"/>
              <w:marTop w:val="0"/>
              <w:marBottom w:val="0"/>
              <w:divBdr>
                <w:top w:val="none" w:sz="0" w:space="0" w:color="auto"/>
                <w:left w:val="none" w:sz="0" w:space="0" w:color="auto"/>
                <w:bottom w:val="none" w:sz="0" w:space="0" w:color="auto"/>
                <w:right w:val="none" w:sz="0" w:space="0" w:color="auto"/>
              </w:divBdr>
              <w:divsChild>
                <w:div w:id="904221523">
                  <w:marLeft w:val="0"/>
                  <w:marRight w:val="0"/>
                  <w:marTop w:val="0"/>
                  <w:marBottom w:val="0"/>
                  <w:divBdr>
                    <w:top w:val="none" w:sz="0" w:space="0" w:color="auto"/>
                    <w:left w:val="none" w:sz="0" w:space="0" w:color="auto"/>
                    <w:bottom w:val="none" w:sz="0" w:space="0" w:color="auto"/>
                    <w:right w:val="none" w:sz="0" w:space="0" w:color="auto"/>
                  </w:divBdr>
                  <w:divsChild>
                    <w:div w:id="626090045">
                      <w:marLeft w:val="0"/>
                      <w:marRight w:val="0"/>
                      <w:marTop w:val="735"/>
                      <w:marBottom w:val="0"/>
                      <w:divBdr>
                        <w:top w:val="none" w:sz="0" w:space="0" w:color="auto"/>
                        <w:left w:val="none" w:sz="0" w:space="0" w:color="auto"/>
                        <w:bottom w:val="none" w:sz="0" w:space="0" w:color="auto"/>
                        <w:right w:val="none" w:sz="0" w:space="0" w:color="auto"/>
                      </w:divBdr>
                      <w:divsChild>
                        <w:div w:id="685181543">
                          <w:marLeft w:val="450"/>
                          <w:marRight w:val="450"/>
                          <w:marTop w:val="0"/>
                          <w:marBottom w:val="0"/>
                          <w:divBdr>
                            <w:top w:val="none" w:sz="0" w:space="0" w:color="auto"/>
                            <w:left w:val="none" w:sz="0" w:space="0" w:color="auto"/>
                            <w:bottom w:val="none" w:sz="0" w:space="0" w:color="auto"/>
                            <w:right w:val="none" w:sz="0" w:space="0" w:color="auto"/>
                          </w:divBdr>
                          <w:divsChild>
                            <w:div w:id="708921120">
                              <w:marLeft w:val="0"/>
                              <w:marRight w:val="45"/>
                              <w:marTop w:val="45"/>
                              <w:marBottom w:val="0"/>
                              <w:divBdr>
                                <w:top w:val="none" w:sz="0" w:space="0" w:color="auto"/>
                                <w:left w:val="none" w:sz="0" w:space="0" w:color="auto"/>
                                <w:bottom w:val="none" w:sz="0" w:space="0" w:color="auto"/>
                                <w:right w:val="none" w:sz="0" w:space="0" w:color="auto"/>
                              </w:divBdr>
                              <w:divsChild>
                                <w:div w:id="992835723">
                                  <w:marLeft w:val="0"/>
                                  <w:marRight w:val="0"/>
                                  <w:marTop w:val="0"/>
                                  <w:marBottom w:val="0"/>
                                  <w:divBdr>
                                    <w:top w:val="none" w:sz="0" w:space="0" w:color="auto"/>
                                    <w:left w:val="none" w:sz="0" w:space="0" w:color="auto"/>
                                    <w:bottom w:val="none" w:sz="0" w:space="0" w:color="auto"/>
                                    <w:right w:val="none" w:sz="0" w:space="0" w:color="auto"/>
                                  </w:divBdr>
                                  <w:divsChild>
                                    <w:div w:id="1359312292">
                                      <w:marLeft w:val="0"/>
                                      <w:marRight w:val="0"/>
                                      <w:marTop w:val="0"/>
                                      <w:marBottom w:val="0"/>
                                      <w:divBdr>
                                        <w:top w:val="none" w:sz="0" w:space="0" w:color="auto"/>
                                        <w:left w:val="none" w:sz="0" w:space="0" w:color="auto"/>
                                        <w:bottom w:val="none" w:sz="0" w:space="0" w:color="auto"/>
                                        <w:right w:val="none" w:sz="0" w:space="0" w:color="auto"/>
                                      </w:divBdr>
                                      <w:divsChild>
                                        <w:div w:id="2077238537">
                                          <w:marLeft w:val="0"/>
                                          <w:marRight w:val="0"/>
                                          <w:marTop w:val="0"/>
                                          <w:marBottom w:val="0"/>
                                          <w:divBdr>
                                            <w:top w:val="none" w:sz="0" w:space="0" w:color="auto"/>
                                            <w:left w:val="single" w:sz="6" w:space="0" w:color="auto"/>
                                            <w:bottom w:val="none" w:sz="0" w:space="0" w:color="auto"/>
                                            <w:right w:val="single" w:sz="6" w:space="0" w:color="auto"/>
                                          </w:divBdr>
                                          <w:divsChild>
                                            <w:div w:id="860506457">
                                              <w:marLeft w:val="150"/>
                                              <w:marRight w:val="150"/>
                                              <w:marTop w:val="0"/>
                                              <w:marBottom w:val="0"/>
                                              <w:divBdr>
                                                <w:top w:val="none" w:sz="0" w:space="0" w:color="auto"/>
                                                <w:left w:val="none" w:sz="0" w:space="0" w:color="auto"/>
                                                <w:bottom w:val="none" w:sz="0" w:space="0" w:color="auto"/>
                                                <w:right w:val="none" w:sz="0" w:space="0" w:color="auto"/>
                                              </w:divBdr>
                                              <w:divsChild>
                                                <w:div w:id="330527360">
                                                  <w:marLeft w:val="0"/>
                                                  <w:marRight w:val="0"/>
                                                  <w:marTop w:val="0"/>
                                                  <w:marBottom w:val="0"/>
                                                  <w:divBdr>
                                                    <w:top w:val="none" w:sz="0" w:space="0" w:color="auto"/>
                                                    <w:left w:val="none" w:sz="0" w:space="0" w:color="auto"/>
                                                    <w:bottom w:val="none" w:sz="0" w:space="0" w:color="auto"/>
                                                    <w:right w:val="none" w:sz="0" w:space="0" w:color="auto"/>
                                                  </w:divBdr>
                                                  <w:divsChild>
                                                    <w:div w:id="1783987326">
                                                      <w:marLeft w:val="0"/>
                                                      <w:marRight w:val="0"/>
                                                      <w:marTop w:val="0"/>
                                                      <w:marBottom w:val="0"/>
                                                      <w:divBdr>
                                                        <w:top w:val="none" w:sz="0" w:space="0" w:color="auto"/>
                                                        <w:left w:val="none" w:sz="0" w:space="0" w:color="auto"/>
                                                        <w:bottom w:val="none" w:sz="0" w:space="0" w:color="auto"/>
                                                        <w:right w:val="none" w:sz="0" w:space="0" w:color="auto"/>
                                                      </w:divBdr>
                                                      <w:divsChild>
                                                        <w:div w:id="1318919102">
                                                          <w:marLeft w:val="0"/>
                                                          <w:marRight w:val="0"/>
                                                          <w:marTop w:val="0"/>
                                                          <w:marBottom w:val="0"/>
                                                          <w:divBdr>
                                                            <w:top w:val="none" w:sz="0" w:space="0" w:color="auto"/>
                                                            <w:left w:val="none" w:sz="0" w:space="0" w:color="auto"/>
                                                            <w:bottom w:val="none" w:sz="0" w:space="0" w:color="auto"/>
                                                            <w:right w:val="none" w:sz="0" w:space="0" w:color="auto"/>
                                                          </w:divBdr>
                                                          <w:divsChild>
                                                            <w:div w:id="1511748615">
                                                              <w:marLeft w:val="0"/>
                                                              <w:marRight w:val="0"/>
                                                              <w:marTop w:val="0"/>
                                                              <w:marBottom w:val="0"/>
                                                              <w:divBdr>
                                                                <w:top w:val="none" w:sz="0" w:space="0" w:color="auto"/>
                                                                <w:left w:val="none" w:sz="0" w:space="0" w:color="auto"/>
                                                                <w:bottom w:val="none" w:sz="0" w:space="0" w:color="auto"/>
                                                                <w:right w:val="none" w:sz="0" w:space="0" w:color="auto"/>
                                                              </w:divBdr>
                                                              <w:divsChild>
                                                                <w:div w:id="317344735">
                                                                  <w:marLeft w:val="0"/>
                                                                  <w:marRight w:val="0"/>
                                                                  <w:marTop w:val="0"/>
                                                                  <w:marBottom w:val="0"/>
                                                                  <w:divBdr>
                                                                    <w:top w:val="none" w:sz="0" w:space="0" w:color="auto"/>
                                                                    <w:left w:val="none" w:sz="0" w:space="0" w:color="auto"/>
                                                                    <w:bottom w:val="none" w:sz="0" w:space="0" w:color="auto"/>
                                                                    <w:right w:val="none" w:sz="0" w:space="0" w:color="auto"/>
                                                                  </w:divBdr>
                                                                  <w:divsChild>
                                                                    <w:div w:id="353727907">
                                                                      <w:marLeft w:val="0"/>
                                                                      <w:marRight w:val="0"/>
                                                                      <w:marTop w:val="0"/>
                                                                      <w:marBottom w:val="0"/>
                                                                      <w:divBdr>
                                                                        <w:top w:val="none" w:sz="0" w:space="0" w:color="auto"/>
                                                                        <w:left w:val="none" w:sz="0" w:space="0" w:color="auto"/>
                                                                        <w:bottom w:val="none" w:sz="0" w:space="0" w:color="auto"/>
                                                                        <w:right w:val="none" w:sz="0" w:space="0" w:color="auto"/>
                                                                      </w:divBdr>
                                                                      <w:divsChild>
                                                                        <w:div w:id="106699355">
                                                                          <w:marLeft w:val="0"/>
                                                                          <w:marRight w:val="0"/>
                                                                          <w:marTop w:val="0"/>
                                                                          <w:marBottom w:val="0"/>
                                                                          <w:divBdr>
                                                                            <w:top w:val="none" w:sz="0" w:space="0" w:color="auto"/>
                                                                            <w:left w:val="none" w:sz="0" w:space="0" w:color="auto"/>
                                                                            <w:bottom w:val="none" w:sz="0" w:space="0" w:color="auto"/>
                                                                            <w:right w:val="none" w:sz="0" w:space="0" w:color="auto"/>
                                                                          </w:divBdr>
                                                                          <w:divsChild>
                                                                            <w:div w:id="1506823240">
                                                                              <w:marLeft w:val="0"/>
                                                                              <w:marRight w:val="0"/>
                                                                              <w:marTop w:val="0"/>
                                                                              <w:marBottom w:val="0"/>
                                                                              <w:divBdr>
                                                                                <w:top w:val="none" w:sz="0" w:space="0" w:color="auto"/>
                                                                                <w:left w:val="none" w:sz="0" w:space="0" w:color="auto"/>
                                                                                <w:bottom w:val="none" w:sz="0" w:space="0" w:color="auto"/>
                                                                                <w:right w:val="none" w:sz="0" w:space="0" w:color="auto"/>
                                                                              </w:divBdr>
                                                                              <w:divsChild>
                                                                                <w:div w:id="763458243">
                                                                                  <w:marLeft w:val="0"/>
                                                                                  <w:marRight w:val="0"/>
                                                                                  <w:marTop w:val="0"/>
                                                                                  <w:marBottom w:val="0"/>
                                                                                  <w:divBdr>
                                                                                    <w:top w:val="none" w:sz="0" w:space="0" w:color="auto"/>
                                                                                    <w:left w:val="none" w:sz="0" w:space="0" w:color="auto"/>
                                                                                    <w:bottom w:val="none" w:sz="0" w:space="0" w:color="auto"/>
                                                                                    <w:right w:val="none" w:sz="0" w:space="0" w:color="auto"/>
                                                                                  </w:divBdr>
                                                                                  <w:divsChild>
                                                                                    <w:div w:id="1396583001">
                                                                                      <w:marLeft w:val="0"/>
                                                                                      <w:marRight w:val="0"/>
                                                                                      <w:marTop w:val="0"/>
                                                                                      <w:marBottom w:val="0"/>
                                                                                      <w:divBdr>
                                                                                        <w:top w:val="none" w:sz="0" w:space="0" w:color="auto"/>
                                                                                        <w:left w:val="none" w:sz="0" w:space="0" w:color="auto"/>
                                                                                        <w:bottom w:val="none" w:sz="0" w:space="0" w:color="auto"/>
                                                                                        <w:right w:val="none" w:sz="0" w:space="0" w:color="auto"/>
                                                                                      </w:divBdr>
                                                                                      <w:divsChild>
                                                                                        <w:div w:id="5037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0161054">
      <w:bodyDiv w:val="1"/>
      <w:marLeft w:val="0"/>
      <w:marRight w:val="0"/>
      <w:marTop w:val="0"/>
      <w:marBottom w:val="0"/>
      <w:divBdr>
        <w:top w:val="none" w:sz="0" w:space="0" w:color="auto"/>
        <w:left w:val="none" w:sz="0" w:space="0" w:color="auto"/>
        <w:bottom w:val="none" w:sz="0" w:space="0" w:color="auto"/>
        <w:right w:val="none" w:sz="0" w:space="0" w:color="auto"/>
      </w:divBdr>
    </w:div>
    <w:div w:id="625820051">
      <w:bodyDiv w:val="1"/>
      <w:marLeft w:val="0"/>
      <w:marRight w:val="0"/>
      <w:marTop w:val="0"/>
      <w:marBottom w:val="0"/>
      <w:divBdr>
        <w:top w:val="none" w:sz="0" w:space="0" w:color="auto"/>
        <w:left w:val="none" w:sz="0" w:space="0" w:color="auto"/>
        <w:bottom w:val="none" w:sz="0" w:space="0" w:color="auto"/>
        <w:right w:val="none" w:sz="0" w:space="0" w:color="auto"/>
      </w:divBdr>
    </w:div>
    <w:div w:id="640185805">
      <w:bodyDiv w:val="1"/>
      <w:marLeft w:val="0"/>
      <w:marRight w:val="0"/>
      <w:marTop w:val="0"/>
      <w:marBottom w:val="0"/>
      <w:divBdr>
        <w:top w:val="none" w:sz="0" w:space="0" w:color="auto"/>
        <w:left w:val="none" w:sz="0" w:space="0" w:color="auto"/>
        <w:bottom w:val="none" w:sz="0" w:space="0" w:color="auto"/>
        <w:right w:val="none" w:sz="0" w:space="0" w:color="auto"/>
      </w:divBdr>
    </w:div>
    <w:div w:id="646671771">
      <w:bodyDiv w:val="1"/>
      <w:marLeft w:val="0"/>
      <w:marRight w:val="0"/>
      <w:marTop w:val="0"/>
      <w:marBottom w:val="0"/>
      <w:divBdr>
        <w:top w:val="none" w:sz="0" w:space="0" w:color="auto"/>
        <w:left w:val="none" w:sz="0" w:space="0" w:color="auto"/>
        <w:bottom w:val="none" w:sz="0" w:space="0" w:color="auto"/>
        <w:right w:val="none" w:sz="0" w:space="0" w:color="auto"/>
      </w:divBdr>
    </w:div>
    <w:div w:id="711265713">
      <w:bodyDiv w:val="1"/>
      <w:marLeft w:val="0"/>
      <w:marRight w:val="0"/>
      <w:marTop w:val="0"/>
      <w:marBottom w:val="0"/>
      <w:divBdr>
        <w:top w:val="none" w:sz="0" w:space="0" w:color="auto"/>
        <w:left w:val="none" w:sz="0" w:space="0" w:color="auto"/>
        <w:bottom w:val="none" w:sz="0" w:space="0" w:color="auto"/>
        <w:right w:val="none" w:sz="0" w:space="0" w:color="auto"/>
      </w:divBdr>
    </w:div>
    <w:div w:id="720716631">
      <w:bodyDiv w:val="1"/>
      <w:marLeft w:val="0"/>
      <w:marRight w:val="0"/>
      <w:marTop w:val="0"/>
      <w:marBottom w:val="0"/>
      <w:divBdr>
        <w:top w:val="none" w:sz="0" w:space="0" w:color="auto"/>
        <w:left w:val="none" w:sz="0" w:space="0" w:color="auto"/>
        <w:bottom w:val="none" w:sz="0" w:space="0" w:color="auto"/>
        <w:right w:val="none" w:sz="0" w:space="0" w:color="auto"/>
      </w:divBdr>
    </w:div>
    <w:div w:id="770979851">
      <w:bodyDiv w:val="1"/>
      <w:marLeft w:val="0"/>
      <w:marRight w:val="0"/>
      <w:marTop w:val="0"/>
      <w:marBottom w:val="0"/>
      <w:divBdr>
        <w:top w:val="none" w:sz="0" w:space="0" w:color="auto"/>
        <w:left w:val="none" w:sz="0" w:space="0" w:color="auto"/>
        <w:bottom w:val="none" w:sz="0" w:space="0" w:color="auto"/>
        <w:right w:val="none" w:sz="0" w:space="0" w:color="auto"/>
      </w:divBdr>
      <w:divsChild>
        <w:div w:id="687098242">
          <w:marLeft w:val="0"/>
          <w:marRight w:val="0"/>
          <w:marTop w:val="0"/>
          <w:marBottom w:val="0"/>
          <w:divBdr>
            <w:top w:val="none" w:sz="0" w:space="0" w:color="auto"/>
            <w:left w:val="none" w:sz="0" w:space="0" w:color="auto"/>
            <w:bottom w:val="none" w:sz="0" w:space="0" w:color="auto"/>
            <w:right w:val="none" w:sz="0" w:space="0" w:color="auto"/>
          </w:divBdr>
          <w:divsChild>
            <w:div w:id="1465078984">
              <w:marLeft w:val="0"/>
              <w:marRight w:val="0"/>
              <w:marTop w:val="0"/>
              <w:marBottom w:val="0"/>
              <w:divBdr>
                <w:top w:val="none" w:sz="0" w:space="0" w:color="auto"/>
                <w:left w:val="none" w:sz="0" w:space="0" w:color="auto"/>
                <w:bottom w:val="none" w:sz="0" w:space="0" w:color="auto"/>
                <w:right w:val="none" w:sz="0" w:space="0" w:color="auto"/>
              </w:divBdr>
              <w:divsChild>
                <w:div w:id="312375400">
                  <w:marLeft w:val="0"/>
                  <w:marRight w:val="0"/>
                  <w:marTop w:val="0"/>
                  <w:marBottom w:val="0"/>
                  <w:divBdr>
                    <w:top w:val="none" w:sz="0" w:space="0" w:color="auto"/>
                    <w:left w:val="none" w:sz="0" w:space="0" w:color="auto"/>
                    <w:bottom w:val="none" w:sz="0" w:space="0" w:color="auto"/>
                    <w:right w:val="none" w:sz="0" w:space="0" w:color="auto"/>
                  </w:divBdr>
                  <w:divsChild>
                    <w:div w:id="488441503">
                      <w:marLeft w:val="0"/>
                      <w:marRight w:val="0"/>
                      <w:marTop w:val="0"/>
                      <w:marBottom w:val="0"/>
                      <w:divBdr>
                        <w:top w:val="none" w:sz="0" w:space="0" w:color="auto"/>
                        <w:left w:val="none" w:sz="0" w:space="0" w:color="auto"/>
                        <w:bottom w:val="none" w:sz="0" w:space="0" w:color="auto"/>
                        <w:right w:val="none" w:sz="0" w:space="0" w:color="auto"/>
                      </w:divBdr>
                      <w:divsChild>
                        <w:div w:id="1304122918">
                          <w:marLeft w:val="405"/>
                          <w:marRight w:val="0"/>
                          <w:marTop w:val="0"/>
                          <w:marBottom w:val="0"/>
                          <w:divBdr>
                            <w:top w:val="none" w:sz="0" w:space="0" w:color="auto"/>
                            <w:left w:val="none" w:sz="0" w:space="0" w:color="auto"/>
                            <w:bottom w:val="none" w:sz="0" w:space="0" w:color="auto"/>
                            <w:right w:val="none" w:sz="0" w:space="0" w:color="auto"/>
                          </w:divBdr>
                          <w:divsChild>
                            <w:div w:id="145707783">
                              <w:marLeft w:val="0"/>
                              <w:marRight w:val="0"/>
                              <w:marTop w:val="0"/>
                              <w:marBottom w:val="0"/>
                              <w:divBdr>
                                <w:top w:val="none" w:sz="0" w:space="0" w:color="auto"/>
                                <w:left w:val="none" w:sz="0" w:space="0" w:color="auto"/>
                                <w:bottom w:val="none" w:sz="0" w:space="0" w:color="auto"/>
                                <w:right w:val="none" w:sz="0" w:space="0" w:color="auto"/>
                              </w:divBdr>
                              <w:divsChild>
                                <w:div w:id="633952576">
                                  <w:marLeft w:val="0"/>
                                  <w:marRight w:val="0"/>
                                  <w:marTop w:val="0"/>
                                  <w:marBottom w:val="0"/>
                                  <w:divBdr>
                                    <w:top w:val="none" w:sz="0" w:space="0" w:color="auto"/>
                                    <w:left w:val="none" w:sz="0" w:space="0" w:color="auto"/>
                                    <w:bottom w:val="none" w:sz="0" w:space="0" w:color="auto"/>
                                    <w:right w:val="none" w:sz="0" w:space="0" w:color="auto"/>
                                  </w:divBdr>
                                  <w:divsChild>
                                    <w:div w:id="244926803">
                                      <w:marLeft w:val="0"/>
                                      <w:marRight w:val="0"/>
                                      <w:marTop w:val="60"/>
                                      <w:marBottom w:val="0"/>
                                      <w:divBdr>
                                        <w:top w:val="none" w:sz="0" w:space="0" w:color="auto"/>
                                        <w:left w:val="none" w:sz="0" w:space="0" w:color="auto"/>
                                        <w:bottom w:val="none" w:sz="0" w:space="0" w:color="auto"/>
                                        <w:right w:val="none" w:sz="0" w:space="0" w:color="auto"/>
                                      </w:divBdr>
                                      <w:divsChild>
                                        <w:div w:id="1037894380">
                                          <w:marLeft w:val="0"/>
                                          <w:marRight w:val="0"/>
                                          <w:marTop w:val="0"/>
                                          <w:marBottom w:val="0"/>
                                          <w:divBdr>
                                            <w:top w:val="none" w:sz="0" w:space="0" w:color="auto"/>
                                            <w:left w:val="none" w:sz="0" w:space="0" w:color="auto"/>
                                            <w:bottom w:val="none" w:sz="0" w:space="0" w:color="auto"/>
                                            <w:right w:val="none" w:sz="0" w:space="0" w:color="auto"/>
                                          </w:divBdr>
                                          <w:divsChild>
                                            <w:div w:id="28073005">
                                              <w:marLeft w:val="0"/>
                                              <w:marRight w:val="0"/>
                                              <w:marTop w:val="0"/>
                                              <w:marBottom w:val="0"/>
                                              <w:divBdr>
                                                <w:top w:val="none" w:sz="0" w:space="0" w:color="auto"/>
                                                <w:left w:val="none" w:sz="0" w:space="0" w:color="auto"/>
                                                <w:bottom w:val="none" w:sz="0" w:space="0" w:color="auto"/>
                                                <w:right w:val="none" w:sz="0" w:space="0" w:color="auto"/>
                                              </w:divBdr>
                                              <w:divsChild>
                                                <w:div w:id="149685945">
                                                  <w:marLeft w:val="0"/>
                                                  <w:marRight w:val="0"/>
                                                  <w:marTop w:val="0"/>
                                                  <w:marBottom w:val="0"/>
                                                  <w:divBdr>
                                                    <w:top w:val="none" w:sz="0" w:space="0" w:color="auto"/>
                                                    <w:left w:val="none" w:sz="0" w:space="0" w:color="auto"/>
                                                    <w:bottom w:val="none" w:sz="0" w:space="0" w:color="auto"/>
                                                    <w:right w:val="none" w:sz="0" w:space="0" w:color="auto"/>
                                                  </w:divBdr>
                                                  <w:divsChild>
                                                    <w:div w:id="1780644179">
                                                      <w:marLeft w:val="0"/>
                                                      <w:marRight w:val="0"/>
                                                      <w:marTop w:val="0"/>
                                                      <w:marBottom w:val="0"/>
                                                      <w:divBdr>
                                                        <w:top w:val="none" w:sz="0" w:space="0" w:color="auto"/>
                                                        <w:left w:val="none" w:sz="0" w:space="0" w:color="auto"/>
                                                        <w:bottom w:val="none" w:sz="0" w:space="0" w:color="auto"/>
                                                        <w:right w:val="none" w:sz="0" w:space="0" w:color="auto"/>
                                                      </w:divBdr>
                                                      <w:divsChild>
                                                        <w:div w:id="2005550851">
                                                          <w:marLeft w:val="0"/>
                                                          <w:marRight w:val="0"/>
                                                          <w:marTop w:val="0"/>
                                                          <w:marBottom w:val="0"/>
                                                          <w:divBdr>
                                                            <w:top w:val="none" w:sz="0" w:space="0" w:color="auto"/>
                                                            <w:left w:val="none" w:sz="0" w:space="0" w:color="auto"/>
                                                            <w:bottom w:val="none" w:sz="0" w:space="0" w:color="auto"/>
                                                            <w:right w:val="none" w:sz="0" w:space="0" w:color="auto"/>
                                                          </w:divBdr>
                                                          <w:divsChild>
                                                            <w:div w:id="348794152">
                                                              <w:marLeft w:val="0"/>
                                                              <w:marRight w:val="0"/>
                                                              <w:marTop w:val="0"/>
                                                              <w:marBottom w:val="0"/>
                                                              <w:divBdr>
                                                                <w:top w:val="none" w:sz="0" w:space="0" w:color="auto"/>
                                                                <w:left w:val="none" w:sz="0" w:space="0" w:color="auto"/>
                                                                <w:bottom w:val="none" w:sz="0" w:space="0" w:color="auto"/>
                                                                <w:right w:val="none" w:sz="0" w:space="0" w:color="auto"/>
                                                              </w:divBdr>
                                                              <w:divsChild>
                                                                <w:div w:id="820731050">
                                                                  <w:marLeft w:val="0"/>
                                                                  <w:marRight w:val="0"/>
                                                                  <w:marTop w:val="0"/>
                                                                  <w:marBottom w:val="0"/>
                                                                  <w:divBdr>
                                                                    <w:top w:val="none" w:sz="0" w:space="0" w:color="auto"/>
                                                                    <w:left w:val="none" w:sz="0" w:space="0" w:color="auto"/>
                                                                    <w:bottom w:val="none" w:sz="0" w:space="0" w:color="auto"/>
                                                                    <w:right w:val="none" w:sz="0" w:space="0" w:color="auto"/>
                                                                  </w:divBdr>
                                                                  <w:divsChild>
                                                                    <w:div w:id="5246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38737861">
      <w:bodyDiv w:val="1"/>
      <w:marLeft w:val="0"/>
      <w:marRight w:val="0"/>
      <w:marTop w:val="0"/>
      <w:marBottom w:val="0"/>
      <w:divBdr>
        <w:top w:val="none" w:sz="0" w:space="0" w:color="auto"/>
        <w:left w:val="none" w:sz="0" w:space="0" w:color="auto"/>
        <w:bottom w:val="none" w:sz="0" w:space="0" w:color="auto"/>
        <w:right w:val="none" w:sz="0" w:space="0" w:color="auto"/>
      </w:divBdr>
      <w:divsChild>
        <w:div w:id="640039945">
          <w:marLeft w:val="0"/>
          <w:marRight w:val="0"/>
          <w:marTop w:val="0"/>
          <w:marBottom w:val="0"/>
          <w:divBdr>
            <w:top w:val="none" w:sz="0" w:space="0" w:color="auto"/>
            <w:left w:val="none" w:sz="0" w:space="0" w:color="auto"/>
            <w:bottom w:val="none" w:sz="0" w:space="0" w:color="auto"/>
            <w:right w:val="none" w:sz="0" w:space="0" w:color="auto"/>
          </w:divBdr>
          <w:divsChild>
            <w:div w:id="1033917787">
              <w:marLeft w:val="0"/>
              <w:marRight w:val="0"/>
              <w:marTop w:val="0"/>
              <w:marBottom w:val="0"/>
              <w:divBdr>
                <w:top w:val="none" w:sz="0" w:space="0" w:color="auto"/>
                <w:left w:val="none" w:sz="0" w:space="0" w:color="auto"/>
                <w:bottom w:val="none" w:sz="0" w:space="0" w:color="auto"/>
                <w:right w:val="none" w:sz="0" w:space="0" w:color="auto"/>
              </w:divBdr>
              <w:divsChild>
                <w:div w:id="209940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4535">
      <w:bodyDiv w:val="1"/>
      <w:marLeft w:val="0"/>
      <w:marRight w:val="0"/>
      <w:marTop w:val="0"/>
      <w:marBottom w:val="0"/>
      <w:divBdr>
        <w:top w:val="none" w:sz="0" w:space="0" w:color="auto"/>
        <w:left w:val="none" w:sz="0" w:space="0" w:color="auto"/>
        <w:bottom w:val="none" w:sz="0" w:space="0" w:color="auto"/>
        <w:right w:val="none" w:sz="0" w:space="0" w:color="auto"/>
      </w:divBdr>
      <w:divsChild>
        <w:div w:id="1153332875">
          <w:marLeft w:val="0"/>
          <w:marRight w:val="0"/>
          <w:marTop w:val="0"/>
          <w:marBottom w:val="0"/>
          <w:divBdr>
            <w:top w:val="none" w:sz="0" w:space="0" w:color="auto"/>
            <w:left w:val="none" w:sz="0" w:space="0" w:color="auto"/>
            <w:bottom w:val="none" w:sz="0" w:space="0" w:color="auto"/>
            <w:right w:val="none" w:sz="0" w:space="0" w:color="auto"/>
          </w:divBdr>
          <w:divsChild>
            <w:div w:id="837578617">
              <w:marLeft w:val="0"/>
              <w:marRight w:val="0"/>
              <w:marTop w:val="0"/>
              <w:marBottom w:val="0"/>
              <w:divBdr>
                <w:top w:val="none" w:sz="0" w:space="0" w:color="auto"/>
                <w:left w:val="none" w:sz="0" w:space="0" w:color="auto"/>
                <w:bottom w:val="none" w:sz="0" w:space="0" w:color="auto"/>
                <w:right w:val="none" w:sz="0" w:space="0" w:color="auto"/>
              </w:divBdr>
              <w:divsChild>
                <w:div w:id="579020577">
                  <w:marLeft w:val="0"/>
                  <w:marRight w:val="0"/>
                  <w:marTop w:val="0"/>
                  <w:marBottom w:val="0"/>
                  <w:divBdr>
                    <w:top w:val="none" w:sz="0" w:space="0" w:color="auto"/>
                    <w:left w:val="none" w:sz="0" w:space="0" w:color="auto"/>
                    <w:bottom w:val="none" w:sz="0" w:space="0" w:color="auto"/>
                    <w:right w:val="none" w:sz="0" w:space="0" w:color="auto"/>
                  </w:divBdr>
                </w:div>
              </w:divsChild>
            </w:div>
            <w:div w:id="1638795697">
              <w:marLeft w:val="0"/>
              <w:marRight w:val="0"/>
              <w:marTop w:val="0"/>
              <w:marBottom w:val="0"/>
              <w:divBdr>
                <w:top w:val="none" w:sz="0" w:space="0" w:color="auto"/>
                <w:left w:val="none" w:sz="0" w:space="0" w:color="auto"/>
                <w:bottom w:val="none" w:sz="0" w:space="0" w:color="auto"/>
                <w:right w:val="none" w:sz="0" w:space="0" w:color="auto"/>
              </w:divBdr>
              <w:divsChild>
                <w:div w:id="523398841">
                  <w:marLeft w:val="0"/>
                  <w:marRight w:val="0"/>
                  <w:marTop w:val="0"/>
                  <w:marBottom w:val="0"/>
                  <w:divBdr>
                    <w:top w:val="none" w:sz="0" w:space="0" w:color="auto"/>
                    <w:left w:val="none" w:sz="0" w:space="0" w:color="auto"/>
                    <w:bottom w:val="none" w:sz="0" w:space="0" w:color="auto"/>
                    <w:right w:val="none" w:sz="0" w:space="0" w:color="auto"/>
                  </w:divBdr>
                </w:div>
              </w:divsChild>
            </w:div>
            <w:div w:id="75135486">
              <w:marLeft w:val="0"/>
              <w:marRight w:val="0"/>
              <w:marTop w:val="0"/>
              <w:marBottom w:val="0"/>
              <w:divBdr>
                <w:top w:val="none" w:sz="0" w:space="0" w:color="auto"/>
                <w:left w:val="none" w:sz="0" w:space="0" w:color="auto"/>
                <w:bottom w:val="none" w:sz="0" w:space="0" w:color="auto"/>
                <w:right w:val="none" w:sz="0" w:space="0" w:color="auto"/>
              </w:divBdr>
              <w:divsChild>
                <w:div w:id="1589383646">
                  <w:marLeft w:val="0"/>
                  <w:marRight w:val="0"/>
                  <w:marTop w:val="0"/>
                  <w:marBottom w:val="0"/>
                  <w:divBdr>
                    <w:top w:val="none" w:sz="0" w:space="0" w:color="auto"/>
                    <w:left w:val="none" w:sz="0" w:space="0" w:color="auto"/>
                    <w:bottom w:val="none" w:sz="0" w:space="0" w:color="auto"/>
                    <w:right w:val="none" w:sz="0" w:space="0" w:color="auto"/>
                  </w:divBdr>
                </w:div>
              </w:divsChild>
            </w:div>
            <w:div w:id="1378167635">
              <w:marLeft w:val="0"/>
              <w:marRight w:val="0"/>
              <w:marTop w:val="0"/>
              <w:marBottom w:val="0"/>
              <w:divBdr>
                <w:top w:val="none" w:sz="0" w:space="0" w:color="auto"/>
                <w:left w:val="none" w:sz="0" w:space="0" w:color="auto"/>
                <w:bottom w:val="none" w:sz="0" w:space="0" w:color="auto"/>
                <w:right w:val="none" w:sz="0" w:space="0" w:color="auto"/>
              </w:divBdr>
              <w:divsChild>
                <w:div w:id="639073351">
                  <w:marLeft w:val="0"/>
                  <w:marRight w:val="0"/>
                  <w:marTop w:val="0"/>
                  <w:marBottom w:val="0"/>
                  <w:divBdr>
                    <w:top w:val="none" w:sz="0" w:space="0" w:color="auto"/>
                    <w:left w:val="none" w:sz="0" w:space="0" w:color="auto"/>
                    <w:bottom w:val="none" w:sz="0" w:space="0" w:color="auto"/>
                    <w:right w:val="none" w:sz="0" w:space="0" w:color="auto"/>
                  </w:divBdr>
                </w:div>
              </w:divsChild>
            </w:div>
            <w:div w:id="1062410255">
              <w:marLeft w:val="0"/>
              <w:marRight w:val="0"/>
              <w:marTop w:val="0"/>
              <w:marBottom w:val="0"/>
              <w:divBdr>
                <w:top w:val="none" w:sz="0" w:space="0" w:color="auto"/>
                <w:left w:val="none" w:sz="0" w:space="0" w:color="auto"/>
                <w:bottom w:val="none" w:sz="0" w:space="0" w:color="auto"/>
                <w:right w:val="none" w:sz="0" w:space="0" w:color="auto"/>
              </w:divBdr>
              <w:divsChild>
                <w:div w:id="840779145">
                  <w:marLeft w:val="0"/>
                  <w:marRight w:val="0"/>
                  <w:marTop w:val="0"/>
                  <w:marBottom w:val="0"/>
                  <w:divBdr>
                    <w:top w:val="none" w:sz="0" w:space="0" w:color="auto"/>
                    <w:left w:val="none" w:sz="0" w:space="0" w:color="auto"/>
                    <w:bottom w:val="none" w:sz="0" w:space="0" w:color="auto"/>
                    <w:right w:val="none" w:sz="0" w:space="0" w:color="auto"/>
                  </w:divBdr>
                </w:div>
              </w:divsChild>
            </w:div>
            <w:div w:id="835536907">
              <w:marLeft w:val="0"/>
              <w:marRight w:val="0"/>
              <w:marTop w:val="0"/>
              <w:marBottom w:val="0"/>
              <w:divBdr>
                <w:top w:val="none" w:sz="0" w:space="0" w:color="auto"/>
                <w:left w:val="none" w:sz="0" w:space="0" w:color="auto"/>
                <w:bottom w:val="none" w:sz="0" w:space="0" w:color="auto"/>
                <w:right w:val="none" w:sz="0" w:space="0" w:color="auto"/>
              </w:divBdr>
              <w:divsChild>
                <w:div w:id="341593708">
                  <w:marLeft w:val="0"/>
                  <w:marRight w:val="0"/>
                  <w:marTop w:val="0"/>
                  <w:marBottom w:val="0"/>
                  <w:divBdr>
                    <w:top w:val="none" w:sz="0" w:space="0" w:color="auto"/>
                    <w:left w:val="none" w:sz="0" w:space="0" w:color="auto"/>
                    <w:bottom w:val="none" w:sz="0" w:space="0" w:color="auto"/>
                    <w:right w:val="none" w:sz="0" w:space="0" w:color="auto"/>
                  </w:divBdr>
                </w:div>
              </w:divsChild>
            </w:div>
            <w:div w:id="1534533269">
              <w:marLeft w:val="0"/>
              <w:marRight w:val="0"/>
              <w:marTop w:val="0"/>
              <w:marBottom w:val="0"/>
              <w:divBdr>
                <w:top w:val="none" w:sz="0" w:space="0" w:color="auto"/>
                <w:left w:val="none" w:sz="0" w:space="0" w:color="auto"/>
                <w:bottom w:val="none" w:sz="0" w:space="0" w:color="auto"/>
                <w:right w:val="none" w:sz="0" w:space="0" w:color="auto"/>
              </w:divBdr>
              <w:divsChild>
                <w:div w:id="1985575510">
                  <w:marLeft w:val="0"/>
                  <w:marRight w:val="0"/>
                  <w:marTop w:val="0"/>
                  <w:marBottom w:val="0"/>
                  <w:divBdr>
                    <w:top w:val="none" w:sz="0" w:space="0" w:color="auto"/>
                    <w:left w:val="none" w:sz="0" w:space="0" w:color="auto"/>
                    <w:bottom w:val="none" w:sz="0" w:space="0" w:color="auto"/>
                    <w:right w:val="none" w:sz="0" w:space="0" w:color="auto"/>
                  </w:divBdr>
                </w:div>
              </w:divsChild>
            </w:div>
            <w:div w:id="218984469">
              <w:marLeft w:val="0"/>
              <w:marRight w:val="0"/>
              <w:marTop w:val="0"/>
              <w:marBottom w:val="0"/>
              <w:divBdr>
                <w:top w:val="none" w:sz="0" w:space="0" w:color="auto"/>
                <w:left w:val="none" w:sz="0" w:space="0" w:color="auto"/>
                <w:bottom w:val="none" w:sz="0" w:space="0" w:color="auto"/>
                <w:right w:val="none" w:sz="0" w:space="0" w:color="auto"/>
              </w:divBdr>
              <w:divsChild>
                <w:div w:id="1498761902">
                  <w:marLeft w:val="0"/>
                  <w:marRight w:val="0"/>
                  <w:marTop w:val="0"/>
                  <w:marBottom w:val="0"/>
                  <w:divBdr>
                    <w:top w:val="none" w:sz="0" w:space="0" w:color="auto"/>
                    <w:left w:val="none" w:sz="0" w:space="0" w:color="auto"/>
                    <w:bottom w:val="none" w:sz="0" w:space="0" w:color="auto"/>
                    <w:right w:val="none" w:sz="0" w:space="0" w:color="auto"/>
                  </w:divBdr>
                </w:div>
              </w:divsChild>
            </w:div>
            <w:div w:id="12659280">
              <w:marLeft w:val="0"/>
              <w:marRight w:val="0"/>
              <w:marTop w:val="0"/>
              <w:marBottom w:val="0"/>
              <w:divBdr>
                <w:top w:val="none" w:sz="0" w:space="0" w:color="auto"/>
                <w:left w:val="none" w:sz="0" w:space="0" w:color="auto"/>
                <w:bottom w:val="none" w:sz="0" w:space="0" w:color="auto"/>
                <w:right w:val="none" w:sz="0" w:space="0" w:color="auto"/>
              </w:divBdr>
              <w:divsChild>
                <w:div w:id="159659325">
                  <w:marLeft w:val="0"/>
                  <w:marRight w:val="0"/>
                  <w:marTop w:val="0"/>
                  <w:marBottom w:val="0"/>
                  <w:divBdr>
                    <w:top w:val="none" w:sz="0" w:space="0" w:color="auto"/>
                    <w:left w:val="none" w:sz="0" w:space="0" w:color="auto"/>
                    <w:bottom w:val="none" w:sz="0" w:space="0" w:color="auto"/>
                    <w:right w:val="none" w:sz="0" w:space="0" w:color="auto"/>
                  </w:divBdr>
                </w:div>
              </w:divsChild>
            </w:div>
            <w:div w:id="831222060">
              <w:marLeft w:val="0"/>
              <w:marRight w:val="0"/>
              <w:marTop w:val="0"/>
              <w:marBottom w:val="0"/>
              <w:divBdr>
                <w:top w:val="none" w:sz="0" w:space="0" w:color="auto"/>
                <w:left w:val="none" w:sz="0" w:space="0" w:color="auto"/>
                <w:bottom w:val="none" w:sz="0" w:space="0" w:color="auto"/>
                <w:right w:val="none" w:sz="0" w:space="0" w:color="auto"/>
              </w:divBdr>
              <w:divsChild>
                <w:div w:id="1346519272">
                  <w:marLeft w:val="0"/>
                  <w:marRight w:val="0"/>
                  <w:marTop w:val="0"/>
                  <w:marBottom w:val="0"/>
                  <w:divBdr>
                    <w:top w:val="none" w:sz="0" w:space="0" w:color="auto"/>
                    <w:left w:val="none" w:sz="0" w:space="0" w:color="auto"/>
                    <w:bottom w:val="none" w:sz="0" w:space="0" w:color="auto"/>
                    <w:right w:val="none" w:sz="0" w:space="0" w:color="auto"/>
                  </w:divBdr>
                </w:div>
              </w:divsChild>
            </w:div>
            <w:div w:id="1357390715">
              <w:marLeft w:val="0"/>
              <w:marRight w:val="0"/>
              <w:marTop w:val="0"/>
              <w:marBottom w:val="0"/>
              <w:divBdr>
                <w:top w:val="none" w:sz="0" w:space="0" w:color="auto"/>
                <w:left w:val="none" w:sz="0" w:space="0" w:color="auto"/>
                <w:bottom w:val="none" w:sz="0" w:space="0" w:color="auto"/>
                <w:right w:val="none" w:sz="0" w:space="0" w:color="auto"/>
              </w:divBdr>
              <w:divsChild>
                <w:div w:id="1254513082">
                  <w:marLeft w:val="0"/>
                  <w:marRight w:val="0"/>
                  <w:marTop w:val="0"/>
                  <w:marBottom w:val="0"/>
                  <w:divBdr>
                    <w:top w:val="none" w:sz="0" w:space="0" w:color="auto"/>
                    <w:left w:val="none" w:sz="0" w:space="0" w:color="auto"/>
                    <w:bottom w:val="none" w:sz="0" w:space="0" w:color="auto"/>
                    <w:right w:val="none" w:sz="0" w:space="0" w:color="auto"/>
                  </w:divBdr>
                </w:div>
              </w:divsChild>
            </w:div>
            <w:div w:id="827399414">
              <w:marLeft w:val="0"/>
              <w:marRight w:val="0"/>
              <w:marTop w:val="0"/>
              <w:marBottom w:val="0"/>
              <w:divBdr>
                <w:top w:val="none" w:sz="0" w:space="0" w:color="auto"/>
                <w:left w:val="none" w:sz="0" w:space="0" w:color="auto"/>
                <w:bottom w:val="none" w:sz="0" w:space="0" w:color="auto"/>
                <w:right w:val="none" w:sz="0" w:space="0" w:color="auto"/>
              </w:divBdr>
              <w:divsChild>
                <w:div w:id="789513551">
                  <w:marLeft w:val="0"/>
                  <w:marRight w:val="0"/>
                  <w:marTop w:val="0"/>
                  <w:marBottom w:val="0"/>
                  <w:divBdr>
                    <w:top w:val="none" w:sz="0" w:space="0" w:color="auto"/>
                    <w:left w:val="none" w:sz="0" w:space="0" w:color="auto"/>
                    <w:bottom w:val="none" w:sz="0" w:space="0" w:color="auto"/>
                    <w:right w:val="none" w:sz="0" w:space="0" w:color="auto"/>
                  </w:divBdr>
                </w:div>
              </w:divsChild>
            </w:div>
            <w:div w:id="1621497053">
              <w:marLeft w:val="0"/>
              <w:marRight w:val="0"/>
              <w:marTop w:val="0"/>
              <w:marBottom w:val="0"/>
              <w:divBdr>
                <w:top w:val="none" w:sz="0" w:space="0" w:color="auto"/>
                <w:left w:val="none" w:sz="0" w:space="0" w:color="auto"/>
                <w:bottom w:val="none" w:sz="0" w:space="0" w:color="auto"/>
                <w:right w:val="none" w:sz="0" w:space="0" w:color="auto"/>
              </w:divBdr>
              <w:divsChild>
                <w:div w:id="333188910">
                  <w:marLeft w:val="0"/>
                  <w:marRight w:val="0"/>
                  <w:marTop w:val="0"/>
                  <w:marBottom w:val="0"/>
                  <w:divBdr>
                    <w:top w:val="none" w:sz="0" w:space="0" w:color="auto"/>
                    <w:left w:val="none" w:sz="0" w:space="0" w:color="auto"/>
                    <w:bottom w:val="none" w:sz="0" w:space="0" w:color="auto"/>
                    <w:right w:val="none" w:sz="0" w:space="0" w:color="auto"/>
                  </w:divBdr>
                </w:div>
              </w:divsChild>
            </w:div>
            <w:div w:id="984238614">
              <w:marLeft w:val="0"/>
              <w:marRight w:val="0"/>
              <w:marTop w:val="0"/>
              <w:marBottom w:val="0"/>
              <w:divBdr>
                <w:top w:val="none" w:sz="0" w:space="0" w:color="auto"/>
                <w:left w:val="none" w:sz="0" w:space="0" w:color="auto"/>
                <w:bottom w:val="none" w:sz="0" w:space="0" w:color="auto"/>
                <w:right w:val="none" w:sz="0" w:space="0" w:color="auto"/>
              </w:divBdr>
              <w:divsChild>
                <w:div w:id="1839421825">
                  <w:marLeft w:val="0"/>
                  <w:marRight w:val="0"/>
                  <w:marTop w:val="0"/>
                  <w:marBottom w:val="0"/>
                  <w:divBdr>
                    <w:top w:val="none" w:sz="0" w:space="0" w:color="auto"/>
                    <w:left w:val="none" w:sz="0" w:space="0" w:color="auto"/>
                    <w:bottom w:val="none" w:sz="0" w:space="0" w:color="auto"/>
                    <w:right w:val="none" w:sz="0" w:space="0" w:color="auto"/>
                  </w:divBdr>
                </w:div>
              </w:divsChild>
            </w:div>
            <w:div w:id="936642359">
              <w:marLeft w:val="0"/>
              <w:marRight w:val="0"/>
              <w:marTop w:val="0"/>
              <w:marBottom w:val="0"/>
              <w:divBdr>
                <w:top w:val="none" w:sz="0" w:space="0" w:color="auto"/>
                <w:left w:val="none" w:sz="0" w:space="0" w:color="auto"/>
                <w:bottom w:val="none" w:sz="0" w:space="0" w:color="auto"/>
                <w:right w:val="none" w:sz="0" w:space="0" w:color="auto"/>
              </w:divBdr>
              <w:divsChild>
                <w:div w:id="1571233378">
                  <w:marLeft w:val="0"/>
                  <w:marRight w:val="0"/>
                  <w:marTop w:val="0"/>
                  <w:marBottom w:val="0"/>
                  <w:divBdr>
                    <w:top w:val="none" w:sz="0" w:space="0" w:color="auto"/>
                    <w:left w:val="none" w:sz="0" w:space="0" w:color="auto"/>
                    <w:bottom w:val="none" w:sz="0" w:space="0" w:color="auto"/>
                    <w:right w:val="none" w:sz="0" w:space="0" w:color="auto"/>
                  </w:divBdr>
                </w:div>
              </w:divsChild>
            </w:div>
            <w:div w:id="2093118402">
              <w:marLeft w:val="0"/>
              <w:marRight w:val="0"/>
              <w:marTop w:val="0"/>
              <w:marBottom w:val="0"/>
              <w:divBdr>
                <w:top w:val="none" w:sz="0" w:space="0" w:color="auto"/>
                <w:left w:val="none" w:sz="0" w:space="0" w:color="auto"/>
                <w:bottom w:val="none" w:sz="0" w:space="0" w:color="auto"/>
                <w:right w:val="none" w:sz="0" w:space="0" w:color="auto"/>
              </w:divBdr>
              <w:divsChild>
                <w:div w:id="1660959661">
                  <w:marLeft w:val="0"/>
                  <w:marRight w:val="0"/>
                  <w:marTop w:val="0"/>
                  <w:marBottom w:val="0"/>
                  <w:divBdr>
                    <w:top w:val="none" w:sz="0" w:space="0" w:color="auto"/>
                    <w:left w:val="none" w:sz="0" w:space="0" w:color="auto"/>
                    <w:bottom w:val="none" w:sz="0" w:space="0" w:color="auto"/>
                    <w:right w:val="none" w:sz="0" w:space="0" w:color="auto"/>
                  </w:divBdr>
                </w:div>
              </w:divsChild>
            </w:div>
            <w:div w:id="1788160988">
              <w:marLeft w:val="0"/>
              <w:marRight w:val="0"/>
              <w:marTop w:val="0"/>
              <w:marBottom w:val="0"/>
              <w:divBdr>
                <w:top w:val="none" w:sz="0" w:space="0" w:color="auto"/>
                <w:left w:val="none" w:sz="0" w:space="0" w:color="auto"/>
                <w:bottom w:val="none" w:sz="0" w:space="0" w:color="auto"/>
                <w:right w:val="none" w:sz="0" w:space="0" w:color="auto"/>
              </w:divBdr>
              <w:divsChild>
                <w:div w:id="129324948">
                  <w:marLeft w:val="0"/>
                  <w:marRight w:val="0"/>
                  <w:marTop w:val="0"/>
                  <w:marBottom w:val="0"/>
                  <w:divBdr>
                    <w:top w:val="none" w:sz="0" w:space="0" w:color="auto"/>
                    <w:left w:val="none" w:sz="0" w:space="0" w:color="auto"/>
                    <w:bottom w:val="none" w:sz="0" w:space="0" w:color="auto"/>
                    <w:right w:val="none" w:sz="0" w:space="0" w:color="auto"/>
                  </w:divBdr>
                </w:div>
              </w:divsChild>
            </w:div>
            <w:div w:id="767582114">
              <w:marLeft w:val="0"/>
              <w:marRight w:val="0"/>
              <w:marTop w:val="0"/>
              <w:marBottom w:val="0"/>
              <w:divBdr>
                <w:top w:val="none" w:sz="0" w:space="0" w:color="auto"/>
                <w:left w:val="none" w:sz="0" w:space="0" w:color="auto"/>
                <w:bottom w:val="none" w:sz="0" w:space="0" w:color="auto"/>
                <w:right w:val="none" w:sz="0" w:space="0" w:color="auto"/>
              </w:divBdr>
              <w:divsChild>
                <w:div w:id="628585825">
                  <w:marLeft w:val="0"/>
                  <w:marRight w:val="0"/>
                  <w:marTop w:val="0"/>
                  <w:marBottom w:val="0"/>
                  <w:divBdr>
                    <w:top w:val="none" w:sz="0" w:space="0" w:color="auto"/>
                    <w:left w:val="none" w:sz="0" w:space="0" w:color="auto"/>
                    <w:bottom w:val="none" w:sz="0" w:space="0" w:color="auto"/>
                    <w:right w:val="none" w:sz="0" w:space="0" w:color="auto"/>
                  </w:divBdr>
                </w:div>
              </w:divsChild>
            </w:div>
            <w:div w:id="711810827">
              <w:marLeft w:val="0"/>
              <w:marRight w:val="0"/>
              <w:marTop w:val="0"/>
              <w:marBottom w:val="0"/>
              <w:divBdr>
                <w:top w:val="none" w:sz="0" w:space="0" w:color="auto"/>
                <w:left w:val="none" w:sz="0" w:space="0" w:color="auto"/>
                <w:bottom w:val="none" w:sz="0" w:space="0" w:color="auto"/>
                <w:right w:val="none" w:sz="0" w:space="0" w:color="auto"/>
              </w:divBdr>
              <w:divsChild>
                <w:div w:id="1712421404">
                  <w:marLeft w:val="0"/>
                  <w:marRight w:val="0"/>
                  <w:marTop w:val="0"/>
                  <w:marBottom w:val="0"/>
                  <w:divBdr>
                    <w:top w:val="none" w:sz="0" w:space="0" w:color="auto"/>
                    <w:left w:val="none" w:sz="0" w:space="0" w:color="auto"/>
                    <w:bottom w:val="none" w:sz="0" w:space="0" w:color="auto"/>
                    <w:right w:val="none" w:sz="0" w:space="0" w:color="auto"/>
                  </w:divBdr>
                </w:div>
              </w:divsChild>
            </w:div>
            <w:div w:id="529994741">
              <w:marLeft w:val="0"/>
              <w:marRight w:val="0"/>
              <w:marTop w:val="0"/>
              <w:marBottom w:val="0"/>
              <w:divBdr>
                <w:top w:val="none" w:sz="0" w:space="0" w:color="auto"/>
                <w:left w:val="none" w:sz="0" w:space="0" w:color="auto"/>
                <w:bottom w:val="none" w:sz="0" w:space="0" w:color="auto"/>
                <w:right w:val="none" w:sz="0" w:space="0" w:color="auto"/>
              </w:divBdr>
              <w:divsChild>
                <w:div w:id="1357807506">
                  <w:marLeft w:val="0"/>
                  <w:marRight w:val="0"/>
                  <w:marTop w:val="0"/>
                  <w:marBottom w:val="0"/>
                  <w:divBdr>
                    <w:top w:val="none" w:sz="0" w:space="0" w:color="auto"/>
                    <w:left w:val="none" w:sz="0" w:space="0" w:color="auto"/>
                    <w:bottom w:val="none" w:sz="0" w:space="0" w:color="auto"/>
                    <w:right w:val="none" w:sz="0" w:space="0" w:color="auto"/>
                  </w:divBdr>
                </w:div>
              </w:divsChild>
            </w:div>
            <w:div w:id="1461803541">
              <w:marLeft w:val="0"/>
              <w:marRight w:val="0"/>
              <w:marTop w:val="0"/>
              <w:marBottom w:val="0"/>
              <w:divBdr>
                <w:top w:val="none" w:sz="0" w:space="0" w:color="auto"/>
                <w:left w:val="none" w:sz="0" w:space="0" w:color="auto"/>
                <w:bottom w:val="none" w:sz="0" w:space="0" w:color="auto"/>
                <w:right w:val="none" w:sz="0" w:space="0" w:color="auto"/>
              </w:divBdr>
              <w:divsChild>
                <w:div w:id="1030178750">
                  <w:marLeft w:val="0"/>
                  <w:marRight w:val="0"/>
                  <w:marTop w:val="0"/>
                  <w:marBottom w:val="0"/>
                  <w:divBdr>
                    <w:top w:val="none" w:sz="0" w:space="0" w:color="auto"/>
                    <w:left w:val="none" w:sz="0" w:space="0" w:color="auto"/>
                    <w:bottom w:val="none" w:sz="0" w:space="0" w:color="auto"/>
                    <w:right w:val="none" w:sz="0" w:space="0" w:color="auto"/>
                  </w:divBdr>
                </w:div>
              </w:divsChild>
            </w:div>
            <w:div w:id="170998359">
              <w:marLeft w:val="0"/>
              <w:marRight w:val="0"/>
              <w:marTop w:val="0"/>
              <w:marBottom w:val="0"/>
              <w:divBdr>
                <w:top w:val="none" w:sz="0" w:space="0" w:color="auto"/>
                <w:left w:val="none" w:sz="0" w:space="0" w:color="auto"/>
                <w:bottom w:val="none" w:sz="0" w:space="0" w:color="auto"/>
                <w:right w:val="none" w:sz="0" w:space="0" w:color="auto"/>
              </w:divBdr>
              <w:divsChild>
                <w:div w:id="1866627571">
                  <w:marLeft w:val="0"/>
                  <w:marRight w:val="0"/>
                  <w:marTop w:val="0"/>
                  <w:marBottom w:val="0"/>
                  <w:divBdr>
                    <w:top w:val="none" w:sz="0" w:space="0" w:color="auto"/>
                    <w:left w:val="none" w:sz="0" w:space="0" w:color="auto"/>
                    <w:bottom w:val="none" w:sz="0" w:space="0" w:color="auto"/>
                    <w:right w:val="none" w:sz="0" w:space="0" w:color="auto"/>
                  </w:divBdr>
                </w:div>
              </w:divsChild>
            </w:div>
            <w:div w:id="1306663680">
              <w:marLeft w:val="0"/>
              <w:marRight w:val="0"/>
              <w:marTop w:val="0"/>
              <w:marBottom w:val="0"/>
              <w:divBdr>
                <w:top w:val="none" w:sz="0" w:space="0" w:color="auto"/>
                <w:left w:val="none" w:sz="0" w:space="0" w:color="auto"/>
                <w:bottom w:val="none" w:sz="0" w:space="0" w:color="auto"/>
                <w:right w:val="none" w:sz="0" w:space="0" w:color="auto"/>
              </w:divBdr>
              <w:divsChild>
                <w:div w:id="858740974">
                  <w:marLeft w:val="0"/>
                  <w:marRight w:val="0"/>
                  <w:marTop w:val="0"/>
                  <w:marBottom w:val="0"/>
                  <w:divBdr>
                    <w:top w:val="none" w:sz="0" w:space="0" w:color="auto"/>
                    <w:left w:val="none" w:sz="0" w:space="0" w:color="auto"/>
                    <w:bottom w:val="none" w:sz="0" w:space="0" w:color="auto"/>
                    <w:right w:val="none" w:sz="0" w:space="0" w:color="auto"/>
                  </w:divBdr>
                </w:div>
              </w:divsChild>
            </w:div>
            <w:div w:id="1362123000">
              <w:marLeft w:val="0"/>
              <w:marRight w:val="0"/>
              <w:marTop w:val="0"/>
              <w:marBottom w:val="0"/>
              <w:divBdr>
                <w:top w:val="none" w:sz="0" w:space="0" w:color="auto"/>
                <w:left w:val="none" w:sz="0" w:space="0" w:color="auto"/>
                <w:bottom w:val="none" w:sz="0" w:space="0" w:color="auto"/>
                <w:right w:val="none" w:sz="0" w:space="0" w:color="auto"/>
              </w:divBdr>
              <w:divsChild>
                <w:div w:id="1298954667">
                  <w:marLeft w:val="0"/>
                  <w:marRight w:val="0"/>
                  <w:marTop w:val="0"/>
                  <w:marBottom w:val="0"/>
                  <w:divBdr>
                    <w:top w:val="none" w:sz="0" w:space="0" w:color="auto"/>
                    <w:left w:val="none" w:sz="0" w:space="0" w:color="auto"/>
                    <w:bottom w:val="none" w:sz="0" w:space="0" w:color="auto"/>
                    <w:right w:val="none" w:sz="0" w:space="0" w:color="auto"/>
                  </w:divBdr>
                </w:div>
              </w:divsChild>
            </w:div>
            <w:div w:id="1383679133">
              <w:marLeft w:val="0"/>
              <w:marRight w:val="0"/>
              <w:marTop w:val="0"/>
              <w:marBottom w:val="0"/>
              <w:divBdr>
                <w:top w:val="none" w:sz="0" w:space="0" w:color="auto"/>
                <w:left w:val="none" w:sz="0" w:space="0" w:color="auto"/>
                <w:bottom w:val="none" w:sz="0" w:space="0" w:color="auto"/>
                <w:right w:val="none" w:sz="0" w:space="0" w:color="auto"/>
              </w:divBdr>
              <w:divsChild>
                <w:div w:id="839004452">
                  <w:marLeft w:val="0"/>
                  <w:marRight w:val="0"/>
                  <w:marTop w:val="0"/>
                  <w:marBottom w:val="0"/>
                  <w:divBdr>
                    <w:top w:val="none" w:sz="0" w:space="0" w:color="auto"/>
                    <w:left w:val="none" w:sz="0" w:space="0" w:color="auto"/>
                    <w:bottom w:val="none" w:sz="0" w:space="0" w:color="auto"/>
                    <w:right w:val="none" w:sz="0" w:space="0" w:color="auto"/>
                  </w:divBdr>
                </w:div>
              </w:divsChild>
            </w:div>
            <w:div w:id="70928204">
              <w:marLeft w:val="0"/>
              <w:marRight w:val="0"/>
              <w:marTop w:val="0"/>
              <w:marBottom w:val="0"/>
              <w:divBdr>
                <w:top w:val="none" w:sz="0" w:space="0" w:color="auto"/>
                <w:left w:val="none" w:sz="0" w:space="0" w:color="auto"/>
                <w:bottom w:val="none" w:sz="0" w:space="0" w:color="auto"/>
                <w:right w:val="none" w:sz="0" w:space="0" w:color="auto"/>
              </w:divBdr>
              <w:divsChild>
                <w:div w:id="1157646147">
                  <w:marLeft w:val="0"/>
                  <w:marRight w:val="0"/>
                  <w:marTop w:val="0"/>
                  <w:marBottom w:val="0"/>
                  <w:divBdr>
                    <w:top w:val="none" w:sz="0" w:space="0" w:color="auto"/>
                    <w:left w:val="none" w:sz="0" w:space="0" w:color="auto"/>
                    <w:bottom w:val="none" w:sz="0" w:space="0" w:color="auto"/>
                    <w:right w:val="none" w:sz="0" w:space="0" w:color="auto"/>
                  </w:divBdr>
                </w:div>
              </w:divsChild>
            </w:div>
            <w:div w:id="1323661822">
              <w:marLeft w:val="0"/>
              <w:marRight w:val="0"/>
              <w:marTop w:val="0"/>
              <w:marBottom w:val="0"/>
              <w:divBdr>
                <w:top w:val="none" w:sz="0" w:space="0" w:color="auto"/>
                <w:left w:val="none" w:sz="0" w:space="0" w:color="auto"/>
                <w:bottom w:val="none" w:sz="0" w:space="0" w:color="auto"/>
                <w:right w:val="none" w:sz="0" w:space="0" w:color="auto"/>
              </w:divBdr>
              <w:divsChild>
                <w:div w:id="1274902508">
                  <w:marLeft w:val="0"/>
                  <w:marRight w:val="0"/>
                  <w:marTop w:val="0"/>
                  <w:marBottom w:val="0"/>
                  <w:divBdr>
                    <w:top w:val="none" w:sz="0" w:space="0" w:color="auto"/>
                    <w:left w:val="none" w:sz="0" w:space="0" w:color="auto"/>
                    <w:bottom w:val="none" w:sz="0" w:space="0" w:color="auto"/>
                    <w:right w:val="none" w:sz="0" w:space="0" w:color="auto"/>
                  </w:divBdr>
                </w:div>
              </w:divsChild>
            </w:div>
            <w:div w:id="882326040">
              <w:marLeft w:val="0"/>
              <w:marRight w:val="0"/>
              <w:marTop w:val="0"/>
              <w:marBottom w:val="0"/>
              <w:divBdr>
                <w:top w:val="none" w:sz="0" w:space="0" w:color="auto"/>
                <w:left w:val="none" w:sz="0" w:space="0" w:color="auto"/>
                <w:bottom w:val="none" w:sz="0" w:space="0" w:color="auto"/>
                <w:right w:val="none" w:sz="0" w:space="0" w:color="auto"/>
              </w:divBdr>
              <w:divsChild>
                <w:div w:id="11274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17645">
          <w:marLeft w:val="0"/>
          <w:marRight w:val="0"/>
          <w:marTop w:val="0"/>
          <w:marBottom w:val="0"/>
          <w:divBdr>
            <w:top w:val="none" w:sz="0" w:space="0" w:color="auto"/>
            <w:left w:val="none" w:sz="0" w:space="0" w:color="auto"/>
            <w:bottom w:val="none" w:sz="0" w:space="0" w:color="auto"/>
            <w:right w:val="none" w:sz="0" w:space="0" w:color="auto"/>
          </w:divBdr>
          <w:divsChild>
            <w:div w:id="2141802219">
              <w:marLeft w:val="0"/>
              <w:marRight w:val="0"/>
              <w:marTop w:val="0"/>
              <w:marBottom w:val="0"/>
              <w:divBdr>
                <w:top w:val="none" w:sz="0" w:space="0" w:color="auto"/>
                <w:left w:val="none" w:sz="0" w:space="0" w:color="auto"/>
                <w:bottom w:val="none" w:sz="0" w:space="0" w:color="auto"/>
                <w:right w:val="none" w:sz="0" w:space="0" w:color="auto"/>
              </w:divBdr>
              <w:divsChild>
                <w:div w:id="1435441033">
                  <w:marLeft w:val="0"/>
                  <w:marRight w:val="0"/>
                  <w:marTop w:val="0"/>
                  <w:marBottom w:val="0"/>
                  <w:divBdr>
                    <w:top w:val="none" w:sz="0" w:space="0" w:color="auto"/>
                    <w:left w:val="none" w:sz="0" w:space="0" w:color="auto"/>
                    <w:bottom w:val="none" w:sz="0" w:space="0" w:color="auto"/>
                    <w:right w:val="none" w:sz="0" w:space="0" w:color="auto"/>
                  </w:divBdr>
                </w:div>
              </w:divsChild>
            </w:div>
            <w:div w:id="1875922295">
              <w:marLeft w:val="0"/>
              <w:marRight w:val="0"/>
              <w:marTop w:val="0"/>
              <w:marBottom w:val="0"/>
              <w:divBdr>
                <w:top w:val="none" w:sz="0" w:space="0" w:color="auto"/>
                <w:left w:val="none" w:sz="0" w:space="0" w:color="auto"/>
                <w:bottom w:val="none" w:sz="0" w:space="0" w:color="auto"/>
                <w:right w:val="none" w:sz="0" w:space="0" w:color="auto"/>
              </w:divBdr>
              <w:divsChild>
                <w:div w:id="1018124480">
                  <w:marLeft w:val="0"/>
                  <w:marRight w:val="0"/>
                  <w:marTop w:val="0"/>
                  <w:marBottom w:val="0"/>
                  <w:divBdr>
                    <w:top w:val="none" w:sz="0" w:space="0" w:color="auto"/>
                    <w:left w:val="none" w:sz="0" w:space="0" w:color="auto"/>
                    <w:bottom w:val="none" w:sz="0" w:space="0" w:color="auto"/>
                    <w:right w:val="none" w:sz="0" w:space="0" w:color="auto"/>
                  </w:divBdr>
                </w:div>
              </w:divsChild>
            </w:div>
            <w:div w:id="308369740">
              <w:marLeft w:val="0"/>
              <w:marRight w:val="0"/>
              <w:marTop w:val="0"/>
              <w:marBottom w:val="0"/>
              <w:divBdr>
                <w:top w:val="none" w:sz="0" w:space="0" w:color="auto"/>
                <w:left w:val="none" w:sz="0" w:space="0" w:color="auto"/>
                <w:bottom w:val="none" w:sz="0" w:space="0" w:color="auto"/>
                <w:right w:val="none" w:sz="0" w:space="0" w:color="auto"/>
              </w:divBdr>
              <w:divsChild>
                <w:div w:id="2050451704">
                  <w:marLeft w:val="0"/>
                  <w:marRight w:val="0"/>
                  <w:marTop w:val="0"/>
                  <w:marBottom w:val="0"/>
                  <w:divBdr>
                    <w:top w:val="none" w:sz="0" w:space="0" w:color="auto"/>
                    <w:left w:val="none" w:sz="0" w:space="0" w:color="auto"/>
                    <w:bottom w:val="none" w:sz="0" w:space="0" w:color="auto"/>
                    <w:right w:val="none" w:sz="0" w:space="0" w:color="auto"/>
                  </w:divBdr>
                </w:div>
              </w:divsChild>
            </w:div>
            <w:div w:id="336271183">
              <w:marLeft w:val="0"/>
              <w:marRight w:val="0"/>
              <w:marTop w:val="0"/>
              <w:marBottom w:val="0"/>
              <w:divBdr>
                <w:top w:val="none" w:sz="0" w:space="0" w:color="auto"/>
                <w:left w:val="none" w:sz="0" w:space="0" w:color="auto"/>
                <w:bottom w:val="none" w:sz="0" w:space="0" w:color="auto"/>
                <w:right w:val="none" w:sz="0" w:space="0" w:color="auto"/>
              </w:divBdr>
              <w:divsChild>
                <w:div w:id="1303271697">
                  <w:marLeft w:val="0"/>
                  <w:marRight w:val="0"/>
                  <w:marTop w:val="0"/>
                  <w:marBottom w:val="0"/>
                  <w:divBdr>
                    <w:top w:val="none" w:sz="0" w:space="0" w:color="auto"/>
                    <w:left w:val="none" w:sz="0" w:space="0" w:color="auto"/>
                    <w:bottom w:val="none" w:sz="0" w:space="0" w:color="auto"/>
                    <w:right w:val="none" w:sz="0" w:space="0" w:color="auto"/>
                  </w:divBdr>
                </w:div>
              </w:divsChild>
            </w:div>
            <w:div w:id="1571111854">
              <w:marLeft w:val="0"/>
              <w:marRight w:val="0"/>
              <w:marTop w:val="0"/>
              <w:marBottom w:val="0"/>
              <w:divBdr>
                <w:top w:val="none" w:sz="0" w:space="0" w:color="auto"/>
                <w:left w:val="none" w:sz="0" w:space="0" w:color="auto"/>
                <w:bottom w:val="none" w:sz="0" w:space="0" w:color="auto"/>
                <w:right w:val="none" w:sz="0" w:space="0" w:color="auto"/>
              </w:divBdr>
              <w:divsChild>
                <w:div w:id="1150362102">
                  <w:marLeft w:val="0"/>
                  <w:marRight w:val="0"/>
                  <w:marTop w:val="0"/>
                  <w:marBottom w:val="0"/>
                  <w:divBdr>
                    <w:top w:val="none" w:sz="0" w:space="0" w:color="auto"/>
                    <w:left w:val="none" w:sz="0" w:space="0" w:color="auto"/>
                    <w:bottom w:val="none" w:sz="0" w:space="0" w:color="auto"/>
                    <w:right w:val="none" w:sz="0" w:space="0" w:color="auto"/>
                  </w:divBdr>
                </w:div>
              </w:divsChild>
            </w:div>
            <w:div w:id="989141551">
              <w:marLeft w:val="0"/>
              <w:marRight w:val="0"/>
              <w:marTop w:val="0"/>
              <w:marBottom w:val="0"/>
              <w:divBdr>
                <w:top w:val="none" w:sz="0" w:space="0" w:color="auto"/>
                <w:left w:val="none" w:sz="0" w:space="0" w:color="auto"/>
                <w:bottom w:val="none" w:sz="0" w:space="0" w:color="auto"/>
                <w:right w:val="none" w:sz="0" w:space="0" w:color="auto"/>
              </w:divBdr>
              <w:divsChild>
                <w:div w:id="2122917795">
                  <w:marLeft w:val="0"/>
                  <w:marRight w:val="0"/>
                  <w:marTop w:val="0"/>
                  <w:marBottom w:val="0"/>
                  <w:divBdr>
                    <w:top w:val="none" w:sz="0" w:space="0" w:color="auto"/>
                    <w:left w:val="none" w:sz="0" w:space="0" w:color="auto"/>
                    <w:bottom w:val="none" w:sz="0" w:space="0" w:color="auto"/>
                    <w:right w:val="none" w:sz="0" w:space="0" w:color="auto"/>
                  </w:divBdr>
                </w:div>
              </w:divsChild>
            </w:div>
            <w:div w:id="1072629344">
              <w:marLeft w:val="0"/>
              <w:marRight w:val="0"/>
              <w:marTop w:val="0"/>
              <w:marBottom w:val="0"/>
              <w:divBdr>
                <w:top w:val="none" w:sz="0" w:space="0" w:color="auto"/>
                <w:left w:val="none" w:sz="0" w:space="0" w:color="auto"/>
                <w:bottom w:val="none" w:sz="0" w:space="0" w:color="auto"/>
                <w:right w:val="none" w:sz="0" w:space="0" w:color="auto"/>
              </w:divBdr>
              <w:divsChild>
                <w:div w:id="207034785">
                  <w:marLeft w:val="0"/>
                  <w:marRight w:val="0"/>
                  <w:marTop w:val="0"/>
                  <w:marBottom w:val="0"/>
                  <w:divBdr>
                    <w:top w:val="none" w:sz="0" w:space="0" w:color="auto"/>
                    <w:left w:val="none" w:sz="0" w:space="0" w:color="auto"/>
                    <w:bottom w:val="none" w:sz="0" w:space="0" w:color="auto"/>
                    <w:right w:val="none" w:sz="0" w:space="0" w:color="auto"/>
                  </w:divBdr>
                </w:div>
              </w:divsChild>
            </w:div>
            <w:div w:id="1973369025">
              <w:marLeft w:val="0"/>
              <w:marRight w:val="0"/>
              <w:marTop w:val="0"/>
              <w:marBottom w:val="0"/>
              <w:divBdr>
                <w:top w:val="none" w:sz="0" w:space="0" w:color="auto"/>
                <w:left w:val="none" w:sz="0" w:space="0" w:color="auto"/>
                <w:bottom w:val="none" w:sz="0" w:space="0" w:color="auto"/>
                <w:right w:val="none" w:sz="0" w:space="0" w:color="auto"/>
              </w:divBdr>
              <w:divsChild>
                <w:div w:id="622350108">
                  <w:marLeft w:val="0"/>
                  <w:marRight w:val="0"/>
                  <w:marTop w:val="0"/>
                  <w:marBottom w:val="0"/>
                  <w:divBdr>
                    <w:top w:val="none" w:sz="0" w:space="0" w:color="auto"/>
                    <w:left w:val="none" w:sz="0" w:space="0" w:color="auto"/>
                    <w:bottom w:val="none" w:sz="0" w:space="0" w:color="auto"/>
                    <w:right w:val="none" w:sz="0" w:space="0" w:color="auto"/>
                  </w:divBdr>
                </w:div>
              </w:divsChild>
            </w:div>
            <w:div w:id="300156587">
              <w:marLeft w:val="0"/>
              <w:marRight w:val="0"/>
              <w:marTop w:val="0"/>
              <w:marBottom w:val="0"/>
              <w:divBdr>
                <w:top w:val="none" w:sz="0" w:space="0" w:color="auto"/>
                <w:left w:val="none" w:sz="0" w:space="0" w:color="auto"/>
                <w:bottom w:val="none" w:sz="0" w:space="0" w:color="auto"/>
                <w:right w:val="none" w:sz="0" w:space="0" w:color="auto"/>
              </w:divBdr>
              <w:divsChild>
                <w:div w:id="1392194350">
                  <w:marLeft w:val="0"/>
                  <w:marRight w:val="0"/>
                  <w:marTop w:val="0"/>
                  <w:marBottom w:val="0"/>
                  <w:divBdr>
                    <w:top w:val="none" w:sz="0" w:space="0" w:color="auto"/>
                    <w:left w:val="none" w:sz="0" w:space="0" w:color="auto"/>
                    <w:bottom w:val="none" w:sz="0" w:space="0" w:color="auto"/>
                    <w:right w:val="none" w:sz="0" w:space="0" w:color="auto"/>
                  </w:divBdr>
                </w:div>
              </w:divsChild>
            </w:div>
            <w:div w:id="685324355">
              <w:marLeft w:val="0"/>
              <w:marRight w:val="0"/>
              <w:marTop w:val="0"/>
              <w:marBottom w:val="0"/>
              <w:divBdr>
                <w:top w:val="none" w:sz="0" w:space="0" w:color="auto"/>
                <w:left w:val="none" w:sz="0" w:space="0" w:color="auto"/>
                <w:bottom w:val="none" w:sz="0" w:space="0" w:color="auto"/>
                <w:right w:val="none" w:sz="0" w:space="0" w:color="auto"/>
              </w:divBdr>
              <w:divsChild>
                <w:div w:id="1514686400">
                  <w:marLeft w:val="0"/>
                  <w:marRight w:val="0"/>
                  <w:marTop w:val="0"/>
                  <w:marBottom w:val="0"/>
                  <w:divBdr>
                    <w:top w:val="none" w:sz="0" w:space="0" w:color="auto"/>
                    <w:left w:val="none" w:sz="0" w:space="0" w:color="auto"/>
                    <w:bottom w:val="none" w:sz="0" w:space="0" w:color="auto"/>
                    <w:right w:val="none" w:sz="0" w:space="0" w:color="auto"/>
                  </w:divBdr>
                </w:div>
              </w:divsChild>
            </w:div>
            <w:div w:id="2097708581">
              <w:marLeft w:val="0"/>
              <w:marRight w:val="0"/>
              <w:marTop w:val="0"/>
              <w:marBottom w:val="0"/>
              <w:divBdr>
                <w:top w:val="none" w:sz="0" w:space="0" w:color="auto"/>
                <w:left w:val="none" w:sz="0" w:space="0" w:color="auto"/>
                <w:bottom w:val="none" w:sz="0" w:space="0" w:color="auto"/>
                <w:right w:val="none" w:sz="0" w:space="0" w:color="auto"/>
              </w:divBdr>
              <w:divsChild>
                <w:div w:id="1767968242">
                  <w:marLeft w:val="0"/>
                  <w:marRight w:val="0"/>
                  <w:marTop w:val="0"/>
                  <w:marBottom w:val="0"/>
                  <w:divBdr>
                    <w:top w:val="none" w:sz="0" w:space="0" w:color="auto"/>
                    <w:left w:val="none" w:sz="0" w:space="0" w:color="auto"/>
                    <w:bottom w:val="none" w:sz="0" w:space="0" w:color="auto"/>
                    <w:right w:val="none" w:sz="0" w:space="0" w:color="auto"/>
                  </w:divBdr>
                </w:div>
              </w:divsChild>
            </w:div>
            <w:div w:id="2012829959">
              <w:marLeft w:val="0"/>
              <w:marRight w:val="0"/>
              <w:marTop w:val="0"/>
              <w:marBottom w:val="0"/>
              <w:divBdr>
                <w:top w:val="none" w:sz="0" w:space="0" w:color="auto"/>
                <w:left w:val="none" w:sz="0" w:space="0" w:color="auto"/>
                <w:bottom w:val="none" w:sz="0" w:space="0" w:color="auto"/>
                <w:right w:val="none" w:sz="0" w:space="0" w:color="auto"/>
              </w:divBdr>
              <w:divsChild>
                <w:div w:id="2076121570">
                  <w:marLeft w:val="0"/>
                  <w:marRight w:val="0"/>
                  <w:marTop w:val="0"/>
                  <w:marBottom w:val="0"/>
                  <w:divBdr>
                    <w:top w:val="none" w:sz="0" w:space="0" w:color="auto"/>
                    <w:left w:val="none" w:sz="0" w:space="0" w:color="auto"/>
                    <w:bottom w:val="none" w:sz="0" w:space="0" w:color="auto"/>
                    <w:right w:val="none" w:sz="0" w:space="0" w:color="auto"/>
                  </w:divBdr>
                </w:div>
              </w:divsChild>
            </w:div>
            <w:div w:id="1765302693">
              <w:marLeft w:val="0"/>
              <w:marRight w:val="0"/>
              <w:marTop w:val="0"/>
              <w:marBottom w:val="0"/>
              <w:divBdr>
                <w:top w:val="none" w:sz="0" w:space="0" w:color="auto"/>
                <w:left w:val="none" w:sz="0" w:space="0" w:color="auto"/>
                <w:bottom w:val="none" w:sz="0" w:space="0" w:color="auto"/>
                <w:right w:val="none" w:sz="0" w:space="0" w:color="auto"/>
              </w:divBdr>
              <w:divsChild>
                <w:div w:id="291180988">
                  <w:marLeft w:val="0"/>
                  <w:marRight w:val="0"/>
                  <w:marTop w:val="0"/>
                  <w:marBottom w:val="0"/>
                  <w:divBdr>
                    <w:top w:val="none" w:sz="0" w:space="0" w:color="auto"/>
                    <w:left w:val="none" w:sz="0" w:space="0" w:color="auto"/>
                    <w:bottom w:val="none" w:sz="0" w:space="0" w:color="auto"/>
                    <w:right w:val="none" w:sz="0" w:space="0" w:color="auto"/>
                  </w:divBdr>
                </w:div>
              </w:divsChild>
            </w:div>
            <w:div w:id="436755267">
              <w:marLeft w:val="0"/>
              <w:marRight w:val="0"/>
              <w:marTop w:val="0"/>
              <w:marBottom w:val="0"/>
              <w:divBdr>
                <w:top w:val="none" w:sz="0" w:space="0" w:color="auto"/>
                <w:left w:val="none" w:sz="0" w:space="0" w:color="auto"/>
                <w:bottom w:val="none" w:sz="0" w:space="0" w:color="auto"/>
                <w:right w:val="none" w:sz="0" w:space="0" w:color="auto"/>
              </w:divBdr>
              <w:divsChild>
                <w:div w:id="602885139">
                  <w:marLeft w:val="0"/>
                  <w:marRight w:val="0"/>
                  <w:marTop w:val="0"/>
                  <w:marBottom w:val="0"/>
                  <w:divBdr>
                    <w:top w:val="none" w:sz="0" w:space="0" w:color="auto"/>
                    <w:left w:val="none" w:sz="0" w:space="0" w:color="auto"/>
                    <w:bottom w:val="none" w:sz="0" w:space="0" w:color="auto"/>
                    <w:right w:val="none" w:sz="0" w:space="0" w:color="auto"/>
                  </w:divBdr>
                </w:div>
              </w:divsChild>
            </w:div>
            <w:div w:id="21055902">
              <w:marLeft w:val="0"/>
              <w:marRight w:val="0"/>
              <w:marTop w:val="0"/>
              <w:marBottom w:val="0"/>
              <w:divBdr>
                <w:top w:val="none" w:sz="0" w:space="0" w:color="auto"/>
                <w:left w:val="none" w:sz="0" w:space="0" w:color="auto"/>
                <w:bottom w:val="none" w:sz="0" w:space="0" w:color="auto"/>
                <w:right w:val="none" w:sz="0" w:space="0" w:color="auto"/>
              </w:divBdr>
              <w:divsChild>
                <w:div w:id="921722103">
                  <w:marLeft w:val="0"/>
                  <w:marRight w:val="0"/>
                  <w:marTop w:val="0"/>
                  <w:marBottom w:val="0"/>
                  <w:divBdr>
                    <w:top w:val="none" w:sz="0" w:space="0" w:color="auto"/>
                    <w:left w:val="none" w:sz="0" w:space="0" w:color="auto"/>
                    <w:bottom w:val="none" w:sz="0" w:space="0" w:color="auto"/>
                    <w:right w:val="none" w:sz="0" w:space="0" w:color="auto"/>
                  </w:divBdr>
                </w:div>
              </w:divsChild>
            </w:div>
            <w:div w:id="699816611">
              <w:marLeft w:val="0"/>
              <w:marRight w:val="0"/>
              <w:marTop w:val="0"/>
              <w:marBottom w:val="0"/>
              <w:divBdr>
                <w:top w:val="none" w:sz="0" w:space="0" w:color="auto"/>
                <w:left w:val="none" w:sz="0" w:space="0" w:color="auto"/>
                <w:bottom w:val="none" w:sz="0" w:space="0" w:color="auto"/>
                <w:right w:val="none" w:sz="0" w:space="0" w:color="auto"/>
              </w:divBdr>
              <w:divsChild>
                <w:div w:id="1085566571">
                  <w:marLeft w:val="0"/>
                  <w:marRight w:val="0"/>
                  <w:marTop w:val="0"/>
                  <w:marBottom w:val="0"/>
                  <w:divBdr>
                    <w:top w:val="none" w:sz="0" w:space="0" w:color="auto"/>
                    <w:left w:val="none" w:sz="0" w:space="0" w:color="auto"/>
                    <w:bottom w:val="none" w:sz="0" w:space="0" w:color="auto"/>
                    <w:right w:val="none" w:sz="0" w:space="0" w:color="auto"/>
                  </w:divBdr>
                </w:div>
              </w:divsChild>
            </w:div>
            <w:div w:id="1083646188">
              <w:marLeft w:val="0"/>
              <w:marRight w:val="0"/>
              <w:marTop w:val="0"/>
              <w:marBottom w:val="0"/>
              <w:divBdr>
                <w:top w:val="none" w:sz="0" w:space="0" w:color="auto"/>
                <w:left w:val="none" w:sz="0" w:space="0" w:color="auto"/>
                <w:bottom w:val="none" w:sz="0" w:space="0" w:color="auto"/>
                <w:right w:val="none" w:sz="0" w:space="0" w:color="auto"/>
              </w:divBdr>
              <w:divsChild>
                <w:div w:id="1199197484">
                  <w:marLeft w:val="0"/>
                  <w:marRight w:val="0"/>
                  <w:marTop w:val="0"/>
                  <w:marBottom w:val="0"/>
                  <w:divBdr>
                    <w:top w:val="none" w:sz="0" w:space="0" w:color="auto"/>
                    <w:left w:val="none" w:sz="0" w:space="0" w:color="auto"/>
                    <w:bottom w:val="none" w:sz="0" w:space="0" w:color="auto"/>
                    <w:right w:val="none" w:sz="0" w:space="0" w:color="auto"/>
                  </w:divBdr>
                </w:div>
              </w:divsChild>
            </w:div>
            <w:div w:id="675574947">
              <w:marLeft w:val="0"/>
              <w:marRight w:val="0"/>
              <w:marTop w:val="0"/>
              <w:marBottom w:val="0"/>
              <w:divBdr>
                <w:top w:val="none" w:sz="0" w:space="0" w:color="auto"/>
                <w:left w:val="none" w:sz="0" w:space="0" w:color="auto"/>
                <w:bottom w:val="none" w:sz="0" w:space="0" w:color="auto"/>
                <w:right w:val="none" w:sz="0" w:space="0" w:color="auto"/>
              </w:divBdr>
              <w:divsChild>
                <w:div w:id="502815615">
                  <w:marLeft w:val="0"/>
                  <w:marRight w:val="0"/>
                  <w:marTop w:val="0"/>
                  <w:marBottom w:val="0"/>
                  <w:divBdr>
                    <w:top w:val="none" w:sz="0" w:space="0" w:color="auto"/>
                    <w:left w:val="none" w:sz="0" w:space="0" w:color="auto"/>
                    <w:bottom w:val="none" w:sz="0" w:space="0" w:color="auto"/>
                    <w:right w:val="none" w:sz="0" w:space="0" w:color="auto"/>
                  </w:divBdr>
                </w:div>
              </w:divsChild>
            </w:div>
            <w:div w:id="303464206">
              <w:marLeft w:val="0"/>
              <w:marRight w:val="0"/>
              <w:marTop w:val="0"/>
              <w:marBottom w:val="0"/>
              <w:divBdr>
                <w:top w:val="none" w:sz="0" w:space="0" w:color="auto"/>
                <w:left w:val="none" w:sz="0" w:space="0" w:color="auto"/>
                <w:bottom w:val="none" w:sz="0" w:space="0" w:color="auto"/>
                <w:right w:val="none" w:sz="0" w:space="0" w:color="auto"/>
              </w:divBdr>
              <w:divsChild>
                <w:div w:id="302928115">
                  <w:marLeft w:val="0"/>
                  <w:marRight w:val="0"/>
                  <w:marTop w:val="0"/>
                  <w:marBottom w:val="0"/>
                  <w:divBdr>
                    <w:top w:val="none" w:sz="0" w:space="0" w:color="auto"/>
                    <w:left w:val="none" w:sz="0" w:space="0" w:color="auto"/>
                    <w:bottom w:val="none" w:sz="0" w:space="0" w:color="auto"/>
                    <w:right w:val="none" w:sz="0" w:space="0" w:color="auto"/>
                  </w:divBdr>
                </w:div>
              </w:divsChild>
            </w:div>
            <w:div w:id="1636525217">
              <w:marLeft w:val="0"/>
              <w:marRight w:val="0"/>
              <w:marTop w:val="0"/>
              <w:marBottom w:val="0"/>
              <w:divBdr>
                <w:top w:val="none" w:sz="0" w:space="0" w:color="auto"/>
                <w:left w:val="none" w:sz="0" w:space="0" w:color="auto"/>
                <w:bottom w:val="none" w:sz="0" w:space="0" w:color="auto"/>
                <w:right w:val="none" w:sz="0" w:space="0" w:color="auto"/>
              </w:divBdr>
              <w:divsChild>
                <w:div w:id="208687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317892">
          <w:marLeft w:val="0"/>
          <w:marRight w:val="0"/>
          <w:marTop w:val="0"/>
          <w:marBottom w:val="0"/>
          <w:divBdr>
            <w:top w:val="none" w:sz="0" w:space="0" w:color="auto"/>
            <w:left w:val="none" w:sz="0" w:space="0" w:color="auto"/>
            <w:bottom w:val="none" w:sz="0" w:space="0" w:color="auto"/>
            <w:right w:val="none" w:sz="0" w:space="0" w:color="auto"/>
          </w:divBdr>
          <w:divsChild>
            <w:div w:id="792097087">
              <w:marLeft w:val="0"/>
              <w:marRight w:val="0"/>
              <w:marTop w:val="0"/>
              <w:marBottom w:val="0"/>
              <w:divBdr>
                <w:top w:val="none" w:sz="0" w:space="0" w:color="auto"/>
                <w:left w:val="none" w:sz="0" w:space="0" w:color="auto"/>
                <w:bottom w:val="none" w:sz="0" w:space="0" w:color="auto"/>
                <w:right w:val="none" w:sz="0" w:space="0" w:color="auto"/>
              </w:divBdr>
              <w:divsChild>
                <w:div w:id="857233772">
                  <w:marLeft w:val="0"/>
                  <w:marRight w:val="0"/>
                  <w:marTop w:val="0"/>
                  <w:marBottom w:val="0"/>
                  <w:divBdr>
                    <w:top w:val="none" w:sz="0" w:space="0" w:color="auto"/>
                    <w:left w:val="none" w:sz="0" w:space="0" w:color="auto"/>
                    <w:bottom w:val="none" w:sz="0" w:space="0" w:color="auto"/>
                    <w:right w:val="none" w:sz="0" w:space="0" w:color="auto"/>
                  </w:divBdr>
                </w:div>
              </w:divsChild>
            </w:div>
            <w:div w:id="886530965">
              <w:marLeft w:val="0"/>
              <w:marRight w:val="0"/>
              <w:marTop w:val="0"/>
              <w:marBottom w:val="0"/>
              <w:divBdr>
                <w:top w:val="none" w:sz="0" w:space="0" w:color="auto"/>
                <w:left w:val="none" w:sz="0" w:space="0" w:color="auto"/>
                <w:bottom w:val="none" w:sz="0" w:space="0" w:color="auto"/>
                <w:right w:val="none" w:sz="0" w:space="0" w:color="auto"/>
              </w:divBdr>
              <w:divsChild>
                <w:div w:id="1732121816">
                  <w:marLeft w:val="0"/>
                  <w:marRight w:val="0"/>
                  <w:marTop w:val="0"/>
                  <w:marBottom w:val="0"/>
                  <w:divBdr>
                    <w:top w:val="none" w:sz="0" w:space="0" w:color="auto"/>
                    <w:left w:val="none" w:sz="0" w:space="0" w:color="auto"/>
                    <w:bottom w:val="none" w:sz="0" w:space="0" w:color="auto"/>
                    <w:right w:val="none" w:sz="0" w:space="0" w:color="auto"/>
                  </w:divBdr>
                </w:div>
              </w:divsChild>
            </w:div>
            <w:div w:id="1101491612">
              <w:marLeft w:val="0"/>
              <w:marRight w:val="0"/>
              <w:marTop w:val="0"/>
              <w:marBottom w:val="0"/>
              <w:divBdr>
                <w:top w:val="none" w:sz="0" w:space="0" w:color="auto"/>
                <w:left w:val="none" w:sz="0" w:space="0" w:color="auto"/>
                <w:bottom w:val="none" w:sz="0" w:space="0" w:color="auto"/>
                <w:right w:val="none" w:sz="0" w:space="0" w:color="auto"/>
              </w:divBdr>
              <w:divsChild>
                <w:div w:id="1891650307">
                  <w:marLeft w:val="0"/>
                  <w:marRight w:val="0"/>
                  <w:marTop w:val="0"/>
                  <w:marBottom w:val="0"/>
                  <w:divBdr>
                    <w:top w:val="none" w:sz="0" w:space="0" w:color="auto"/>
                    <w:left w:val="none" w:sz="0" w:space="0" w:color="auto"/>
                    <w:bottom w:val="none" w:sz="0" w:space="0" w:color="auto"/>
                    <w:right w:val="none" w:sz="0" w:space="0" w:color="auto"/>
                  </w:divBdr>
                </w:div>
              </w:divsChild>
            </w:div>
            <w:div w:id="769354239">
              <w:marLeft w:val="0"/>
              <w:marRight w:val="0"/>
              <w:marTop w:val="0"/>
              <w:marBottom w:val="0"/>
              <w:divBdr>
                <w:top w:val="none" w:sz="0" w:space="0" w:color="auto"/>
                <w:left w:val="none" w:sz="0" w:space="0" w:color="auto"/>
                <w:bottom w:val="none" w:sz="0" w:space="0" w:color="auto"/>
                <w:right w:val="none" w:sz="0" w:space="0" w:color="auto"/>
              </w:divBdr>
              <w:divsChild>
                <w:div w:id="769399878">
                  <w:marLeft w:val="0"/>
                  <w:marRight w:val="0"/>
                  <w:marTop w:val="0"/>
                  <w:marBottom w:val="0"/>
                  <w:divBdr>
                    <w:top w:val="none" w:sz="0" w:space="0" w:color="auto"/>
                    <w:left w:val="none" w:sz="0" w:space="0" w:color="auto"/>
                    <w:bottom w:val="none" w:sz="0" w:space="0" w:color="auto"/>
                    <w:right w:val="none" w:sz="0" w:space="0" w:color="auto"/>
                  </w:divBdr>
                </w:div>
              </w:divsChild>
            </w:div>
            <w:div w:id="2042783242">
              <w:marLeft w:val="0"/>
              <w:marRight w:val="0"/>
              <w:marTop w:val="0"/>
              <w:marBottom w:val="0"/>
              <w:divBdr>
                <w:top w:val="none" w:sz="0" w:space="0" w:color="auto"/>
                <w:left w:val="none" w:sz="0" w:space="0" w:color="auto"/>
                <w:bottom w:val="none" w:sz="0" w:space="0" w:color="auto"/>
                <w:right w:val="none" w:sz="0" w:space="0" w:color="auto"/>
              </w:divBdr>
              <w:divsChild>
                <w:div w:id="368648691">
                  <w:marLeft w:val="0"/>
                  <w:marRight w:val="0"/>
                  <w:marTop w:val="0"/>
                  <w:marBottom w:val="0"/>
                  <w:divBdr>
                    <w:top w:val="none" w:sz="0" w:space="0" w:color="auto"/>
                    <w:left w:val="none" w:sz="0" w:space="0" w:color="auto"/>
                    <w:bottom w:val="none" w:sz="0" w:space="0" w:color="auto"/>
                    <w:right w:val="none" w:sz="0" w:space="0" w:color="auto"/>
                  </w:divBdr>
                </w:div>
              </w:divsChild>
            </w:div>
            <w:div w:id="1353722886">
              <w:marLeft w:val="0"/>
              <w:marRight w:val="0"/>
              <w:marTop w:val="0"/>
              <w:marBottom w:val="0"/>
              <w:divBdr>
                <w:top w:val="none" w:sz="0" w:space="0" w:color="auto"/>
                <w:left w:val="none" w:sz="0" w:space="0" w:color="auto"/>
                <w:bottom w:val="none" w:sz="0" w:space="0" w:color="auto"/>
                <w:right w:val="none" w:sz="0" w:space="0" w:color="auto"/>
              </w:divBdr>
              <w:divsChild>
                <w:div w:id="1187139732">
                  <w:marLeft w:val="0"/>
                  <w:marRight w:val="0"/>
                  <w:marTop w:val="0"/>
                  <w:marBottom w:val="0"/>
                  <w:divBdr>
                    <w:top w:val="none" w:sz="0" w:space="0" w:color="auto"/>
                    <w:left w:val="none" w:sz="0" w:space="0" w:color="auto"/>
                    <w:bottom w:val="none" w:sz="0" w:space="0" w:color="auto"/>
                    <w:right w:val="none" w:sz="0" w:space="0" w:color="auto"/>
                  </w:divBdr>
                </w:div>
              </w:divsChild>
            </w:div>
            <w:div w:id="1950241034">
              <w:marLeft w:val="0"/>
              <w:marRight w:val="0"/>
              <w:marTop w:val="0"/>
              <w:marBottom w:val="0"/>
              <w:divBdr>
                <w:top w:val="none" w:sz="0" w:space="0" w:color="auto"/>
                <w:left w:val="none" w:sz="0" w:space="0" w:color="auto"/>
                <w:bottom w:val="none" w:sz="0" w:space="0" w:color="auto"/>
                <w:right w:val="none" w:sz="0" w:space="0" w:color="auto"/>
              </w:divBdr>
              <w:divsChild>
                <w:div w:id="1890418006">
                  <w:marLeft w:val="0"/>
                  <w:marRight w:val="0"/>
                  <w:marTop w:val="0"/>
                  <w:marBottom w:val="0"/>
                  <w:divBdr>
                    <w:top w:val="none" w:sz="0" w:space="0" w:color="auto"/>
                    <w:left w:val="none" w:sz="0" w:space="0" w:color="auto"/>
                    <w:bottom w:val="none" w:sz="0" w:space="0" w:color="auto"/>
                    <w:right w:val="none" w:sz="0" w:space="0" w:color="auto"/>
                  </w:divBdr>
                </w:div>
              </w:divsChild>
            </w:div>
            <w:div w:id="1979913866">
              <w:marLeft w:val="0"/>
              <w:marRight w:val="0"/>
              <w:marTop w:val="0"/>
              <w:marBottom w:val="0"/>
              <w:divBdr>
                <w:top w:val="none" w:sz="0" w:space="0" w:color="auto"/>
                <w:left w:val="none" w:sz="0" w:space="0" w:color="auto"/>
                <w:bottom w:val="none" w:sz="0" w:space="0" w:color="auto"/>
                <w:right w:val="none" w:sz="0" w:space="0" w:color="auto"/>
              </w:divBdr>
              <w:divsChild>
                <w:div w:id="2098360414">
                  <w:marLeft w:val="0"/>
                  <w:marRight w:val="0"/>
                  <w:marTop w:val="0"/>
                  <w:marBottom w:val="0"/>
                  <w:divBdr>
                    <w:top w:val="none" w:sz="0" w:space="0" w:color="auto"/>
                    <w:left w:val="none" w:sz="0" w:space="0" w:color="auto"/>
                    <w:bottom w:val="none" w:sz="0" w:space="0" w:color="auto"/>
                    <w:right w:val="none" w:sz="0" w:space="0" w:color="auto"/>
                  </w:divBdr>
                </w:div>
              </w:divsChild>
            </w:div>
            <w:div w:id="1243488784">
              <w:marLeft w:val="0"/>
              <w:marRight w:val="0"/>
              <w:marTop w:val="0"/>
              <w:marBottom w:val="0"/>
              <w:divBdr>
                <w:top w:val="none" w:sz="0" w:space="0" w:color="auto"/>
                <w:left w:val="none" w:sz="0" w:space="0" w:color="auto"/>
                <w:bottom w:val="none" w:sz="0" w:space="0" w:color="auto"/>
                <w:right w:val="none" w:sz="0" w:space="0" w:color="auto"/>
              </w:divBdr>
              <w:divsChild>
                <w:div w:id="1260219258">
                  <w:marLeft w:val="0"/>
                  <w:marRight w:val="0"/>
                  <w:marTop w:val="0"/>
                  <w:marBottom w:val="0"/>
                  <w:divBdr>
                    <w:top w:val="none" w:sz="0" w:space="0" w:color="auto"/>
                    <w:left w:val="none" w:sz="0" w:space="0" w:color="auto"/>
                    <w:bottom w:val="none" w:sz="0" w:space="0" w:color="auto"/>
                    <w:right w:val="none" w:sz="0" w:space="0" w:color="auto"/>
                  </w:divBdr>
                </w:div>
              </w:divsChild>
            </w:div>
            <w:div w:id="2106029636">
              <w:marLeft w:val="0"/>
              <w:marRight w:val="0"/>
              <w:marTop w:val="0"/>
              <w:marBottom w:val="0"/>
              <w:divBdr>
                <w:top w:val="none" w:sz="0" w:space="0" w:color="auto"/>
                <w:left w:val="none" w:sz="0" w:space="0" w:color="auto"/>
                <w:bottom w:val="none" w:sz="0" w:space="0" w:color="auto"/>
                <w:right w:val="none" w:sz="0" w:space="0" w:color="auto"/>
              </w:divBdr>
              <w:divsChild>
                <w:div w:id="1202472705">
                  <w:marLeft w:val="0"/>
                  <w:marRight w:val="0"/>
                  <w:marTop w:val="0"/>
                  <w:marBottom w:val="0"/>
                  <w:divBdr>
                    <w:top w:val="none" w:sz="0" w:space="0" w:color="auto"/>
                    <w:left w:val="none" w:sz="0" w:space="0" w:color="auto"/>
                    <w:bottom w:val="none" w:sz="0" w:space="0" w:color="auto"/>
                    <w:right w:val="none" w:sz="0" w:space="0" w:color="auto"/>
                  </w:divBdr>
                </w:div>
              </w:divsChild>
            </w:div>
            <w:div w:id="1322541195">
              <w:marLeft w:val="0"/>
              <w:marRight w:val="0"/>
              <w:marTop w:val="0"/>
              <w:marBottom w:val="0"/>
              <w:divBdr>
                <w:top w:val="none" w:sz="0" w:space="0" w:color="auto"/>
                <w:left w:val="none" w:sz="0" w:space="0" w:color="auto"/>
                <w:bottom w:val="none" w:sz="0" w:space="0" w:color="auto"/>
                <w:right w:val="none" w:sz="0" w:space="0" w:color="auto"/>
              </w:divBdr>
              <w:divsChild>
                <w:div w:id="715814902">
                  <w:marLeft w:val="0"/>
                  <w:marRight w:val="0"/>
                  <w:marTop w:val="0"/>
                  <w:marBottom w:val="0"/>
                  <w:divBdr>
                    <w:top w:val="none" w:sz="0" w:space="0" w:color="auto"/>
                    <w:left w:val="none" w:sz="0" w:space="0" w:color="auto"/>
                    <w:bottom w:val="none" w:sz="0" w:space="0" w:color="auto"/>
                    <w:right w:val="none" w:sz="0" w:space="0" w:color="auto"/>
                  </w:divBdr>
                </w:div>
              </w:divsChild>
            </w:div>
            <w:div w:id="256518826">
              <w:marLeft w:val="0"/>
              <w:marRight w:val="0"/>
              <w:marTop w:val="0"/>
              <w:marBottom w:val="0"/>
              <w:divBdr>
                <w:top w:val="none" w:sz="0" w:space="0" w:color="auto"/>
                <w:left w:val="none" w:sz="0" w:space="0" w:color="auto"/>
                <w:bottom w:val="none" w:sz="0" w:space="0" w:color="auto"/>
                <w:right w:val="none" w:sz="0" w:space="0" w:color="auto"/>
              </w:divBdr>
              <w:divsChild>
                <w:div w:id="1506751902">
                  <w:marLeft w:val="0"/>
                  <w:marRight w:val="0"/>
                  <w:marTop w:val="0"/>
                  <w:marBottom w:val="0"/>
                  <w:divBdr>
                    <w:top w:val="none" w:sz="0" w:space="0" w:color="auto"/>
                    <w:left w:val="none" w:sz="0" w:space="0" w:color="auto"/>
                    <w:bottom w:val="none" w:sz="0" w:space="0" w:color="auto"/>
                    <w:right w:val="none" w:sz="0" w:space="0" w:color="auto"/>
                  </w:divBdr>
                </w:div>
              </w:divsChild>
            </w:div>
            <w:div w:id="222446517">
              <w:marLeft w:val="0"/>
              <w:marRight w:val="0"/>
              <w:marTop w:val="0"/>
              <w:marBottom w:val="0"/>
              <w:divBdr>
                <w:top w:val="none" w:sz="0" w:space="0" w:color="auto"/>
                <w:left w:val="none" w:sz="0" w:space="0" w:color="auto"/>
                <w:bottom w:val="none" w:sz="0" w:space="0" w:color="auto"/>
                <w:right w:val="none" w:sz="0" w:space="0" w:color="auto"/>
              </w:divBdr>
              <w:divsChild>
                <w:div w:id="1049037051">
                  <w:marLeft w:val="0"/>
                  <w:marRight w:val="0"/>
                  <w:marTop w:val="0"/>
                  <w:marBottom w:val="0"/>
                  <w:divBdr>
                    <w:top w:val="none" w:sz="0" w:space="0" w:color="auto"/>
                    <w:left w:val="none" w:sz="0" w:space="0" w:color="auto"/>
                    <w:bottom w:val="none" w:sz="0" w:space="0" w:color="auto"/>
                    <w:right w:val="none" w:sz="0" w:space="0" w:color="auto"/>
                  </w:divBdr>
                </w:div>
              </w:divsChild>
            </w:div>
            <w:div w:id="1374502462">
              <w:marLeft w:val="0"/>
              <w:marRight w:val="0"/>
              <w:marTop w:val="0"/>
              <w:marBottom w:val="0"/>
              <w:divBdr>
                <w:top w:val="none" w:sz="0" w:space="0" w:color="auto"/>
                <w:left w:val="none" w:sz="0" w:space="0" w:color="auto"/>
                <w:bottom w:val="none" w:sz="0" w:space="0" w:color="auto"/>
                <w:right w:val="none" w:sz="0" w:space="0" w:color="auto"/>
              </w:divBdr>
              <w:divsChild>
                <w:div w:id="200703274">
                  <w:marLeft w:val="0"/>
                  <w:marRight w:val="0"/>
                  <w:marTop w:val="0"/>
                  <w:marBottom w:val="0"/>
                  <w:divBdr>
                    <w:top w:val="none" w:sz="0" w:space="0" w:color="auto"/>
                    <w:left w:val="none" w:sz="0" w:space="0" w:color="auto"/>
                    <w:bottom w:val="none" w:sz="0" w:space="0" w:color="auto"/>
                    <w:right w:val="none" w:sz="0" w:space="0" w:color="auto"/>
                  </w:divBdr>
                </w:div>
              </w:divsChild>
            </w:div>
            <w:div w:id="2027629369">
              <w:marLeft w:val="0"/>
              <w:marRight w:val="0"/>
              <w:marTop w:val="0"/>
              <w:marBottom w:val="0"/>
              <w:divBdr>
                <w:top w:val="none" w:sz="0" w:space="0" w:color="auto"/>
                <w:left w:val="none" w:sz="0" w:space="0" w:color="auto"/>
                <w:bottom w:val="none" w:sz="0" w:space="0" w:color="auto"/>
                <w:right w:val="none" w:sz="0" w:space="0" w:color="auto"/>
              </w:divBdr>
              <w:divsChild>
                <w:div w:id="2008899193">
                  <w:marLeft w:val="0"/>
                  <w:marRight w:val="0"/>
                  <w:marTop w:val="0"/>
                  <w:marBottom w:val="0"/>
                  <w:divBdr>
                    <w:top w:val="none" w:sz="0" w:space="0" w:color="auto"/>
                    <w:left w:val="none" w:sz="0" w:space="0" w:color="auto"/>
                    <w:bottom w:val="none" w:sz="0" w:space="0" w:color="auto"/>
                    <w:right w:val="none" w:sz="0" w:space="0" w:color="auto"/>
                  </w:divBdr>
                </w:div>
              </w:divsChild>
            </w:div>
            <w:div w:id="1032927078">
              <w:marLeft w:val="0"/>
              <w:marRight w:val="0"/>
              <w:marTop w:val="0"/>
              <w:marBottom w:val="0"/>
              <w:divBdr>
                <w:top w:val="none" w:sz="0" w:space="0" w:color="auto"/>
                <w:left w:val="none" w:sz="0" w:space="0" w:color="auto"/>
                <w:bottom w:val="none" w:sz="0" w:space="0" w:color="auto"/>
                <w:right w:val="none" w:sz="0" w:space="0" w:color="auto"/>
              </w:divBdr>
              <w:divsChild>
                <w:div w:id="1239635488">
                  <w:marLeft w:val="0"/>
                  <w:marRight w:val="0"/>
                  <w:marTop w:val="0"/>
                  <w:marBottom w:val="0"/>
                  <w:divBdr>
                    <w:top w:val="none" w:sz="0" w:space="0" w:color="auto"/>
                    <w:left w:val="none" w:sz="0" w:space="0" w:color="auto"/>
                    <w:bottom w:val="none" w:sz="0" w:space="0" w:color="auto"/>
                    <w:right w:val="none" w:sz="0" w:space="0" w:color="auto"/>
                  </w:divBdr>
                </w:div>
              </w:divsChild>
            </w:div>
            <w:div w:id="2105031778">
              <w:marLeft w:val="0"/>
              <w:marRight w:val="0"/>
              <w:marTop w:val="0"/>
              <w:marBottom w:val="0"/>
              <w:divBdr>
                <w:top w:val="none" w:sz="0" w:space="0" w:color="auto"/>
                <w:left w:val="none" w:sz="0" w:space="0" w:color="auto"/>
                <w:bottom w:val="none" w:sz="0" w:space="0" w:color="auto"/>
                <w:right w:val="none" w:sz="0" w:space="0" w:color="auto"/>
              </w:divBdr>
              <w:divsChild>
                <w:div w:id="1769961804">
                  <w:marLeft w:val="0"/>
                  <w:marRight w:val="0"/>
                  <w:marTop w:val="0"/>
                  <w:marBottom w:val="0"/>
                  <w:divBdr>
                    <w:top w:val="none" w:sz="0" w:space="0" w:color="auto"/>
                    <w:left w:val="none" w:sz="0" w:space="0" w:color="auto"/>
                    <w:bottom w:val="none" w:sz="0" w:space="0" w:color="auto"/>
                    <w:right w:val="none" w:sz="0" w:space="0" w:color="auto"/>
                  </w:divBdr>
                </w:div>
              </w:divsChild>
            </w:div>
            <w:div w:id="1739086073">
              <w:marLeft w:val="0"/>
              <w:marRight w:val="0"/>
              <w:marTop w:val="0"/>
              <w:marBottom w:val="0"/>
              <w:divBdr>
                <w:top w:val="none" w:sz="0" w:space="0" w:color="auto"/>
                <w:left w:val="none" w:sz="0" w:space="0" w:color="auto"/>
                <w:bottom w:val="none" w:sz="0" w:space="0" w:color="auto"/>
                <w:right w:val="none" w:sz="0" w:space="0" w:color="auto"/>
              </w:divBdr>
              <w:divsChild>
                <w:div w:id="158816748">
                  <w:marLeft w:val="0"/>
                  <w:marRight w:val="0"/>
                  <w:marTop w:val="0"/>
                  <w:marBottom w:val="0"/>
                  <w:divBdr>
                    <w:top w:val="none" w:sz="0" w:space="0" w:color="auto"/>
                    <w:left w:val="none" w:sz="0" w:space="0" w:color="auto"/>
                    <w:bottom w:val="none" w:sz="0" w:space="0" w:color="auto"/>
                    <w:right w:val="none" w:sz="0" w:space="0" w:color="auto"/>
                  </w:divBdr>
                </w:div>
              </w:divsChild>
            </w:div>
            <w:div w:id="1321038434">
              <w:marLeft w:val="0"/>
              <w:marRight w:val="0"/>
              <w:marTop w:val="0"/>
              <w:marBottom w:val="0"/>
              <w:divBdr>
                <w:top w:val="none" w:sz="0" w:space="0" w:color="auto"/>
                <w:left w:val="none" w:sz="0" w:space="0" w:color="auto"/>
                <w:bottom w:val="none" w:sz="0" w:space="0" w:color="auto"/>
                <w:right w:val="none" w:sz="0" w:space="0" w:color="auto"/>
              </w:divBdr>
              <w:divsChild>
                <w:div w:id="158460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11457">
          <w:marLeft w:val="0"/>
          <w:marRight w:val="0"/>
          <w:marTop w:val="0"/>
          <w:marBottom w:val="0"/>
          <w:divBdr>
            <w:top w:val="none" w:sz="0" w:space="0" w:color="auto"/>
            <w:left w:val="none" w:sz="0" w:space="0" w:color="auto"/>
            <w:bottom w:val="none" w:sz="0" w:space="0" w:color="auto"/>
            <w:right w:val="none" w:sz="0" w:space="0" w:color="auto"/>
          </w:divBdr>
          <w:divsChild>
            <w:div w:id="10843323">
              <w:marLeft w:val="0"/>
              <w:marRight w:val="0"/>
              <w:marTop w:val="0"/>
              <w:marBottom w:val="0"/>
              <w:divBdr>
                <w:top w:val="none" w:sz="0" w:space="0" w:color="auto"/>
                <w:left w:val="none" w:sz="0" w:space="0" w:color="auto"/>
                <w:bottom w:val="none" w:sz="0" w:space="0" w:color="auto"/>
                <w:right w:val="none" w:sz="0" w:space="0" w:color="auto"/>
              </w:divBdr>
              <w:divsChild>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35358022">
              <w:marLeft w:val="0"/>
              <w:marRight w:val="0"/>
              <w:marTop w:val="0"/>
              <w:marBottom w:val="0"/>
              <w:divBdr>
                <w:top w:val="none" w:sz="0" w:space="0" w:color="auto"/>
                <w:left w:val="none" w:sz="0" w:space="0" w:color="auto"/>
                <w:bottom w:val="none" w:sz="0" w:space="0" w:color="auto"/>
                <w:right w:val="none" w:sz="0" w:space="0" w:color="auto"/>
              </w:divBdr>
              <w:divsChild>
                <w:div w:id="1325861015">
                  <w:marLeft w:val="0"/>
                  <w:marRight w:val="0"/>
                  <w:marTop w:val="0"/>
                  <w:marBottom w:val="0"/>
                  <w:divBdr>
                    <w:top w:val="none" w:sz="0" w:space="0" w:color="auto"/>
                    <w:left w:val="none" w:sz="0" w:space="0" w:color="auto"/>
                    <w:bottom w:val="none" w:sz="0" w:space="0" w:color="auto"/>
                    <w:right w:val="none" w:sz="0" w:space="0" w:color="auto"/>
                  </w:divBdr>
                </w:div>
              </w:divsChild>
            </w:div>
            <w:div w:id="1467242144">
              <w:marLeft w:val="0"/>
              <w:marRight w:val="0"/>
              <w:marTop w:val="0"/>
              <w:marBottom w:val="0"/>
              <w:divBdr>
                <w:top w:val="none" w:sz="0" w:space="0" w:color="auto"/>
                <w:left w:val="none" w:sz="0" w:space="0" w:color="auto"/>
                <w:bottom w:val="none" w:sz="0" w:space="0" w:color="auto"/>
                <w:right w:val="none" w:sz="0" w:space="0" w:color="auto"/>
              </w:divBdr>
              <w:divsChild>
                <w:div w:id="1895576712">
                  <w:marLeft w:val="0"/>
                  <w:marRight w:val="0"/>
                  <w:marTop w:val="0"/>
                  <w:marBottom w:val="0"/>
                  <w:divBdr>
                    <w:top w:val="none" w:sz="0" w:space="0" w:color="auto"/>
                    <w:left w:val="none" w:sz="0" w:space="0" w:color="auto"/>
                    <w:bottom w:val="none" w:sz="0" w:space="0" w:color="auto"/>
                    <w:right w:val="none" w:sz="0" w:space="0" w:color="auto"/>
                  </w:divBdr>
                </w:div>
              </w:divsChild>
            </w:div>
            <w:div w:id="187914474">
              <w:marLeft w:val="0"/>
              <w:marRight w:val="0"/>
              <w:marTop w:val="0"/>
              <w:marBottom w:val="0"/>
              <w:divBdr>
                <w:top w:val="none" w:sz="0" w:space="0" w:color="auto"/>
                <w:left w:val="none" w:sz="0" w:space="0" w:color="auto"/>
                <w:bottom w:val="none" w:sz="0" w:space="0" w:color="auto"/>
                <w:right w:val="none" w:sz="0" w:space="0" w:color="auto"/>
              </w:divBdr>
              <w:divsChild>
                <w:div w:id="1699889046">
                  <w:marLeft w:val="0"/>
                  <w:marRight w:val="0"/>
                  <w:marTop w:val="0"/>
                  <w:marBottom w:val="0"/>
                  <w:divBdr>
                    <w:top w:val="none" w:sz="0" w:space="0" w:color="auto"/>
                    <w:left w:val="none" w:sz="0" w:space="0" w:color="auto"/>
                    <w:bottom w:val="none" w:sz="0" w:space="0" w:color="auto"/>
                    <w:right w:val="none" w:sz="0" w:space="0" w:color="auto"/>
                  </w:divBdr>
                </w:div>
              </w:divsChild>
            </w:div>
            <w:div w:id="1671836978">
              <w:marLeft w:val="0"/>
              <w:marRight w:val="0"/>
              <w:marTop w:val="0"/>
              <w:marBottom w:val="0"/>
              <w:divBdr>
                <w:top w:val="none" w:sz="0" w:space="0" w:color="auto"/>
                <w:left w:val="none" w:sz="0" w:space="0" w:color="auto"/>
                <w:bottom w:val="none" w:sz="0" w:space="0" w:color="auto"/>
                <w:right w:val="none" w:sz="0" w:space="0" w:color="auto"/>
              </w:divBdr>
              <w:divsChild>
                <w:div w:id="491914760">
                  <w:marLeft w:val="0"/>
                  <w:marRight w:val="0"/>
                  <w:marTop w:val="0"/>
                  <w:marBottom w:val="0"/>
                  <w:divBdr>
                    <w:top w:val="none" w:sz="0" w:space="0" w:color="auto"/>
                    <w:left w:val="none" w:sz="0" w:space="0" w:color="auto"/>
                    <w:bottom w:val="none" w:sz="0" w:space="0" w:color="auto"/>
                    <w:right w:val="none" w:sz="0" w:space="0" w:color="auto"/>
                  </w:divBdr>
                </w:div>
              </w:divsChild>
            </w:div>
            <w:div w:id="238058710">
              <w:marLeft w:val="0"/>
              <w:marRight w:val="0"/>
              <w:marTop w:val="0"/>
              <w:marBottom w:val="0"/>
              <w:divBdr>
                <w:top w:val="none" w:sz="0" w:space="0" w:color="auto"/>
                <w:left w:val="none" w:sz="0" w:space="0" w:color="auto"/>
                <w:bottom w:val="none" w:sz="0" w:space="0" w:color="auto"/>
                <w:right w:val="none" w:sz="0" w:space="0" w:color="auto"/>
              </w:divBdr>
              <w:divsChild>
                <w:div w:id="1336229863">
                  <w:marLeft w:val="0"/>
                  <w:marRight w:val="0"/>
                  <w:marTop w:val="0"/>
                  <w:marBottom w:val="0"/>
                  <w:divBdr>
                    <w:top w:val="none" w:sz="0" w:space="0" w:color="auto"/>
                    <w:left w:val="none" w:sz="0" w:space="0" w:color="auto"/>
                    <w:bottom w:val="none" w:sz="0" w:space="0" w:color="auto"/>
                    <w:right w:val="none" w:sz="0" w:space="0" w:color="auto"/>
                  </w:divBdr>
                </w:div>
              </w:divsChild>
            </w:div>
            <w:div w:id="1802067414">
              <w:marLeft w:val="0"/>
              <w:marRight w:val="0"/>
              <w:marTop w:val="0"/>
              <w:marBottom w:val="0"/>
              <w:divBdr>
                <w:top w:val="none" w:sz="0" w:space="0" w:color="auto"/>
                <w:left w:val="none" w:sz="0" w:space="0" w:color="auto"/>
                <w:bottom w:val="none" w:sz="0" w:space="0" w:color="auto"/>
                <w:right w:val="none" w:sz="0" w:space="0" w:color="auto"/>
              </w:divBdr>
              <w:divsChild>
                <w:div w:id="1267425443">
                  <w:marLeft w:val="0"/>
                  <w:marRight w:val="0"/>
                  <w:marTop w:val="0"/>
                  <w:marBottom w:val="0"/>
                  <w:divBdr>
                    <w:top w:val="none" w:sz="0" w:space="0" w:color="auto"/>
                    <w:left w:val="none" w:sz="0" w:space="0" w:color="auto"/>
                    <w:bottom w:val="none" w:sz="0" w:space="0" w:color="auto"/>
                    <w:right w:val="none" w:sz="0" w:space="0" w:color="auto"/>
                  </w:divBdr>
                </w:div>
              </w:divsChild>
            </w:div>
            <w:div w:id="345712647">
              <w:marLeft w:val="0"/>
              <w:marRight w:val="0"/>
              <w:marTop w:val="0"/>
              <w:marBottom w:val="0"/>
              <w:divBdr>
                <w:top w:val="none" w:sz="0" w:space="0" w:color="auto"/>
                <w:left w:val="none" w:sz="0" w:space="0" w:color="auto"/>
                <w:bottom w:val="none" w:sz="0" w:space="0" w:color="auto"/>
                <w:right w:val="none" w:sz="0" w:space="0" w:color="auto"/>
              </w:divBdr>
              <w:divsChild>
                <w:div w:id="1994262305">
                  <w:marLeft w:val="0"/>
                  <w:marRight w:val="0"/>
                  <w:marTop w:val="0"/>
                  <w:marBottom w:val="0"/>
                  <w:divBdr>
                    <w:top w:val="none" w:sz="0" w:space="0" w:color="auto"/>
                    <w:left w:val="none" w:sz="0" w:space="0" w:color="auto"/>
                    <w:bottom w:val="none" w:sz="0" w:space="0" w:color="auto"/>
                    <w:right w:val="none" w:sz="0" w:space="0" w:color="auto"/>
                  </w:divBdr>
                </w:div>
              </w:divsChild>
            </w:div>
            <w:div w:id="705639603">
              <w:marLeft w:val="0"/>
              <w:marRight w:val="0"/>
              <w:marTop w:val="0"/>
              <w:marBottom w:val="0"/>
              <w:divBdr>
                <w:top w:val="none" w:sz="0" w:space="0" w:color="auto"/>
                <w:left w:val="none" w:sz="0" w:space="0" w:color="auto"/>
                <w:bottom w:val="none" w:sz="0" w:space="0" w:color="auto"/>
                <w:right w:val="none" w:sz="0" w:space="0" w:color="auto"/>
              </w:divBdr>
              <w:divsChild>
                <w:div w:id="864636464">
                  <w:marLeft w:val="0"/>
                  <w:marRight w:val="0"/>
                  <w:marTop w:val="0"/>
                  <w:marBottom w:val="0"/>
                  <w:divBdr>
                    <w:top w:val="none" w:sz="0" w:space="0" w:color="auto"/>
                    <w:left w:val="none" w:sz="0" w:space="0" w:color="auto"/>
                    <w:bottom w:val="none" w:sz="0" w:space="0" w:color="auto"/>
                    <w:right w:val="none" w:sz="0" w:space="0" w:color="auto"/>
                  </w:divBdr>
                </w:div>
              </w:divsChild>
            </w:div>
            <w:div w:id="690375923">
              <w:marLeft w:val="0"/>
              <w:marRight w:val="0"/>
              <w:marTop w:val="0"/>
              <w:marBottom w:val="0"/>
              <w:divBdr>
                <w:top w:val="none" w:sz="0" w:space="0" w:color="auto"/>
                <w:left w:val="none" w:sz="0" w:space="0" w:color="auto"/>
                <w:bottom w:val="none" w:sz="0" w:space="0" w:color="auto"/>
                <w:right w:val="none" w:sz="0" w:space="0" w:color="auto"/>
              </w:divBdr>
              <w:divsChild>
                <w:div w:id="1406104108">
                  <w:marLeft w:val="0"/>
                  <w:marRight w:val="0"/>
                  <w:marTop w:val="0"/>
                  <w:marBottom w:val="0"/>
                  <w:divBdr>
                    <w:top w:val="none" w:sz="0" w:space="0" w:color="auto"/>
                    <w:left w:val="none" w:sz="0" w:space="0" w:color="auto"/>
                    <w:bottom w:val="none" w:sz="0" w:space="0" w:color="auto"/>
                    <w:right w:val="none" w:sz="0" w:space="0" w:color="auto"/>
                  </w:divBdr>
                </w:div>
              </w:divsChild>
            </w:div>
            <w:div w:id="974868644">
              <w:marLeft w:val="0"/>
              <w:marRight w:val="0"/>
              <w:marTop w:val="0"/>
              <w:marBottom w:val="0"/>
              <w:divBdr>
                <w:top w:val="none" w:sz="0" w:space="0" w:color="auto"/>
                <w:left w:val="none" w:sz="0" w:space="0" w:color="auto"/>
                <w:bottom w:val="none" w:sz="0" w:space="0" w:color="auto"/>
                <w:right w:val="none" w:sz="0" w:space="0" w:color="auto"/>
              </w:divBdr>
              <w:divsChild>
                <w:div w:id="612396915">
                  <w:marLeft w:val="0"/>
                  <w:marRight w:val="0"/>
                  <w:marTop w:val="0"/>
                  <w:marBottom w:val="0"/>
                  <w:divBdr>
                    <w:top w:val="none" w:sz="0" w:space="0" w:color="auto"/>
                    <w:left w:val="none" w:sz="0" w:space="0" w:color="auto"/>
                    <w:bottom w:val="none" w:sz="0" w:space="0" w:color="auto"/>
                    <w:right w:val="none" w:sz="0" w:space="0" w:color="auto"/>
                  </w:divBdr>
                </w:div>
              </w:divsChild>
            </w:div>
            <w:div w:id="1763334653">
              <w:marLeft w:val="0"/>
              <w:marRight w:val="0"/>
              <w:marTop w:val="0"/>
              <w:marBottom w:val="0"/>
              <w:divBdr>
                <w:top w:val="none" w:sz="0" w:space="0" w:color="auto"/>
                <w:left w:val="none" w:sz="0" w:space="0" w:color="auto"/>
                <w:bottom w:val="none" w:sz="0" w:space="0" w:color="auto"/>
                <w:right w:val="none" w:sz="0" w:space="0" w:color="auto"/>
              </w:divBdr>
              <w:divsChild>
                <w:div w:id="1176462499">
                  <w:marLeft w:val="0"/>
                  <w:marRight w:val="0"/>
                  <w:marTop w:val="0"/>
                  <w:marBottom w:val="0"/>
                  <w:divBdr>
                    <w:top w:val="none" w:sz="0" w:space="0" w:color="auto"/>
                    <w:left w:val="none" w:sz="0" w:space="0" w:color="auto"/>
                    <w:bottom w:val="none" w:sz="0" w:space="0" w:color="auto"/>
                    <w:right w:val="none" w:sz="0" w:space="0" w:color="auto"/>
                  </w:divBdr>
                </w:div>
              </w:divsChild>
            </w:div>
            <w:div w:id="263265610">
              <w:marLeft w:val="0"/>
              <w:marRight w:val="0"/>
              <w:marTop w:val="0"/>
              <w:marBottom w:val="0"/>
              <w:divBdr>
                <w:top w:val="none" w:sz="0" w:space="0" w:color="auto"/>
                <w:left w:val="none" w:sz="0" w:space="0" w:color="auto"/>
                <w:bottom w:val="none" w:sz="0" w:space="0" w:color="auto"/>
                <w:right w:val="none" w:sz="0" w:space="0" w:color="auto"/>
              </w:divBdr>
              <w:divsChild>
                <w:div w:id="1512837692">
                  <w:marLeft w:val="0"/>
                  <w:marRight w:val="0"/>
                  <w:marTop w:val="0"/>
                  <w:marBottom w:val="0"/>
                  <w:divBdr>
                    <w:top w:val="none" w:sz="0" w:space="0" w:color="auto"/>
                    <w:left w:val="none" w:sz="0" w:space="0" w:color="auto"/>
                    <w:bottom w:val="none" w:sz="0" w:space="0" w:color="auto"/>
                    <w:right w:val="none" w:sz="0" w:space="0" w:color="auto"/>
                  </w:divBdr>
                </w:div>
              </w:divsChild>
            </w:div>
            <w:div w:id="231888804">
              <w:marLeft w:val="0"/>
              <w:marRight w:val="0"/>
              <w:marTop w:val="0"/>
              <w:marBottom w:val="0"/>
              <w:divBdr>
                <w:top w:val="none" w:sz="0" w:space="0" w:color="auto"/>
                <w:left w:val="none" w:sz="0" w:space="0" w:color="auto"/>
                <w:bottom w:val="none" w:sz="0" w:space="0" w:color="auto"/>
                <w:right w:val="none" w:sz="0" w:space="0" w:color="auto"/>
              </w:divBdr>
              <w:divsChild>
                <w:div w:id="581256984">
                  <w:marLeft w:val="0"/>
                  <w:marRight w:val="0"/>
                  <w:marTop w:val="0"/>
                  <w:marBottom w:val="0"/>
                  <w:divBdr>
                    <w:top w:val="none" w:sz="0" w:space="0" w:color="auto"/>
                    <w:left w:val="none" w:sz="0" w:space="0" w:color="auto"/>
                    <w:bottom w:val="none" w:sz="0" w:space="0" w:color="auto"/>
                    <w:right w:val="none" w:sz="0" w:space="0" w:color="auto"/>
                  </w:divBdr>
                </w:div>
              </w:divsChild>
            </w:div>
            <w:div w:id="1965497633">
              <w:marLeft w:val="0"/>
              <w:marRight w:val="0"/>
              <w:marTop w:val="0"/>
              <w:marBottom w:val="0"/>
              <w:divBdr>
                <w:top w:val="none" w:sz="0" w:space="0" w:color="auto"/>
                <w:left w:val="none" w:sz="0" w:space="0" w:color="auto"/>
                <w:bottom w:val="none" w:sz="0" w:space="0" w:color="auto"/>
                <w:right w:val="none" w:sz="0" w:space="0" w:color="auto"/>
              </w:divBdr>
              <w:divsChild>
                <w:div w:id="1376469476">
                  <w:marLeft w:val="0"/>
                  <w:marRight w:val="0"/>
                  <w:marTop w:val="0"/>
                  <w:marBottom w:val="0"/>
                  <w:divBdr>
                    <w:top w:val="none" w:sz="0" w:space="0" w:color="auto"/>
                    <w:left w:val="none" w:sz="0" w:space="0" w:color="auto"/>
                    <w:bottom w:val="none" w:sz="0" w:space="0" w:color="auto"/>
                    <w:right w:val="none" w:sz="0" w:space="0" w:color="auto"/>
                  </w:divBdr>
                </w:div>
              </w:divsChild>
            </w:div>
            <w:div w:id="376593189">
              <w:marLeft w:val="0"/>
              <w:marRight w:val="0"/>
              <w:marTop w:val="0"/>
              <w:marBottom w:val="0"/>
              <w:divBdr>
                <w:top w:val="none" w:sz="0" w:space="0" w:color="auto"/>
                <w:left w:val="none" w:sz="0" w:space="0" w:color="auto"/>
                <w:bottom w:val="none" w:sz="0" w:space="0" w:color="auto"/>
                <w:right w:val="none" w:sz="0" w:space="0" w:color="auto"/>
              </w:divBdr>
              <w:divsChild>
                <w:div w:id="10182176">
                  <w:marLeft w:val="0"/>
                  <w:marRight w:val="0"/>
                  <w:marTop w:val="0"/>
                  <w:marBottom w:val="0"/>
                  <w:divBdr>
                    <w:top w:val="none" w:sz="0" w:space="0" w:color="auto"/>
                    <w:left w:val="none" w:sz="0" w:space="0" w:color="auto"/>
                    <w:bottom w:val="none" w:sz="0" w:space="0" w:color="auto"/>
                    <w:right w:val="none" w:sz="0" w:space="0" w:color="auto"/>
                  </w:divBdr>
                </w:div>
              </w:divsChild>
            </w:div>
            <w:div w:id="1383822017">
              <w:marLeft w:val="0"/>
              <w:marRight w:val="0"/>
              <w:marTop w:val="0"/>
              <w:marBottom w:val="0"/>
              <w:divBdr>
                <w:top w:val="none" w:sz="0" w:space="0" w:color="auto"/>
                <w:left w:val="none" w:sz="0" w:space="0" w:color="auto"/>
                <w:bottom w:val="none" w:sz="0" w:space="0" w:color="auto"/>
                <w:right w:val="none" w:sz="0" w:space="0" w:color="auto"/>
              </w:divBdr>
              <w:divsChild>
                <w:div w:id="1015306669">
                  <w:marLeft w:val="0"/>
                  <w:marRight w:val="0"/>
                  <w:marTop w:val="0"/>
                  <w:marBottom w:val="0"/>
                  <w:divBdr>
                    <w:top w:val="none" w:sz="0" w:space="0" w:color="auto"/>
                    <w:left w:val="none" w:sz="0" w:space="0" w:color="auto"/>
                    <w:bottom w:val="none" w:sz="0" w:space="0" w:color="auto"/>
                    <w:right w:val="none" w:sz="0" w:space="0" w:color="auto"/>
                  </w:divBdr>
                </w:div>
              </w:divsChild>
            </w:div>
            <w:div w:id="73747989">
              <w:marLeft w:val="0"/>
              <w:marRight w:val="0"/>
              <w:marTop w:val="0"/>
              <w:marBottom w:val="0"/>
              <w:divBdr>
                <w:top w:val="none" w:sz="0" w:space="0" w:color="auto"/>
                <w:left w:val="none" w:sz="0" w:space="0" w:color="auto"/>
                <w:bottom w:val="none" w:sz="0" w:space="0" w:color="auto"/>
                <w:right w:val="none" w:sz="0" w:space="0" w:color="auto"/>
              </w:divBdr>
              <w:divsChild>
                <w:div w:id="119036784">
                  <w:marLeft w:val="0"/>
                  <w:marRight w:val="0"/>
                  <w:marTop w:val="0"/>
                  <w:marBottom w:val="0"/>
                  <w:divBdr>
                    <w:top w:val="none" w:sz="0" w:space="0" w:color="auto"/>
                    <w:left w:val="none" w:sz="0" w:space="0" w:color="auto"/>
                    <w:bottom w:val="none" w:sz="0" w:space="0" w:color="auto"/>
                    <w:right w:val="none" w:sz="0" w:space="0" w:color="auto"/>
                  </w:divBdr>
                </w:div>
              </w:divsChild>
            </w:div>
            <w:div w:id="811143856">
              <w:marLeft w:val="0"/>
              <w:marRight w:val="0"/>
              <w:marTop w:val="0"/>
              <w:marBottom w:val="0"/>
              <w:divBdr>
                <w:top w:val="none" w:sz="0" w:space="0" w:color="auto"/>
                <w:left w:val="none" w:sz="0" w:space="0" w:color="auto"/>
                <w:bottom w:val="none" w:sz="0" w:space="0" w:color="auto"/>
                <w:right w:val="none" w:sz="0" w:space="0" w:color="auto"/>
              </w:divBdr>
              <w:divsChild>
                <w:div w:id="679116096">
                  <w:marLeft w:val="0"/>
                  <w:marRight w:val="0"/>
                  <w:marTop w:val="0"/>
                  <w:marBottom w:val="0"/>
                  <w:divBdr>
                    <w:top w:val="none" w:sz="0" w:space="0" w:color="auto"/>
                    <w:left w:val="none" w:sz="0" w:space="0" w:color="auto"/>
                    <w:bottom w:val="none" w:sz="0" w:space="0" w:color="auto"/>
                    <w:right w:val="none" w:sz="0" w:space="0" w:color="auto"/>
                  </w:divBdr>
                </w:div>
              </w:divsChild>
            </w:div>
            <w:div w:id="1693414532">
              <w:marLeft w:val="0"/>
              <w:marRight w:val="0"/>
              <w:marTop w:val="0"/>
              <w:marBottom w:val="0"/>
              <w:divBdr>
                <w:top w:val="none" w:sz="0" w:space="0" w:color="auto"/>
                <w:left w:val="none" w:sz="0" w:space="0" w:color="auto"/>
                <w:bottom w:val="none" w:sz="0" w:space="0" w:color="auto"/>
                <w:right w:val="none" w:sz="0" w:space="0" w:color="auto"/>
              </w:divBdr>
              <w:divsChild>
                <w:div w:id="2139371940">
                  <w:marLeft w:val="0"/>
                  <w:marRight w:val="0"/>
                  <w:marTop w:val="0"/>
                  <w:marBottom w:val="0"/>
                  <w:divBdr>
                    <w:top w:val="none" w:sz="0" w:space="0" w:color="auto"/>
                    <w:left w:val="none" w:sz="0" w:space="0" w:color="auto"/>
                    <w:bottom w:val="none" w:sz="0" w:space="0" w:color="auto"/>
                    <w:right w:val="none" w:sz="0" w:space="0" w:color="auto"/>
                  </w:divBdr>
                </w:div>
              </w:divsChild>
            </w:div>
            <w:div w:id="1201552028">
              <w:marLeft w:val="0"/>
              <w:marRight w:val="0"/>
              <w:marTop w:val="0"/>
              <w:marBottom w:val="0"/>
              <w:divBdr>
                <w:top w:val="none" w:sz="0" w:space="0" w:color="auto"/>
                <w:left w:val="none" w:sz="0" w:space="0" w:color="auto"/>
                <w:bottom w:val="none" w:sz="0" w:space="0" w:color="auto"/>
                <w:right w:val="none" w:sz="0" w:space="0" w:color="auto"/>
              </w:divBdr>
              <w:divsChild>
                <w:div w:id="125247459">
                  <w:marLeft w:val="0"/>
                  <w:marRight w:val="0"/>
                  <w:marTop w:val="0"/>
                  <w:marBottom w:val="0"/>
                  <w:divBdr>
                    <w:top w:val="none" w:sz="0" w:space="0" w:color="auto"/>
                    <w:left w:val="none" w:sz="0" w:space="0" w:color="auto"/>
                    <w:bottom w:val="none" w:sz="0" w:space="0" w:color="auto"/>
                    <w:right w:val="none" w:sz="0" w:space="0" w:color="auto"/>
                  </w:divBdr>
                </w:div>
              </w:divsChild>
            </w:div>
            <w:div w:id="1566640889">
              <w:marLeft w:val="0"/>
              <w:marRight w:val="0"/>
              <w:marTop w:val="0"/>
              <w:marBottom w:val="0"/>
              <w:divBdr>
                <w:top w:val="none" w:sz="0" w:space="0" w:color="auto"/>
                <w:left w:val="none" w:sz="0" w:space="0" w:color="auto"/>
                <w:bottom w:val="none" w:sz="0" w:space="0" w:color="auto"/>
                <w:right w:val="none" w:sz="0" w:space="0" w:color="auto"/>
              </w:divBdr>
              <w:divsChild>
                <w:div w:id="345906611">
                  <w:marLeft w:val="0"/>
                  <w:marRight w:val="0"/>
                  <w:marTop w:val="0"/>
                  <w:marBottom w:val="0"/>
                  <w:divBdr>
                    <w:top w:val="none" w:sz="0" w:space="0" w:color="auto"/>
                    <w:left w:val="none" w:sz="0" w:space="0" w:color="auto"/>
                    <w:bottom w:val="none" w:sz="0" w:space="0" w:color="auto"/>
                    <w:right w:val="none" w:sz="0" w:space="0" w:color="auto"/>
                  </w:divBdr>
                </w:div>
              </w:divsChild>
            </w:div>
            <w:div w:id="777409041">
              <w:marLeft w:val="0"/>
              <w:marRight w:val="0"/>
              <w:marTop w:val="0"/>
              <w:marBottom w:val="0"/>
              <w:divBdr>
                <w:top w:val="none" w:sz="0" w:space="0" w:color="auto"/>
                <w:left w:val="none" w:sz="0" w:space="0" w:color="auto"/>
                <w:bottom w:val="none" w:sz="0" w:space="0" w:color="auto"/>
                <w:right w:val="none" w:sz="0" w:space="0" w:color="auto"/>
              </w:divBdr>
              <w:divsChild>
                <w:div w:id="74599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662649">
          <w:marLeft w:val="0"/>
          <w:marRight w:val="0"/>
          <w:marTop w:val="0"/>
          <w:marBottom w:val="0"/>
          <w:divBdr>
            <w:top w:val="none" w:sz="0" w:space="0" w:color="auto"/>
            <w:left w:val="none" w:sz="0" w:space="0" w:color="auto"/>
            <w:bottom w:val="none" w:sz="0" w:space="0" w:color="auto"/>
            <w:right w:val="none" w:sz="0" w:space="0" w:color="auto"/>
          </w:divBdr>
          <w:divsChild>
            <w:div w:id="1752004715">
              <w:marLeft w:val="0"/>
              <w:marRight w:val="0"/>
              <w:marTop w:val="0"/>
              <w:marBottom w:val="0"/>
              <w:divBdr>
                <w:top w:val="none" w:sz="0" w:space="0" w:color="auto"/>
                <w:left w:val="none" w:sz="0" w:space="0" w:color="auto"/>
                <w:bottom w:val="none" w:sz="0" w:space="0" w:color="auto"/>
                <w:right w:val="none" w:sz="0" w:space="0" w:color="auto"/>
              </w:divBdr>
              <w:divsChild>
                <w:div w:id="1597598393">
                  <w:marLeft w:val="0"/>
                  <w:marRight w:val="0"/>
                  <w:marTop w:val="0"/>
                  <w:marBottom w:val="0"/>
                  <w:divBdr>
                    <w:top w:val="none" w:sz="0" w:space="0" w:color="auto"/>
                    <w:left w:val="none" w:sz="0" w:space="0" w:color="auto"/>
                    <w:bottom w:val="none" w:sz="0" w:space="0" w:color="auto"/>
                    <w:right w:val="none" w:sz="0" w:space="0" w:color="auto"/>
                  </w:divBdr>
                </w:div>
              </w:divsChild>
            </w:div>
            <w:div w:id="577592641">
              <w:marLeft w:val="0"/>
              <w:marRight w:val="0"/>
              <w:marTop w:val="0"/>
              <w:marBottom w:val="0"/>
              <w:divBdr>
                <w:top w:val="none" w:sz="0" w:space="0" w:color="auto"/>
                <w:left w:val="none" w:sz="0" w:space="0" w:color="auto"/>
                <w:bottom w:val="none" w:sz="0" w:space="0" w:color="auto"/>
                <w:right w:val="none" w:sz="0" w:space="0" w:color="auto"/>
              </w:divBdr>
              <w:divsChild>
                <w:div w:id="1336422124">
                  <w:marLeft w:val="0"/>
                  <w:marRight w:val="0"/>
                  <w:marTop w:val="0"/>
                  <w:marBottom w:val="0"/>
                  <w:divBdr>
                    <w:top w:val="none" w:sz="0" w:space="0" w:color="auto"/>
                    <w:left w:val="none" w:sz="0" w:space="0" w:color="auto"/>
                    <w:bottom w:val="none" w:sz="0" w:space="0" w:color="auto"/>
                    <w:right w:val="none" w:sz="0" w:space="0" w:color="auto"/>
                  </w:divBdr>
                </w:div>
              </w:divsChild>
            </w:div>
            <w:div w:id="391469844">
              <w:marLeft w:val="0"/>
              <w:marRight w:val="0"/>
              <w:marTop w:val="0"/>
              <w:marBottom w:val="0"/>
              <w:divBdr>
                <w:top w:val="none" w:sz="0" w:space="0" w:color="auto"/>
                <w:left w:val="none" w:sz="0" w:space="0" w:color="auto"/>
                <w:bottom w:val="none" w:sz="0" w:space="0" w:color="auto"/>
                <w:right w:val="none" w:sz="0" w:space="0" w:color="auto"/>
              </w:divBdr>
              <w:divsChild>
                <w:div w:id="854342787">
                  <w:marLeft w:val="0"/>
                  <w:marRight w:val="0"/>
                  <w:marTop w:val="0"/>
                  <w:marBottom w:val="0"/>
                  <w:divBdr>
                    <w:top w:val="none" w:sz="0" w:space="0" w:color="auto"/>
                    <w:left w:val="none" w:sz="0" w:space="0" w:color="auto"/>
                    <w:bottom w:val="none" w:sz="0" w:space="0" w:color="auto"/>
                    <w:right w:val="none" w:sz="0" w:space="0" w:color="auto"/>
                  </w:divBdr>
                </w:div>
              </w:divsChild>
            </w:div>
            <w:div w:id="1206984249">
              <w:marLeft w:val="0"/>
              <w:marRight w:val="0"/>
              <w:marTop w:val="0"/>
              <w:marBottom w:val="0"/>
              <w:divBdr>
                <w:top w:val="none" w:sz="0" w:space="0" w:color="auto"/>
                <w:left w:val="none" w:sz="0" w:space="0" w:color="auto"/>
                <w:bottom w:val="none" w:sz="0" w:space="0" w:color="auto"/>
                <w:right w:val="none" w:sz="0" w:space="0" w:color="auto"/>
              </w:divBdr>
              <w:divsChild>
                <w:div w:id="991181456">
                  <w:marLeft w:val="0"/>
                  <w:marRight w:val="0"/>
                  <w:marTop w:val="0"/>
                  <w:marBottom w:val="0"/>
                  <w:divBdr>
                    <w:top w:val="none" w:sz="0" w:space="0" w:color="auto"/>
                    <w:left w:val="none" w:sz="0" w:space="0" w:color="auto"/>
                    <w:bottom w:val="none" w:sz="0" w:space="0" w:color="auto"/>
                    <w:right w:val="none" w:sz="0" w:space="0" w:color="auto"/>
                  </w:divBdr>
                </w:div>
              </w:divsChild>
            </w:div>
            <w:div w:id="1245335505">
              <w:marLeft w:val="0"/>
              <w:marRight w:val="0"/>
              <w:marTop w:val="0"/>
              <w:marBottom w:val="0"/>
              <w:divBdr>
                <w:top w:val="none" w:sz="0" w:space="0" w:color="auto"/>
                <w:left w:val="none" w:sz="0" w:space="0" w:color="auto"/>
                <w:bottom w:val="none" w:sz="0" w:space="0" w:color="auto"/>
                <w:right w:val="none" w:sz="0" w:space="0" w:color="auto"/>
              </w:divBdr>
              <w:divsChild>
                <w:div w:id="1999770300">
                  <w:marLeft w:val="0"/>
                  <w:marRight w:val="0"/>
                  <w:marTop w:val="0"/>
                  <w:marBottom w:val="0"/>
                  <w:divBdr>
                    <w:top w:val="none" w:sz="0" w:space="0" w:color="auto"/>
                    <w:left w:val="none" w:sz="0" w:space="0" w:color="auto"/>
                    <w:bottom w:val="none" w:sz="0" w:space="0" w:color="auto"/>
                    <w:right w:val="none" w:sz="0" w:space="0" w:color="auto"/>
                  </w:divBdr>
                </w:div>
              </w:divsChild>
            </w:div>
            <w:div w:id="1006830154">
              <w:marLeft w:val="0"/>
              <w:marRight w:val="0"/>
              <w:marTop w:val="0"/>
              <w:marBottom w:val="0"/>
              <w:divBdr>
                <w:top w:val="none" w:sz="0" w:space="0" w:color="auto"/>
                <w:left w:val="none" w:sz="0" w:space="0" w:color="auto"/>
                <w:bottom w:val="none" w:sz="0" w:space="0" w:color="auto"/>
                <w:right w:val="none" w:sz="0" w:space="0" w:color="auto"/>
              </w:divBdr>
              <w:divsChild>
                <w:div w:id="913779867">
                  <w:marLeft w:val="0"/>
                  <w:marRight w:val="0"/>
                  <w:marTop w:val="0"/>
                  <w:marBottom w:val="0"/>
                  <w:divBdr>
                    <w:top w:val="none" w:sz="0" w:space="0" w:color="auto"/>
                    <w:left w:val="none" w:sz="0" w:space="0" w:color="auto"/>
                    <w:bottom w:val="none" w:sz="0" w:space="0" w:color="auto"/>
                    <w:right w:val="none" w:sz="0" w:space="0" w:color="auto"/>
                  </w:divBdr>
                </w:div>
              </w:divsChild>
            </w:div>
            <w:div w:id="737246651">
              <w:marLeft w:val="0"/>
              <w:marRight w:val="0"/>
              <w:marTop w:val="0"/>
              <w:marBottom w:val="0"/>
              <w:divBdr>
                <w:top w:val="none" w:sz="0" w:space="0" w:color="auto"/>
                <w:left w:val="none" w:sz="0" w:space="0" w:color="auto"/>
                <w:bottom w:val="none" w:sz="0" w:space="0" w:color="auto"/>
                <w:right w:val="none" w:sz="0" w:space="0" w:color="auto"/>
              </w:divBdr>
              <w:divsChild>
                <w:div w:id="1727755143">
                  <w:marLeft w:val="0"/>
                  <w:marRight w:val="0"/>
                  <w:marTop w:val="0"/>
                  <w:marBottom w:val="0"/>
                  <w:divBdr>
                    <w:top w:val="none" w:sz="0" w:space="0" w:color="auto"/>
                    <w:left w:val="none" w:sz="0" w:space="0" w:color="auto"/>
                    <w:bottom w:val="none" w:sz="0" w:space="0" w:color="auto"/>
                    <w:right w:val="none" w:sz="0" w:space="0" w:color="auto"/>
                  </w:divBdr>
                </w:div>
              </w:divsChild>
            </w:div>
            <w:div w:id="2085175066">
              <w:marLeft w:val="0"/>
              <w:marRight w:val="0"/>
              <w:marTop w:val="0"/>
              <w:marBottom w:val="0"/>
              <w:divBdr>
                <w:top w:val="none" w:sz="0" w:space="0" w:color="auto"/>
                <w:left w:val="none" w:sz="0" w:space="0" w:color="auto"/>
                <w:bottom w:val="none" w:sz="0" w:space="0" w:color="auto"/>
                <w:right w:val="none" w:sz="0" w:space="0" w:color="auto"/>
              </w:divBdr>
              <w:divsChild>
                <w:div w:id="177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97631">
      <w:bodyDiv w:val="1"/>
      <w:marLeft w:val="0"/>
      <w:marRight w:val="0"/>
      <w:marTop w:val="0"/>
      <w:marBottom w:val="0"/>
      <w:divBdr>
        <w:top w:val="none" w:sz="0" w:space="0" w:color="auto"/>
        <w:left w:val="none" w:sz="0" w:space="0" w:color="auto"/>
        <w:bottom w:val="none" w:sz="0" w:space="0" w:color="auto"/>
        <w:right w:val="none" w:sz="0" w:space="0" w:color="auto"/>
      </w:divBdr>
    </w:div>
    <w:div w:id="987248689">
      <w:bodyDiv w:val="1"/>
      <w:marLeft w:val="0"/>
      <w:marRight w:val="0"/>
      <w:marTop w:val="0"/>
      <w:marBottom w:val="0"/>
      <w:divBdr>
        <w:top w:val="none" w:sz="0" w:space="0" w:color="auto"/>
        <w:left w:val="none" w:sz="0" w:space="0" w:color="auto"/>
        <w:bottom w:val="none" w:sz="0" w:space="0" w:color="auto"/>
        <w:right w:val="none" w:sz="0" w:space="0" w:color="auto"/>
      </w:divBdr>
      <w:divsChild>
        <w:div w:id="153035540">
          <w:marLeft w:val="0"/>
          <w:marRight w:val="0"/>
          <w:marTop w:val="0"/>
          <w:marBottom w:val="0"/>
          <w:divBdr>
            <w:top w:val="none" w:sz="0" w:space="0" w:color="auto"/>
            <w:left w:val="none" w:sz="0" w:space="0" w:color="auto"/>
            <w:bottom w:val="none" w:sz="0" w:space="0" w:color="auto"/>
            <w:right w:val="none" w:sz="0" w:space="0" w:color="auto"/>
          </w:divBdr>
          <w:divsChild>
            <w:div w:id="1930776542">
              <w:marLeft w:val="0"/>
              <w:marRight w:val="0"/>
              <w:marTop w:val="0"/>
              <w:marBottom w:val="0"/>
              <w:divBdr>
                <w:top w:val="none" w:sz="0" w:space="0" w:color="auto"/>
                <w:left w:val="none" w:sz="0" w:space="0" w:color="auto"/>
                <w:bottom w:val="none" w:sz="0" w:space="0" w:color="auto"/>
                <w:right w:val="none" w:sz="0" w:space="0" w:color="auto"/>
              </w:divBdr>
              <w:divsChild>
                <w:div w:id="14851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346339">
      <w:bodyDiv w:val="1"/>
      <w:marLeft w:val="0"/>
      <w:marRight w:val="0"/>
      <w:marTop w:val="0"/>
      <w:marBottom w:val="0"/>
      <w:divBdr>
        <w:top w:val="none" w:sz="0" w:space="0" w:color="auto"/>
        <w:left w:val="none" w:sz="0" w:space="0" w:color="auto"/>
        <w:bottom w:val="none" w:sz="0" w:space="0" w:color="auto"/>
        <w:right w:val="none" w:sz="0" w:space="0" w:color="auto"/>
      </w:divBdr>
      <w:divsChild>
        <w:div w:id="1575387126">
          <w:marLeft w:val="0"/>
          <w:marRight w:val="0"/>
          <w:marTop w:val="0"/>
          <w:marBottom w:val="0"/>
          <w:divBdr>
            <w:top w:val="none" w:sz="0" w:space="0" w:color="auto"/>
            <w:left w:val="none" w:sz="0" w:space="0" w:color="auto"/>
            <w:bottom w:val="none" w:sz="0" w:space="0" w:color="auto"/>
            <w:right w:val="none" w:sz="0" w:space="0" w:color="auto"/>
          </w:divBdr>
          <w:divsChild>
            <w:div w:id="1669018129">
              <w:marLeft w:val="0"/>
              <w:marRight w:val="0"/>
              <w:marTop w:val="0"/>
              <w:marBottom w:val="0"/>
              <w:divBdr>
                <w:top w:val="none" w:sz="0" w:space="0" w:color="auto"/>
                <w:left w:val="none" w:sz="0" w:space="0" w:color="auto"/>
                <w:bottom w:val="none" w:sz="0" w:space="0" w:color="auto"/>
                <w:right w:val="none" w:sz="0" w:space="0" w:color="auto"/>
              </w:divBdr>
              <w:divsChild>
                <w:div w:id="11599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588651">
      <w:bodyDiv w:val="1"/>
      <w:marLeft w:val="0"/>
      <w:marRight w:val="0"/>
      <w:marTop w:val="0"/>
      <w:marBottom w:val="0"/>
      <w:divBdr>
        <w:top w:val="none" w:sz="0" w:space="0" w:color="auto"/>
        <w:left w:val="none" w:sz="0" w:space="0" w:color="auto"/>
        <w:bottom w:val="none" w:sz="0" w:space="0" w:color="auto"/>
        <w:right w:val="none" w:sz="0" w:space="0" w:color="auto"/>
      </w:divBdr>
    </w:div>
    <w:div w:id="1211573571">
      <w:bodyDiv w:val="1"/>
      <w:marLeft w:val="0"/>
      <w:marRight w:val="0"/>
      <w:marTop w:val="0"/>
      <w:marBottom w:val="0"/>
      <w:divBdr>
        <w:top w:val="none" w:sz="0" w:space="0" w:color="auto"/>
        <w:left w:val="none" w:sz="0" w:space="0" w:color="auto"/>
        <w:bottom w:val="none" w:sz="0" w:space="0" w:color="auto"/>
        <w:right w:val="none" w:sz="0" w:space="0" w:color="auto"/>
      </w:divBdr>
    </w:div>
    <w:div w:id="1324745398">
      <w:bodyDiv w:val="1"/>
      <w:marLeft w:val="0"/>
      <w:marRight w:val="0"/>
      <w:marTop w:val="0"/>
      <w:marBottom w:val="0"/>
      <w:divBdr>
        <w:top w:val="none" w:sz="0" w:space="0" w:color="auto"/>
        <w:left w:val="none" w:sz="0" w:space="0" w:color="auto"/>
        <w:bottom w:val="none" w:sz="0" w:space="0" w:color="auto"/>
        <w:right w:val="none" w:sz="0" w:space="0" w:color="auto"/>
      </w:divBdr>
    </w:div>
    <w:div w:id="1341811775">
      <w:bodyDiv w:val="1"/>
      <w:marLeft w:val="0"/>
      <w:marRight w:val="0"/>
      <w:marTop w:val="0"/>
      <w:marBottom w:val="0"/>
      <w:divBdr>
        <w:top w:val="none" w:sz="0" w:space="0" w:color="auto"/>
        <w:left w:val="none" w:sz="0" w:space="0" w:color="auto"/>
        <w:bottom w:val="none" w:sz="0" w:space="0" w:color="auto"/>
        <w:right w:val="none" w:sz="0" w:space="0" w:color="auto"/>
      </w:divBdr>
    </w:div>
    <w:div w:id="1361516332">
      <w:bodyDiv w:val="1"/>
      <w:marLeft w:val="0"/>
      <w:marRight w:val="0"/>
      <w:marTop w:val="0"/>
      <w:marBottom w:val="0"/>
      <w:divBdr>
        <w:top w:val="none" w:sz="0" w:space="0" w:color="auto"/>
        <w:left w:val="none" w:sz="0" w:space="0" w:color="auto"/>
        <w:bottom w:val="none" w:sz="0" w:space="0" w:color="auto"/>
        <w:right w:val="none" w:sz="0" w:space="0" w:color="auto"/>
      </w:divBdr>
    </w:div>
    <w:div w:id="1380322642">
      <w:bodyDiv w:val="1"/>
      <w:marLeft w:val="0"/>
      <w:marRight w:val="0"/>
      <w:marTop w:val="0"/>
      <w:marBottom w:val="0"/>
      <w:divBdr>
        <w:top w:val="none" w:sz="0" w:space="0" w:color="auto"/>
        <w:left w:val="none" w:sz="0" w:space="0" w:color="auto"/>
        <w:bottom w:val="none" w:sz="0" w:space="0" w:color="auto"/>
        <w:right w:val="none" w:sz="0" w:space="0" w:color="auto"/>
      </w:divBdr>
      <w:divsChild>
        <w:div w:id="1440031935">
          <w:marLeft w:val="0"/>
          <w:marRight w:val="0"/>
          <w:marTop w:val="0"/>
          <w:marBottom w:val="0"/>
          <w:divBdr>
            <w:top w:val="none" w:sz="0" w:space="0" w:color="auto"/>
            <w:left w:val="none" w:sz="0" w:space="0" w:color="auto"/>
            <w:bottom w:val="none" w:sz="0" w:space="0" w:color="auto"/>
            <w:right w:val="none" w:sz="0" w:space="0" w:color="auto"/>
          </w:divBdr>
          <w:divsChild>
            <w:div w:id="1709644017">
              <w:marLeft w:val="0"/>
              <w:marRight w:val="0"/>
              <w:marTop w:val="0"/>
              <w:marBottom w:val="0"/>
              <w:divBdr>
                <w:top w:val="none" w:sz="0" w:space="0" w:color="auto"/>
                <w:left w:val="none" w:sz="0" w:space="0" w:color="auto"/>
                <w:bottom w:val="none" w:sz="0" w:space="0" w:color="auto"/>
                <w:right w:val="none" w:sz="0" w:space="0" w:color="auto"/>
              </w:divBdr>
              <w:divsChild>
                <w:div w:id="20067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48698">
      <w:bodyDiv w:val="1"/>
      <w:marLeft w:val="0"/>
      <w:marRight w:val="0"/>
      <w:marTop w:val="0"/>
      <w:marBottom w:val="0"/>
      <w:divBdr>
        <w:top w:val="none" w:sz="0" w:space="0" w:color="auto"/>
        <w:left w:val="none" w:sz="0" w:space="0" w:color="auto"/>
        <w:bottom w:val="none" w:sz="0" w:space="0" w:color="auto"/>
        <w:right w:val="none" w:sz="0" w:space="0" w:color="auto"/>
      </w:divBdr>
    </w:div>
    <w:div w:id="1417629931">
      <w:bodyDiv w:val="1"/>
      <w:marLeft w:val="0"/>
      <w:marRight w:val="0"/>
      <w:marTop w:val="0"/>
      <w:marBottom w:val="0"/>
      <w:divBdr>
        <w:top w:val="none" w:sz="0" w:space="0" w:color="auto"/>
        <w:left w:val="none" w:sz="0" w:space="0" w:color="auto"/>
        <w:bottom w:val="none" w:sz="0" w:space="0" w:color="auto"/>
        <w:right w:val="none" w:sz="0" w:space="0" w:color="auto"/>
      </w:divBdr>
    </w:div>
    <w:div w:id="1471022183">
      <w:bodyDiv w:val="1"/>
      <w:marLeft w:val="0"/>
      <w:marRight w:val="0"/>
      <w:marTop w:val="0"/>
      <w:marBottom w:val="0"/>
      <w:divBdr>
        <w:top w:val="none" w:sz="0" w:space="0" w:color="auto"/>
        <w:left w:val="none" w:sz="0" w:space="0" w:color="auto"/>
        <w:bottom w:val="none" w:sz="0" w:space="0" w:color="auto"/>
        <w:right w:val="none" w:sz="0" w:space="0" w:color="auto"/>
      </w:divBdr>
    </w:div>
    <w:div w:id="1519539597">
      <w:bodyDiv w:val="1"/>
      <w:marLeft w:val="0"/>
      <w:marRight w:val="0"/>
      <w:marTop w:val="0"/>
      <w:marBottom w:val="0"/>
      <w:divBdr>
        <w:top w:val="none" w:sz="0" w:space="0" w:color="auto"/>
        <w:left w:val="none" w:sz="0" w:space="0" w:color="auto"/>
        <w:bottom w:val="none" w:sz="0" w:space="0" w:color="auto"/>
        <w:right w:val="none" w:sz="0" w:space="0" w:color="auto"/>
      </w:divBdr>
    </w:div>
    <w:div w:id="1552185393">
      <w:bodyDiv w:val="1"/>
      <w:marLeft w:val="0"/>
      <w:marRight w:val="0"/>
      <w:marTop w:val="0"/>
      <w:marBottom w:val="0"/>
      <w:divBdr>
        <w:top w:val="none" w:sz="0" w:space="0" w:color="auto"/>
        <w:left w:val="none" w:sz="0" w:space="0" w:color="auto"/>
        <w:bottom w:val="none" w:sz="0" w:space="0" w:color="auto"/>
        <w:right w:val="none" w:sz="0" w:space="0" w:color="auto"/>
      </w:divBdr>
    </w:div>
    <w:div w:id="1588732684">
      <w:bodyDiv w:val="1"/>
      <w:marLeft w:val="0"/>
      <w:marRight w:val="0"/>
      <w:marTop w:val="0"/>
      <w:marBottom w:val="0"/>
      <w:divBdr>
        <w:top w:val="none" w:sz="0" w:space="0" w:color="auto"/>
        <w:left w:val="none" w:sz="0" w:space="0" w:color="auto"/>
        <w:bottom w:val="none" w:sz="0" w:space="0" w:color="auto"/>
        <w:right w:val="none" w:sz="0" w:space="0" w:color="auto"/>
      </w:divBdr>
    </w:div>
    <w:div w:id="1590651020">
      <w:bodyDiv w:val="1"/>
      <w:marLeft w:val="0"/>
      <w:marRight w:val="0"/>
      <w:marTop w:val="0"/>
      <w:marBottom w:val="0"/>
      <w:divBdr>
        <w:top w:val="none" w:sz="0" w:space="0" w:color="auto"/>
        <w:left w:val="none" w:sz="0" w:space="0" w:color="auto"/>
        <w:bottom w:val="none" w:sz="0" w:space="0" w:color="auto"/>
        <w:right w:val="none" w:sz="0" w:space="0" w:color="auto"/>
      </w:divBdr>
    </w:div>
    <w:div w:id="1668708673">
      <w:bodyDiv w:val="1"/>
      <w:marLeft w:val="0"/>
      <w:marRight w:val="0"/>
      <w:marTop w:val="0"/>
      <w:marBottom w:val="0"/>
      <w:divBdr>
        <w:top w:val="none" w:sz="0" w:space="0" w:color="auto"/>
        <w:left w:val="none" w:sz="0" w:space="0" w:color="auto"/>
        <w:bottom w:val="none" w:sz="0" w:space="0" w:color="auto"/>
        <w:right w:val="none" w:sz="0" w:space="0" w:color="auto"/>
      </w:divBdr>
    </w:div>
    <w:div w:id="1784809626">
      <w:bodyDiv w:val="1"/>
      <w:marLeft w:val="0"/>
      <w:marRight w:val="0"/>
      <w:marTop w:val="0"/>
      <w:marBottom w:val="0"/>
      <w:divBdr>
        <w:top w:val="none" w:sz="0" w:space="0" w:color="auto"/>
        <w:left w:val="none" w:sz="0" w:space="0" w:color="auto"/>
        <w:bottom w:val="none" w:sz="0" w:space="0" w:color="auto"/>
        <w:right w:val="none" w:sz="0" w:space="0" w:color="auto"/>
      </w:divBdr>
    </w:div>
    <w:div w:id="1907299834">
      <w:bodyDiv w:val="1"/>
      <w:marLeft w:val="0"/>
      <w:marRight w:val="0"/>
      <w:marTop w:val="0"/>
      <w:marBottom w:val="0"/>
      <w:divBdr>
        <w:top w:val="none" w:sz="0" w:space="0" w:color="auto"/>
        <w:left w:val="none" w:sz="0" w:space="0" w:color="auto"/>
        <w:bottom w:val="none" w:sz="0" w:space="0" w:color="auto"/>
        <w:right w:val="none" w:sz="0" w:space="0" w:color="auto"/>
      </w:divBdr>
    </w:div>
    <w:div w:id="2058821279">
      <w:bodyDiv w:val="1"/>
      <w:marLeft w:val="0"/>
      <w:marRight w:val="0"/>
      <w:marTop w:val="0"/>
      <w:marBottom w:val="0"/>
      <w:divBdr>
        <w:top w:val="none" w:sz="0" w:space="0" w:color="auto"/>
        <w:left w:val="none" w:sz="0" w:space="0" w:color="auto"/>
        <w:bottom w:val="none" w:sz="0" w:space="0" w:color="auto"/>
        <w:right w:val="none" w:sz="0" w:space="0" w:color="auto"/>
      </w:divBdr>
      <w:divsChild>
        <w:div w:id="2076321418">
          <w:marLeft w:val="0"/>
          <w:marRight w:val="0"/>
          <w:marTop w:val="0"/>
          <w:marBottom w:val="0"/>
          <w:divBdr>
            <w:top w:val="none" w:sz="0" w:space="0" w:color="auto"/>
            <w:left w:val="none" w:sz="0" w:space="0" w:color="auto"/>
            <w:bottom w:val="none" w:sz="0" w:space="0" w:color="auto"/>
            <w:right w:val="none" w:sz="0" w:space="0" w:color="auto"/>
          </w:divBdr>
          <w:divsChild>
            <w:div w:id="996572671">
              <w:marLeft w:val="0"/>
              <w:marRight w:val="0"/>
              <w:marTop w:val="0"/>
              <w:marBottom w:val="0"/>
              <w:divBdr>
                <w:top w:val="none" w:sz="0" w:space="0" w:color="auto"/>
                <w:left w:val="none" w:sz="0" w:space="0" w:color="auto"/>
                <w:bottom w:val="none" w:sz="0" w:space="0" w:color="auto"/>
                <w:right w:val="none" w:sz="0" w:space="0" w:color="auto"/>
              </w:divBdr>
              <w:divsChild>
                <w:div w:id="183176785">
                  <w:marLeft w:val="0"/>
                  <w:marRight w:val="0"/>
                  <w:marTop w:val="0"/>
                  <w:marBottom w:val="0"/>
                  <w:divBdr>
                    <w:top w:val="none" w:sz="0" w:space="0" w:color="auto"/>
                    <w:left w:val="none" w:sz="0" w:space="0" w:color="auto"/>
                    <w:bottom w:val="none" w:sz="0" w:space="0" w:color="auto"/>
                    <w:right w:val="none" w:sz="0" w:space="0" w:color="auto"/>
                  </w:divBdr>
                </w:div>
              </w:divsChild>
            </w:div>
            <w:div w:id="654258291">
              <w:marLeft w:val="0"/>
              <w:marRight w:val="0"/>
              <w:marTop w:val="0"/>
              <w:marBottom w:val="0"/>
              <w:divBdr>
                <w:top w:val="none" w:sz="0" w:space="0" w:color="auto"/>
                <w:left w:val="none" w:sz="0" w:space="0" w:color="auto"/>
                <w:bottom w:val="none" w:sz="0" w:space="0" w:color="auto"/>
                <w:right w:val="none" w:sz="0" w:space="0" w:color="auto"/>
              </w:divBdr>
              <w:divsChild>
                <w:div w:id="1112087628">
                  <w:marLeft w:val="0"/>
                  <w:marRight w:val="0"/>
                  <w:marTop w:val="0"/>
                  <w:marBottom w:val="0"/>
                  <w:divBdr>
                    <w:top w:val="none" w:sz="0" w:space="0" w:color="auto"/>
                    <w:left w:val="none" w:sz="0" w:space="0" w:color="auto"/>
                    <w:bottom w:val="none" w:sz="0" w:space="0" w:color="auto"/>
                    <w:right w:val="none" w:sz="0" w:space="0" w:color="auto"/>
                  </w:divBdr>
                </w:div>
              </w:divsChild>
            </w:div>
            <w:div w:id="1818766789">
              <w:marLeft w:val="0"/>
              <w:marRight w:val="0"/>
              <w:marTop w:val="0"/>
              <w:marBottom w:val="0"/>
              <w:divBdr>
                <w:top w:val="none" w:sz="0" w:space="0" w:color="auto"/>
                <w:left w:val="none" w:sz="0" w:space="0" w:color="auto"/>
                <w:bottom w:val="none" w:sz="0" w:space="0" w:color="auto"/>
                <w:right w:val="none" w:sz="0" w:space="0" w:color="auto"/>
              </w:divBdr>
              <w:divsChild>
                <w:div w:id="1167281480">
                  <w:marLeft w:val="0"/>
                  <w:marRight w:val="0"/>
                  <w:marTop w:val="0"/>
                  <w:marBottom w:val="0"/>
                  <w:divBdr>
                    <w:top w:val="none" w:sz="0" w:space="0" w:color="auto"/>
                    <w:left w:val="none" w:sz="0" w:space="0" w:color="auto"/>
                    <w:bottom w:val="none" w:sz="0" w:space="0" w:color="auto"/>
                    <w:right w:val="none" w:sz="0" w:space="0" w:color="auto"/>
                  </w:divBdr>
                </w:div>
              </w:divsChild>
            </w:div>
            <w:div w:id="1671637789">
              <w:marLeft w:val="0"/>
              <w:marRight w:val="0"/>
              <w:marTop w:val="0"/>
              <w:marBottom w:val="0"/>
              <w:divBdr>
                <w:top w:val="none" w:sz="0" w:space="0" w:color="auto"/>
                <w:left w:val="none" w:sz="0" w:space="0" w:color="auto"/>
                <w:bottom w:val="none" w:sz="0" w:space="0" w:color="auto"/>
                <w:right w:val="none" w:sz="0" w:space="0" w:color="auto"/>
              </w:divBdr>
              <w:divsChild>
                <w:div w:id="100926327">
                  <w:marLeft w:val="0"/>
                  <w:marRight w:val="0"/>
                  <w:marTop w:val="0"/>
                  <w:marBottom w:val="0"/>
                  <w:divBdr>
                    <w:top w:val="none" w:sz="0" w:space="0" w:color="auto"/>
                    <w:left w:val="none" w:sz="0" w:space="0" w:color="auto"/>
                    <w:bottom w:val="none" w:sz="0" w:space="0" w:color="auto"/>
                    <w:right w:val="none" w:sz="0" w:space="0" w:color="auto"/>
                  </w:divBdr>
                </w:div>
              </w:divsChild>
            </w:div>
            <w:div w:id="892346067">
              <w:marLeft w:val="0"/>
              <w:marRight w:val="0"/>
              <w:marTop w:val="0"/>
              <w:marBottom w:val="0"/>
              <w:divBdr>
                <w:top w:val="none" w:sz="0" w:space="0" w:color="auto"/>
                <w:left w:val="none" w:sz="0" w:space="0" w:color="auto"/>
                <w:bottom w:val="none" w:sz="0" w:space="0" w:color="auto"/>
                <w:right w:val="none" w:sz="0" w:space="0" w:color="auto"/>
              </w:divBdr>
              <w:divsChild>
                <w:div w:id="2039306801">
                  <w:marLeft w:val="0"/>
                  <w:marRight w:val="0"/>
                  <w:marTop w:val="0"/>
                  <w:marBottom w:val="0"/>
                  <w:divBdr>
                    <w:top w:val="none" w:sz="0" w:space="0" w:color="auto"/>
                    <w:left w:val="none" w:sz="0" w:space="0" w:color="auto"/>
                    <w:bottom w:val="none" w:sz="0" w:space="0" w:color="auto"/>
                    <w:right w:val="none" w:sz="0" w:space="0" w:color="auto"/>
                  </w:divBdr>
                </w:div>
              </w:divsChild>
            </w:div>
            <w:div w:id="1399329049">
              <w:marLeft w:val="0"/>
              <w:marRight w:val="0"/>
              <w:marTop w:val="0"/>
              <w:marBottom w:val="0"/>
              <w:divBdr>
                <w:top w:val="none" w:sz="0" w:space="0" w:color="auto"/>
                <w:left w:val="none" w:sz="0" w:space="0" w:color="auto"/>
                <w:bottom w:val="none" w:sz="0" w:space="0" w:color="auto"/>
                <w:right w:val="none" w:sz="0" w:space="0" w:color="auto"/>
              </w:divBdr>
              <w:divsChild>
                <w:div w:id="673797865">
                  <w:marLeft w:val="0"/>
                  <w:marRight w:val="0"/>
                  <w:marTop w:val="0"/>
                  <w:marBottom w:val="0"/>
                  <w:divBdr>
                    <w:top w:val="none" w:sz="0" w:space="0" w:color="auto"/>
                    <w:left w:val="none" w:sz="0" w:space="0" w:color="auto"/>
                    <w:bottom w:val="none" w:sz="0" w:space="0" w:color="auto"/>
                    <w:right w:val="none" w:sz="0" w:space="0" w:color="auto"/>
                  </w:divBdr>
                </w:div>
              </w:divsChild>
            </w:div>
            <w:div w:id="461073716">
              <w:marLeft w:val="0"/>
              <w:marRight w:val="0"/>
              <w:marTop w:val="0"/>
              <w:marBottom w:val="0"/>
              <w:divBdr>
                <w:top w:val="none" w:sz="0" w:space="0" w:color="auto"/>
                <w:left w:val="none" w:sz="0" w:space="0" w:color="auto"/>
                <w:bottom w:val="none" w:sz="0" w:space="0" w:color="auto"/>
                <w:right w:val="none" w:sz="0" w:space="0" w:color="auto"/>
              </w:divBdr>
              <w:divsChild>
                <w:div w:id="173233068">
                  <w:marLeft w:val="0"/>
                  <w:marRight w:val="0"/>
                  <w:marTop w:val="0"/>
                  <w:marBottom w:val="0"/>
                  <w:divBdr>
                    <w:top w:val="none" w:sz="0" w:space="0" w:color="auto"/>
                    <w:left w:val="none" w:sz="0" w:space="0" w:color="auto"/>
                    <w:bottom w:val="none" w:sz="0" w:space="0" w:color="auto"/>
                    <w:right w:val="none" w:sz="0" w:space="0" w:color="auto"/>
                  </w:divBdr>
                </w:div>
              </w:divsChild>
            </w:div>
            <w:div w:id="1215118175">
              <w:marLeft w:val="0"/>
              <w:marRight w:val="0"/>
              <w:marTop w:val="0"/>
              <w:marBottom w:val="0"/>
              <w:divBdr>
                <w:top w:val="none" w:sz="0" w:space="0" w:color="auto"/>
                <w:left w:val="none" w:sz="0" w:space="0" w:color="auto"/>
                <w:bottom w:val="none" w:sz="0" w:space="0" w:color="auto"/>
                <w:right w:val="none" w:sz="0" w:space="0" w:color="auto"/>
              </w:divBdr>
              <w:divsChild>
                <w:div w:id="56051739">
                  <w:marLeft w:val="0"/>
                  <w:marRight w:val="0"/>
                  <w:marTop w:val="0"/>
                  <w:marBottom w:val="0"/>
                  <w:divBdr>
                    <w:top w:val="none" w:sz="0" w:space="0" w:color="auto"/>
                    <w:left w:val="none" w:sz="0" w:space="0" w:color="auto"/>
                    <w:bottom w:val="none" w:sz="0" w:space="0" w:color="auto"/>
                    <w:right w:val="none" w:sz="0" w:space="0" w:color="auto"/>
                  </w:divBdr>
                </w:div>
              </w:divsChild>
            </w:div>
            <w:div w:id="176046092">
              <w:marLeft w:val="0"/>
              <w:marRight w:val="0"/>
              <w:marTop w:val="0"/>
              <w:marBottom w:val="0"/>
              <w:divBdr>
                <w:top w:val="none" w:sz="0" w:space="0" w:color="auto"/>
                <w:left w:val="none" w:sz="0" w:space="0" w:color="auto"/>
                <w:bottom w:val="none" w:sz="0" w:space="0" w:color="auto"/>
                <w:right w:val="none" w:sz="0" w:space="0" w:color="auto"/>
              </w:divBdr>
              <w:divsChild>
                <w:div w:id="1273829288">
                  <w:marLeft w:val="0"/>
                  <w:marRight w:val="0"/>
                  <w:marTop w:val="0"/>
                  <w:marBottom w:val="0"/>
                  <w:divBdr>
                    <w:top w:val="none" w:sz="0" w:space="0" w:color="auto"/>
                    <w:left w:val="none" w:sz="0" w:space="0" w:color="auto"/>
                    <w:bottom w:val="none" w:sz="0" w:space="0" w:color="auto"/>
                    <w:right w:val="none" w:sz="0" w:space="0" w:color="auto"/>
                  </w:divBdr>
                </w:div>
              </w:divsChild>
            </w:div>
            <w:div w:id="485558455">
              <w:marLeft w:val="0"/>
              <w:marRight w:val="0"/>
              <w:marTop w:val="0"/>
              <w:marBottom w:val="0"/>
              <w:divBdr>
                <w:top w:val="none" w:sz="0" w:space="0" w:color="auto"/>
                <w:left w:val="none" w:sz="0" w:space="0" w:color="auto"/>
                <w:bottom w:val="none" w:sz="0" w:space="0" w:color="auto"/>
                <w:right w:val="none" w:sz="0" w:space="0" w:color="auto"/>
              </w:divBdr>
              <w:divsChild>
                <w:div w:id="747191604">
                  <w:marLeft w:val="0"/>
                  <w:marRight w:val="0"/>
                  <w:marTop w:val="0"/>
                  <w:marBottom w:val="0"/>
                  <w:divBdr>
                    <w:top w:val="none" w:sz="0" w:space="0" w:color="auto"/>
                    <w:left w:val="none" w:sz="0" w:space="0" w:color="auto"/>
                    <w:bottom w:val="none" w:sz="0" w:space="0" w:color="auto"/>
                    <w:right w:val="none" w:sz="0" w:space="0" w:color="auto"/>
                  </w:divBdr>
                </w:div>
              </w:divsChild>
            </w:div>
            <w:div w:id="1560936454">
              <w:marLeft w:val="0"/>
              <w:marRight w:val="0"/>
              <w:marTop w:val="0"/>
              <w:marBottom w:val="0"/>
              <w:divBdr>
                <w:top w:val="none" w:sz="0" w:space="0" w:color="auto"/>
                <w:left w:val="none" w:sz="0" w:space="0" w:color="auto"/>
                <w:bottom w:val="none" w:sz="0" w:space="0" w:color="auto"/>
                <w:right w:val="none" w:sz="0" w:space="0" w:color="auto"/>
              </w:divBdr>
              <w:divsChild>
                <w:div w:id="1482385684">
                  <w:marLeft w:val="0"/>
                  <w:marRight w:val="0"/>
                  <w:marTop w:val="0"/>
                  <w:marBottom w:val="0"/>
                  <w:divBdr>
                    <w:top w:val="none" w:sz="0" w:space="0" w:color="auto"/>
                    <w:left w:val="none" w:sz="0" w:space="0" w:color="auto"/>
                    <w:bottom w:val="none" w:sz="0" w:space="0" w:color="auto"/>
                    <w:right w:val="none" w:sz="0" w:space="0" w:color="auto"/>
                  </w:divBdr>
                </w:div>
              </w:divsChild>
            </w:div>
            <w:div w:id="231896350">
              <w:marLeft w:val="0"/>
              <w:marRight w:val="0"/>
              <w:marTop w:val="0"/>
              <w:marBottom w:val="0"/>
              <w:divBdr>
                <w:top w:val="none" w:sz="0" w:space="0" w:color="auto"/>
                <w:left w:val="none" w:sz="0" w:space="0" w:color="auto"/>
                <w:bottom w:val="none" w:sz="0" w:space="0" w:color="auto"/>
                <w:right w:val="none" w:sz="0" w:space="0" w:color="auto"/>
              </w:divBdr>
              <w:divsChild>
                <w:div w:id="1598247035">
                  <w:marLeft w:val="0"/>
                  <w:marRight w:val="0"/>
                  <w:marTop w:val="0"/>
                  <w:marBottom w:val="0"/>
                  <w:divBdr>
                    <w:top w:val="none" w:sz="0" w:space="0" w:color="auto"/>
                    <w:left w:val="none" w:sz="0" w:space="0" w:color="auto"/>
                    <w:bottom w:val="none" w:sz="0" w:space="0" w:color="auto"/>
                    <w:right w:val="none" w:sz="0" w:space="0" w:color="auto"/>
                  </w:divBdr>
                </w:div>
              </w:divsChild>
            </w:div>
            <w:div w:id="1880239899">
              <w:marLeft w:val="0"/>
              <w:marRight w:val="0"/>
              <w:marTop w:val="0"/>
              <w:marBottom w:val="0"/>
              <w:divBdr>
                <w:top w:val="none" w:sz="0" w:space="0" w:color="auto"/>
                <w:left w:val="none" w:sz="0" w:space="0" w:color="auto"/>
                <w:bottom w:val="none" w:sz="0" w:space="0" w:color="auto"/>
                <w:right w:val="none" w:sz="0" w:space="0" w:color="auto"/>
              </w:divBdr>
              <w:divsChild>
                <w:div w:id="654115866">
                  <w:marLeft w:val="0"/>
                  <w:marRight w:val="0"/>
                  <w:marTop w:val="0"/>
                  <w:marBottom w:val="0"/>
                  <w:divBdr>
                    <w:top w:val="none" w:sz="0" w:space="0" w:color="auto"/>
                    <w:left w:val="none" w:sz="0" w:space="0" w:color="auto"/>
                    <w:bottom w:val="none" w:sz="0" w:space="0" w:color="auto"/>
                    <w:right w:val="none" w:sz="0" w:space="0" w:color="auto"/>
                  </w:divBdr>
                </w:div>
              </w:divsChild>
            </w:div>
            <w:div w:id="965503854">
              <w:marLeft w:val="0"/>
              <w:marRight w:val="0"/>
              <w:marTop w:val="0"/>
              <w:marBottom w:val="0"/>
              <w:divBdr>
                <w:top w:val="none" w:sz="0" w:space="0" w:color="auto"/>
                <w:left w:val="none" w:sz="0" w:space="0" w:color="auto"/>
                <w:bottom w:val="none" w:sz="0" w:space="0" w:color="auto"/>
                <w:right w:val="none" w:sz="0" w:space="0" w:color="auto"/>
              </w:divBdr>
              <w:divsChild>
                <w:div w:id="1011105684">
                  <w:marLeft w:val="0"/>
                  <w:marRight w:val="0"/>
                  <w:marTop w:val="0"/>
                  <w:marBottom w:val="0"/>
                  <w:divBdr>
                    <w:top w:val="none" w:sz="0" w:space="0" w:color="auto"/>
                    <w:left w:val="none" w:sz="0" w:space="0" w:color="auto"/>
                    <w:bottom w:val="none" w:sz="0" w:space="0" w:color="auto"/>
                    <w:right w:val="none" w:sz="0" w:space="0" w:color="auto"/>
                  </w:divBdr>
                </w:div>
              </w:divsChild>
            </w:div>
            <w:div w:id="1837500294">
              <w:marLeft w:val="0"/>
              <w:marRight w:val="0"/>
              <w:marTop w:val="0"/>
              <w:marBottom w:val="0"/>
              <w:divBdr>
                <w:top w:val="none" w:sz="0" w:space="0" w:color="auto"/>
                <w:left w:val="none" w:sz="0" w:space="0" w:color="auto"/>
                <w:bottom w:val="none" w:sz="0" w:space="0" w:color="auto"/>
                <w:right w:val="none" w:sz="0" w:space="0" w:color="auto"/>
              </w:divBdr>
              <w:divsChild>
                <w:div w:id="331953092">
                  <w:marLeft w:val="0"/>
                  <w:marRight w:val="0"/>
                  <w:marTop w:val="0"/>
                  <w:marBottom w:val="0"/>
                  <w:divBdr>
                    <w:top w:val="none" w:sz="0" w:space="0" w:color="auto"/>
                    <w:left w:val="none" w:sz="0" w:space="0" w:color="auto"/>
                    <w:bottom w:val="none" w:sz="0" w:space="0" w:color="auto"/>
                    <w:right w:val="none" w:sz="0" w:space="0" w:color="auto"/>
                  </w:divBdr>
                </w:div>
              </w:divsChild>
            </w:div>
            <w:div w:id="902057224">
              <w:marLeft w:val="0"/>
              <w:marRight w:val="0"/>
              <w:marTop w:val="0"/>
              <w:marBottom w:val="0"/>
              <w:divBdr>
                <w:top w:val="none" w:sz="0" w:space="0" w:color="auto"/>
                <w:left w:val="none" w:sz="0" w:space="0" w:color="auto"/>
                <w:bottom w:val="none" w:sz="0" w:space="0" w:color="auto"/>
                <w:right w:val="none" w:sz="0" w:space="0" w:color="auto"/>
              </w:divBdr>
              <w:divsChild>
                <w:div w:id="448017326">
                  <w:marLeft w:val="0"/>
                  <w:marRight w:val="0"/>
                  <w:marTop w:val="0"/>
                  <w:marBottom w:val="0"/>
                  <w:divBdr>
                    <w:top w:val="none" w:sz="0" w:space="0" w:color="auto"/>
                    <w:left w:val="none" w:sz="0" w:space="0" w:color="auto"/>
                    <w:bottom w:val="none" w:sz="0" w:space="0" w:color="auto"/>
                    <w:right w:val="none" w:sz="0" w:space="0" w:color="auto"/>
                  </w:divBdr>
                </w:div>
              </w:divsChild>
            </w:div>
            <w:div w:id="242448671">
              <w:marLeft w:val="0"/>
              <w:marRight w:val="0"/>
              <w:marTop w:val="0"/>
              <w:marBottom w:val="0"/>
              <w:divBdr>
                <w:top w:val="none" w:sz="0" w:space="0" w:color="auto"/>
                <w:left w:val="none" w:sz="0" w:space="0" w:color="auto"/>
                <w:bottom w:val="none" w:sz="0" w:space="0" w:color="auto"/>
                <w:right w:val="none" w:sz="0" w:space="0" w:color="auto"/>
              </w:divBdr>
              <w:divsChild>
                <w:div w:id="1132288297">
                  <w:marLeft w:val="0"/>
                  <w:marRight w:val="0"/>
                  <w:marTop w:val="0"/>
                  <w:marBottom w:val="0"/>
                  <w:divBdr>
                    <w:top w:val="none" w:sz="0" w:space="0" w:color="auto"/>
                    <w:left w:val="none" w:sz="0" w:space="0" w:color="auto"/>
                    <w:bottom w:val="none" w:sz="0" w:space="0" w:color="auto"/>
                    <w:right w:val="none" w:sz="0" w:space="0" w:color="auto"/>
                  </w:divBdr>
                </w:div>
              </w:divsChild>
            </w:div>
            <w:div w:id="31544877">
              <w:marLeft w:val="0"/>
              <w:marRight w:val="0"/>
              <w:marTop w:val="0"/>
              <w:marBottom w:val="0"/>
              <w:divBdr>
                <w:top w:val="none" w:sz="0" w:space="0" w:color="auto"/>
                <w:left w:val="none" w:sz="0" w:space="0" w:color="auto"/>
                <w:bottom w:val="none" w:sz="0" w:space="0" w:color="auto"/>
                <w:right w:val="none" w:sz="0" w:space="0" w:color="auto"/>
              </w:divBdr>
              <w:divsChild>
                <w:div w:id="1306273257">
                  <w:marLeft w:val="0"/>
                  <w:marRight w:val="0"/>
                  <w:marTop w:val="0"/>
                  <w:marBottom w:val="0"/>
                  <w:divBdr>
                    <w:top w:val="none" w:sz="0" w:space="0" w:color="auto"/>
                    <w:left w:val="none" w:sz="0" w:space="0" w:color="auto"/>
                    <w:bottom w:val="none" w:sz="0" w:space="0" w:color="auto"/>
                    <w:right w:val="none" w:sz="0" w:space="0" w:color="auto"/>
                  </w:divBdr>
                </w:div>
              </w:divsChild>
            </w:div>
            <w:div w:id="313334723">
              <w:marLeft w:val="0"/>
              <w:marRight w:val="0"/>
              <w:marTop w:val="0"/>
              <w:marBottom w:val="0"/>
              <w:divBdr>
                <w:top w:val="none" w:sz="0" w:space="0" w:color="auto"/>
                <w:left w:val="none" w:sz="0" w:space="0" w:color="auto"/>
                <w:bottom w:val="none" w:sz="0" w:space="0" w:color="auto"/>
                <w:right w:val="none" w:sz="0" w:space="0" w:color="auto"/>
              </w:divBdr>
              <w:divsChild>
                <w:div w:id="705446663">
                  <w:marLeft w:val="0"/>
                  <w:marRight w:val="0"/>
                  <w:marTop w:val="0"/>
                  <w:marBottom w:val="0"/>
                  <w:divBdr>
                    <w:top w:val="none" w:sz="0" w:space="0" w:color="auto"/>
                    <w:left w:val="none" w:sz="0" w:space="0" w:color="auto"/>
                    <w:bottom w:val="none" w:sz="0" w:space="0" w:color="auto"/>
                    <w:right w:val="none" w:sz="0" w:space="0" w:color="auto"/>
                  </w:divBdr>
                </w:div>
              </w:divsChild>
            </w:div>
            <w:div w:id="463353198">
              <w:marLeft w:val="0"/>
              <w:marRight w:val="0"/>
              <w:marTop w:val="0"/>
              <w:marBottom w:val="0"/>
              <w:divBdr>
                <w:top w:val="none" w:sz="0" w:space="0" w:color="auto"/>
                <w:left w:val="none" w:sz="0" w:space="0" w:color="auto"/>
                <w:bottom w:val="none" w:sz="0" w:space="0" w:color="auto"/>
                <w:right w:val="none" w:sz="0" w:space="0" w:color="auto"/>
              </w:divBdr>
              <w:divsChild>
                <w:div w:id="313262531">
                  <w:marLeft w:val="0"/>
                  <w:marRight w:val="0"/>
                  <w:marTop w:val="0"/>
                  <w:marBottom w:val="0"/>
                  <w:divBdr>
                    <w:top w:val="none" w:sz="0" w:space="0" w:color="auto"/>
                    <w:left w:val="none" w:sz="0" w:space="0" w:color="auto"/>
                    <w:bottom w:val="none" w:sz="0" w:space="0" w:color="auto"/>
                    <w:right w:val="none" w:sz="0" w:space="0" w:color="auto"/>
                  </w:divBdr>
                </w:div>
              </w:divsChild>
            </w:div>
            <w:div w:id="1963225354">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sChild>
            </w:div>
            <w:div w:id="193423796">
              <w:marLeft w:val="0"/>
              <w:marRight w:val="0"/>
              <w:marTop w:val="0"/>
              <w:marBottom w:val="0"/>
              <w:divBdr>
                <w:top w:val="none" w:sz="0" w:space="0" w:color="auto"/>
                <w:left w:val="none" w:sz="0" w:space="0" w:color="auto"/>
                <w:bottom w:val="none" w:sz="0" w:space="0" w:color="auto"/>
                <w:right w:val="none" w:sz="0" w:space="0" w:color="auto"/>
              </w:divBdr>
              <w:divsChild>
                <w:div w:id="632751184">
                  <w:marLeft w:val="0"/>
                  <w:marRight w:val="0"/>
                  <w:marTop w:val="0"/>
                  <w:marBottom w:val="0"/>
                  <w:divBdr>
                    <w:top w:val="none" w:sz="0" w:space="0" w:color="auto"/>
                    <w:left w:val="none" w:sz="0" w:space="0" w:color="auto"/>
                    <w:bottom w:val="none" w:sz="0" w:space="0" w:color="auto"/>
                    <w:right w:val="none" w:sz="0" w:space="0" w:color="auto"/>
                  </w:divBdr>
                </w:div>
              </w:divsChild>
            </w:div>
            <w:div w:id="1657609592">
              <w:marLeft w:val="0"/>
              <w:marRight w:val="0"/>
              <w:marTop w:val="0"/>
              <w:marBottom w:val="0"/>
              <w:divBdr>
                <w:top w:val="none" w:sz="0" w:space="0" w:color="auto"/>
                <w:left w:val="none" w:sz="0" w:space="0" w:color="auto"/>
                <w:bottom w:val="none" w:sz="0" w:space="0" w:color="auto"/>
                <w:right w:val="none" w:sz="0" w:space="0" w:color="auto"/>
              </w:divBdr>
              <w:divsChild>
                <w:div w:id="1420521606">
                  <w:marLeft w:val="0"/>
                  <w:marRight w:val="0"/>
                  <w:marTop w:val="0"/>
                  <w:marBottom w:val="0"/>
                  <w:divBdr>
                    <w:top w:val="none" w:sz="0" w:space="0" w:color="auto"/>
                    <w:left w:val="none" w:sz="0" w:space="0" w:color="auto"/>
                    <w:bottom w:val="none" w:sz="0" w:space="0" w:color="auto"/>
                    <w:right w:val="none" w:sz="0" w:space="0" w:color="auto"/>
                  </w:divBdr>
                </w:div>
              </w:divsChild>
            </w:div>
            <w:div w:id="1965886339">
              <w:marLeft w:val="0"/>
              <w:marRight w:val="0"/>
              <w:marTop w:val="0"/>
              <w:marBottom w:val="0"/>
              <w:divBdr>
                <w:top w:val="none" w:sz="0" w:space="0" w:color="auto"/>
                <w:left w:val="none" w:sz="0" w:space="0" w:color="auto"/>
                <w:bottom w:val="none" w:sz="0" w:space="0" w:color="auto"/>
                <w:right w:val="none" w:sz="0" w:space="0" w:color="auto"/>
              </w:divBdr>
              <w:divsChild>
                <w:div w:id="176383540">
                  <w:marLeft w:val="0"/>
                  <w:marRight w:val="0"/>
                  <w:marTop w:val="0"/>
                  <w:marBottom w:val="0"/>
                  <w:divBdr>
                    <w:top w:val="none" w:sz="0" w:space="0" w:color="auto"/>
                    <w:left w:val="none" w:sz="0" w:space="0" w:color="auto"/>
                    <w:bottom w:val="none" w:sz="0" w:space="0" w:color="auto"/>
                    <w:right w:val="none" w:sz="0" w:space="0" w:color="auto"/>
                  </w:divBdr>
                </w:div>
              </w:divsChild>
            </w:div>
            <w:div w:id="1156533753">
              <w:marLeft w:val="0"/>
              <w:marRight w:val="0"/>
              <w:marTop w:val="0"/>
              <w:marBottom w:val="0"/>
              <w:divBdr>
                <w:top w:val="none" w:sz="0" w:space="0" w:color="auto"/>
                <w:left w:val="none" w:sz="0" w:space="0" w:color="auto"/>
                <w:bottom w:val="none" w:sz="0" w:space="0" w:color="auto"/>
                <w:right w:val="none" w:sz="0" w:space="0" w:color="auto"/>
              </w:divBdr>
              <w:divsChild>
                <w:div w:id="912857108">
                  <w:marLeft w:val="0"/>
                  <w:marRight w:val="0"/>
                  <w:marTop w:val="0"/>
                  <w:marBottom w:val="0"/>
                  <w:divBdr>
                    <w:top w:val="none" w:sz="0" w:space="0" w:color="auto"/>
                    <w:left w:val="none" w:sz="0" w:space="0" w:color="auto"/>
                    <w:bottom w:val="none" w:sz="0" w:space="0" w:color="auto"/>
                    <w:right w:val="none" w:sz="0" w:space="0" w:color="auto"/>
                  </w:divBdr>
                </w:div>
              </w:divsChild>
            </w:div>
            <w:div w:id="999621393">
              <w:marLeft w:val="0"/>
              <w:marRight w:val="0"/>
              <w:marTop w:val="0"/>
              <w:marBottom w:val="0"/>
              <w:divBdr>
                <w:top w:val="none" w:sz="0" w:space="0" w:color="auto"/>
                <w:left w:val="none" w:sz="0" w:space="0" w:color="auto"/>
                <w:bottom w:val="none" w:sz="0" w:space="0" w:color="auto"/>
                <w:right w:val="none" w:sz="0" w:space="0" w:color="auto"/>
              </w:divBdr>
              <w:divsChild>
                <w:div w:id="1717655059">
                  <w:marLeft w:val="0"/>
                  <w:marRight w:val="0"/>
                  <w:marTop w:val="0"/>
                  <w:marBottom w:val="0"/>
                  <w:divBdr>
                    <w:top w:val="none" w:sz="0" w:space="0" w:color="auto"/>
                    <w:left w:val="none" w:sz="0" w:space="0" w:color="auto"/>
                    <w:bottom w:val="none" w:sz="0" w:space="0" w:color="auto"/>
                    <w:right w:val="none" w:sz="0" w:space="0" w:color="auto"/>
                  </w:divBdr>
                </w:div>
              </w:divsChild>
            </w:div>
            <w:div w:id="1071269119">
              <w:marLeft w:val="0"/>
              <w:marRight w:val="0"/>
              <w:marTop w:val="0"/>
              <w:marBottom w:val="0"/>
              <w:divBdr>
                <w:top w:val="none" w:sz="0" w:space="0" w:color="auto"/>
                <w:left w:val="none" w:sz="0" w:space="0" w:color="auto"/>
                <w:bottom w:val="none" w:sz="0" w:space="0" w:color="auto"/>
                <w:right w:val="none" w:sz="0" w:space="0" w:color="auto"/>
              </w:divBdr>
              <w:divsChild>
                <w:div w:id="480778123">
                  <w:marLeft w:val="0"/>
                  <w:marRight w:val="0"/>
                  <w:marTop w:val="0"/>
                  <w:marBottom w:val="0"/>
                  <w:divBdr>
                    <w:top w:val="none" w:sz="0" w:space="0" w:color="auto"/>
                    <w:left w:val="none" w:sz="0" w:space="0" w:color="auto"/>
                    <w:bottom w:val="none" w:sz="0" w:space="0" w:color="auto"/>
                    <w:right w:val="none" w:sz="0" w:space="0" w:color="auto"/>
                  </w:divBdr>
                </w:div>
              </w:divsChild>
            </w:div>
            <w:div w:id="1175266753">
              <w:marLeft w:val="0"/>
              <w:marRight w:val="0"/>
              <w:marTop w:val="0"/>
              <w:marBottom w:val="0"/>
              <w:divBdr>
                <w:top w:val="none" w:sz="0" w:space="0" w:color="auto"/>
                <w:left w:val="none" w:sz="0" w:space="0" w:color="auto"/>
                <w:bottom w:val="none" w:sz="0" w:space="0" w:color="auto"/>
                <w:right w:val="none" w:sz="0" w:space="0" w:color="auto"/>
              </w:divBdr>
              <w:divsChild>
                <w:div w:id="16149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74459">
          <w:marLeft w:val="0"/>
          <w:marRight w:val="0"/>
          <w:marTop w:val="0"/>
          <w:marBottom w:val="0"/>
          <w:divBdr>
            <w:top w:val="none" w:sz="0" w:space="0" w:color="auto"/>
            <w:left w:val="none" w:sz="0" w:space="0" w:color="auto"/>
            <w:bottom w:val="none" w:sz="0" w:space="0" w:color="auto"/>
            <w:right w:val="none" w:sz="0" w:space="0" w:color="auto"/>
          </w:divBdr>
          <w:divsChild>
            <w:div w:id="1944335745">
              <w:marLeft w:val="0"/>
              <w:marRight w:val="0"/>
              <w:marTop w:val="0"/>
              <w:marBottom w:val="0"/>
              <w:divBdr>
                <w:top w:val="none" w:sz="0" w:space="0" w:color="auto"/>
                <w:left w:val="none" w:sz="0" w:space="0" w:color="auto"/>
                <w:bottom w:val="none" w:sz="0" w:space="0" w:color="auto"/>
                <w:right w:val="none" w:sz="0" w:space="0" w:color="auto"/>
              </w:divBdr>
              <w:divsChild>
                <w:div w:id="223175373">
                  <w:marLeft w:val="0"/>
                  <w:marRight w:val="0"/>
                  <w:marTop w:val="0"/>
                  <w:marBottom w:val="0"/>
                  <w:divBdr>
                    <w:top w:val="none" w:sz="0" w:space="0" w:color="auto"/>
                    <w:left w:val="none" w:sz="0" w:space="0" w:color="auto"/>
                    <w:bottom w:val="none" w:sz="0" w:space="0" w:color="auto"/>
                    <w:right w:val="none" w:sz="0" w:space="0" w:color="auto"/>
                  </w:divBdr>
                </w:div>
              </w:divsChild>
            </w:div>
            <w:div w:id="870192489">
              <w:marLeft w:val="0"/>
              <w:marRight w:val="0"/>
              <w:marTop w:val="0"/>
              <w:marBottom w:val="0"/>
              <w:divBdr>
                <w:top w:val="none" w:sz="0" w:space="0" w:color="auto"/>
                <w:left w:val="none" w:sz="0" w:space="0" w:color="auto"/>
                <w:bottom w:val="none" w:sz="0" w:space="0" w:color="auto"/>
                <w:right w:val="none" w:sz="0" w:space="0" w:color="auto"/>
              </w:divBdr>
              <w:divsChild>
                <w:div w:id="925311547">
                  <w:marLeft w:val="0"/>
                  <w:marRight w:val="0"/>
                  <w:marTop w:val="0"/>
                  <w:marBottom w:val="0"/>
                  <w:divBdr>
                    <w:top w:val="none" w:sz="0" w:space="0" w:color="auto"/>
                    <w:left w:val="none" w:sz="0" w:space="0" w:color="auto"/>
                    <w:bottom w:val="none" w:sz="0" w:space="0" w:color="auto"/>
                    <w:right w:val="none" w:sz="0" w:space="0" w:color="auto"/>
                  </w:divBdr>
                </w:div>
              </w:divsChild>
            </w:div>
            <w:div w:id="964851556">
              <w:marLeft w:val="0"/>
              <w:marRight w:val="0"/>
              <w:marTop w:val="0"/>
              <w:marBottom w:val="0"/>
              <w:divBdr>
                <w:top w:val="none" w:sz="0" w:space="0" w:color="auto"/>
                <w:left w:val="none" w:sz="0" w:space="0" w:color="auto"/>
                <w:bottom w:val="none" w:sz="0" w:space="0" w:color="auto"/>
                <w:right w:val="none" w:sz="0" w:space="0" w:color="auto"/>
              </w:divBdr>
              <w:divsChild>
                <w:div w:id="2006081511">
                  <w:marLeft w:val="0"/>
                  <w:marRight w:val="0"/>
                  <w:marTop w:val="0"/>
                  <w:marBottom w:val="0"/>
                  <w:divBdr>
                    <w:top w:val="none" w:sz="0" w:space="0" w:color="auto"/>
                    <w:left w:val="none" w:sz="0" w:space="0" w:color="auto"/>
                    <w:bottom w:val="none" w:sz="0" w:space="0" w:color="auto"/>
                    <w:right w:val="none" w:sz="0" w:space="0" w:color="auto"/>
                  </w:divBdr>
                </w:div>
              </w:divsChild>
            </w:div>
            <w:div w:id="557522571">
              <w:marLeft w:val="0"/>
              <w:marRight w:val="0"/>
              <w:marTop w:val="0"/>
              <w:marBottom w:val="0"/>
              <w:divBdr>
                <w:top w:val="none" w:sz="0" w:space="0" w:color="auto"/>
                <w:left w:val="none" w:sz="0" w:space="0" w:color="auto"/>
                <w:bottom w:val="none" w:sz="0" w:space="0" w:color="auto"/>
                <w:right w:val="none" w:sz="0" w:space="0" w:color="auto"/>
              </w:divBdr>
              <w:divsChild>
                <w:div w:id="1707173436">
                  <w:marLeft w:val="0"/>
                  <w:marRight w:val="0"/>
                  <w:marTop w:val="0"/>
                  <w:marBottom w:val="0"/>
                  <w:divBdr>
                    <w:top w:val="none" w:sz="0" w:space="0" w:color="auto"/>
                    <w:left w:val="none" w:sz="0" w:space="0" w:color="auto"/>
                    <w:bottom w:val="none" w:sz="0" w:space="0" w:color="auto"/>
                    <w:right w:val="none" w:sz="0" w:space="0" w:color="auto"/>
                  </w:divBdr>
                </w:div>
              </w:divsChild>
            </w:div>
            <w:div w:id="742721288">
              <w:marLeft w:val="0"/>
              <w:marRight w:val="0"/>
              <w:marTop w:val="0"/>
              <w:marBottom w:val="0"/>
              <w:divBdr>
                <w:top w:val="none" w:sz="0" w:space="0" w:color="auto"/>
                <w:left w:val="none" w:sz="0" w:space="0" w:color="auto"/>
                <w:bottom w:val="none" w:sz="0" w:space="0" w:color="auto"/>
                <w:right w:val="none" w:sz="0" w:space="0" w:color="auto"/>
              </w:divBdr>
              <w:divsChild>
                <w:div w:id="631600991">
                  <w:marLeft w:val="0"/>
                  <w:marRight w:val="0"/>
                  <w:marTop w:val="0"/>
                  <w:marBottom w:val="0"/>
                  <w:divBdr>
                    <w:top w:val="none" w:sz="0" w:space="0" w:color="auto"/>
                    <w:left w:val="none" w:sz="0" w:space="0" w:color="auto"/>
                    <w:bottom w:val="none" w:sz="0" w:space="0" w:color="auto"/>
                    <w:right w:val="none" w:sz="0" w:space="0" w:color="auto"/>
                  </w:divBdr>
                </w:div>
              </w:divsChild>
            </w:div>
            <w:div w:id="1415122942">
              <w:marLeft w:val="0"/>
              <w:marRight w:val="0"/>
              <w:marTop w:val="0"/>
              <w:marBottom w:val="0"/>
              <w:divBdr>
                <w:top w:val="none" w:sz="0" w:space="0" w:color="auto"/>
                <w:left w:val="none" w:sz="0" w:space="0" w:color="auto"/>
                <w:bottom w:val="none" w:sz="0" w:space="0" w:color="auto"/>
                <w:right w:val="none" w:sz="0" w:space="0" w:color="auto"/>
              </w:divBdr>
              <w:divsChild>
                <w:div w:id="1390961246">
                  <w:marLeft w:val="0"/>
                  <w:marRight w:val="0"/>
                  <w:marTop w:val="0"/>
                  <w:marBottom w:val="0"/>
                  <w:divBdr>
                    <w:top w:val="none" w:sz="0" w:space="0" w:color="auto"/>
                    <w:left w:val="none" w:sz="0" w:space="0" w:color="auto"/>
                    <w:bottom w:val="none" w:sz="0" w:space="0" w:color="auto"/>
                    <w:right w:val="none" w:sz="0" w:space="0" w:color="auto"/>
                  </w:divBdr>
                </w:div>
              </w:divsChild>
            </w:div>
            <w:div w:id="941642283">
              <w:marLeft w:val="0"/>
              <w:marRight w:val="0"/>
              <w:marTop w:val="0"/>
              <w:marBottom w:val="0"/>
              <w:divBdr>
                <w:top w:val="none" w:sz="0" w:space="0" w:color="auto"/>
                <w:left w:val="none" w:sz="0" w:space="0" w:color="auto"/>
                <w:bottom w:val="none" w:sz="0" w:space="0" w:color="auto"/>
                <w:right w:val="none" w:sz="0" w:space="0" w:color="auto"/>
              </w:divBdr>
              <w:divsChild>
                <w:div w:id="193229920">
                  <w:marLeft w:val="0"/>
                  <w:marRight w:val="0"/>
                  <w:marTop w:val="0"/>
                  <w:marBottom w:val="0"/>
                  <w:divBdr>
                    <w:top w:val="none" w:sz="0" w:space="0" w:color="auto"/>
                    <w:left w:val="none" w:sz="0" w:space="0" w:color="auto"/>
                    <w:bottom w:val="none" w:sz="0" w:space="0" w:color="auto"/>
                    <w:right w:val="none" w:sz="0" w:space="0" w:color="auto"/>
                  </w:divBdr>
                </w:div>
              </w:divsChild>
            </w:div>
            <w:div w:id="515271102">
              <w:marLeft w:val="0"/>
              <w:marRight w:val="0"/>
              <w:marTop w:val="0"/>
              <w:marBottom w:val="0"/>
              <w:divBdr>
                <w:top w:val="none" w:sz="0" w:space="0" w:color="auto"/>
                <w:left w:val="none" w:sz="0" w:space="0" w:color="auto"/>
                <w:bottom w:val="none" w:sz="0" w:space="0" w:color="auto"/>
                <w:right w:val="none" w:sz="0" w:space="0" w:color="auto"/>
              </w:divBdr>
              <w:divsChild>
                <w:div w:id="1312176550">
                  <w:marLeft w:val="0"/>
                  <w:marRight w:val="0"/>
                  <w:marTop w:val="0"/>
                  <w:marBottom w:val="0"/>
                  <w:divBdr>
                    <w:top w:val="none" w:sz="0" w:space="0" w:color="auto"/>
                    <w:left w:val="none" w:sz="0" w:space="0" w:color="auto"/>
                    <w:bottom w:val="none" w:sz="0" w:space="0" w:color="auto"/>
                    <w:right w:val="none" w:sz="0" w:space="0" w:color="auto"/>
                  </w:divBdr>
                </w:div>
              </w:divsChild>
            </w:div>
            <w:div w:id="891580122">
              <w:marLeft w:val="0"/>
              <w:marRight w:val="0"/>
              <w:marTop w:val="0"/>
              <w:marBottom w:val="0"/>
              <w:divBdr>
                <w:top w:val="none" w:sz="0" w:space="0" w:color="auto"/>
                <w:left w:val="none" w:sz="0" w:space="0" w:color="auto"/>
                <w:bottom w:val="none" w:sz="0" w:space="0" w:color="auto"/>
                <w:right w:val="none" w:sz="0" w:space="0" w:color="auto"/>
              </w:divBdr>
              <w:divsChild>
                <w:div w:id="1442185441">
                  <w:marLeft w:val="0"/>
                  <w:marRight w:val="0"/>
                  <w:marTop w:val="0"/>
                  <w:marBottom w:val="0"/>
                  <w:divBdr>
                    <w:top w:val="none" w:sz="0" w:space="0" w:color="auto"/>
                    <w:left w:val="none" w:sz="0" w:space="0" w:color="auto"/>
                    <w:bottom w:val="none" w:sz="0" w:space="0" w:color="auto"/>
                    <w:right w:val="none" w:sz="0" w:space="0" w:color="auto"/>
                  </w:divBdr>
                </w:div>
              </w:divsChild>
            </w:div>
            <w:div w:id="1652564667">
              <w:marLeft w:val="0"/>
              <w:marRight w:val="0"/>
              <w:marTop w:val="0"/>
              <w:marBottom w:val="0"/>
              <w:divBdr>
                <w:top w:val="none" w:sz="0" w:space="0" w:color="auto"/>
                <w:left w:val="none" w:sz="0" w:space="0" w:color="auto"/>
                <w:bottom w:val="none" w:sz="0" w:space="0" w:color="auto"/>
                <w:right w:val="none" w:sz="0" w:space="0" w:color="auto"/>
              </w:divBdr>
              <w:divsChild>
                <w:div w:id="1483816964">
                  <w:marLeft w:val="0"/>
                  <w:marRight w:val="0"/>
                  <w:marTop w:val="0"/>
                  <w:marBottom w:val="0"/>
                  <w:divBdr>
                    <w:top w:val="none" w:sz="0" w:space="0" w:color="auto"/>
                    <w:left w:val="none" w:sz="0" w:space="0" w:color="auto"/>
                    <w:bottom w:val="none" w:sz="0" w:space="0" w:color="auto"/>
                    <w:right w:val="none" w:sz="0" w:space="0" w:color="auto"/>
                  </w:divBdr>
                </w:div>
              </w:divsChild>
            </w:div>
            <w:div w:id="454250215">
              <w:marLeft w:val="0"/>
              <w:marRight w:val="0"/>
              <w:marTop w:val="0"/>
              <w:marBottom w:val="0"/>
              <w:divBdr>
                <w:top w:val="none" w:sz="0" w:space="0" w:color="auto"/>
                <w:left w:val="none" w:sz="0" w:space="0" w:color="auto"/>
                <w:bottom w:val="none" w:sz="0" w:space="0" w:color="auto"/>
                <w:right w:val="none" w:sz="0" w:space="0" w:color="auto"/>
              </w:divBdr>
              <w:divsChild>
                <w:div w:id="1907379296">
                  <w:marLeft w:val="0"/>
                  <w:marRight w:val="0"/>
                  <w:marTop w:val="0"/>
                  <w:marBottom w:val="0"/>
                  <w:divBdr>
                    <w:top w:val="none" w:sz="0" w:space="0" w:color="auto"/>
                    <w:left w:val="none" w:sz="0" w:space="0" w:color="auto"/>
                    <w:bottom w:val="none" w:sz="0" w:space="0" w:color="auto"/>
                    <w:right w:val="none" w:sz="0" w:space="0" w:color="auto"/>
                  </w:divBdr>
                </w:div>
              </w:divsChild>
            </w:div>
            <w:div w:id="1654749561">
              <w:marLeft w:val="0"/>
              <w:marRight w:val="0"/>
              <w:marTop w:val="0"/>
              <w:marBottom w:val="0"/>
              <w:divBdr>
                <w:top w:val="none" w:sz="0" w:space="0" w:color="auto"/>
                <w:left w:val="none" w:sz="0" w:space="0" w:color="auto"/>
                <w:bottom w:val="none" w:sz="0" w:space="0" w:color="auto"/>
                <w:right w:val="none" w:sz="0" w:space="0" w:color="auto"/>
              </w:divBdr>
              <w:divsChild>
                <w:div w:id="175584175">
                  <w:marLeft w:val="0"/>
                  <w:marRight w:val="0"/>
                  <w:marTop w:val="0"/>
                  <w:marBottom w:val="0"/>
                  <w:divBdr>
                    <w:top w:val="none" w:sz="0" w:space="0" w:color="auto"/>
                    <w:left w:val="none" w:sz="0" w:space="0" w:color="auto"/>
                    <w:bottom w:val="none" w:sz="0" w:space="0" w:color="auto"/>
                    <w:right w:val="none" w:sz="0" w:space="0" w:color="auto"/>
                  </w:divBdr>
                </w:div>
              </w:divsChild>
            </w:div>
            <w:div w:id="2128617362">
              <w:marLeft w:val="0"/>
              <w:marRight w:val="0"/>
              <w:marTop w:val="0"/>
              <w:marBottom w:val="0"/>
              <w:divBdr>
                <w:top w:val="none" w:sz="0" w:space="0" w:color="auto"/>
                <w:left w:val="none" w:sz="0" w:space="0" w:color="auto"/>
                <w:bottom w:val="none" w:sz="0" w:space="0" w:color="auto"/>
                <w:right w:val="none" w:sz="0" w:space="0" w:color="auto"/>
              </w:divBdr>
              <w:divsChild>
                <w:div w:id="862548259">
                  <w:marLeft w:val="0"/>
                  <w:marRight w:val="0"/>
                  <w:marTop w:val="0"/>
                  <w:marBottom w:val="0"/>
                  <w:divBdr>
                    <w:top w:val="none" w:sz="0" w:space="0" w:color="auto"/>
                    <w:left w:val="none" w:sz="0" w:space="0" w:color="auto"/>
                    <w:bottom w:val="none" w:sz="0" w:space="0" w:color="auto"/>
                    <w:right w:val="none" w:sz="0" w:space="0" w:color="auto"/>
                  </w:divBdr>
                </w:div>
              </w:divsChild>
            </w:div>
            <w:div w:id="944533520">
              <w:marLeft w:val="0"/>
              <w:marRight w:val="0"/>
              <w:marTop w:val="0"/>
              <w:marBottom w:val="0"/>
              <w:divBdr>
                <w:top w:val="none" w:sz="0" w:space="0" w:color="auto"/>
                <w:left w:val="none" w:sz="0" w:space="0" w:color="auto"/>
                <w:bottom w:val="none" w:sz="0" w:space="0" w:color="auto"/>
                <w:right w:val="none" w:sz="0" w:space="0" w:color="auto"/>
              </w:divBdr>
              <w:divsChild>
                <w:div w:id="649331787">
                  <w:marLeft w:val="0"/>
                  <w:marRight w:val="0"/>
                  <w:marTop w:val="0"/>
                  <w:marBottom w:val="0"/>
                  <w:divBdr>
                    <w:top w:val="none" w:sz="0" w:space="0" w:color="auto"/>
                    <w:left w:val="none" w:sz="0" w:space="0" w:color="auto"/>
                    <w:bottom w:val="none" w:sz="0" w:space="0" w:color="auto"/>
                    <w:right w:val="none" w:sz="0" w:space="0" w:color="auto"/>
                  </w:divBdr>
                </w:div>
              </w:divsChild>
            </w:div>
            <w:div w:id="1727029420">
              <w:marLeft w:val="0"/>
              <w:marRight w:val="0"/>
              <w:marTop w:val="0"/>
              <w:marBottom w:val="0"/>
              <w:divBdr>
                <w:top w:val="none" w:sz="0" w:space="0" w:color="auto"/>
                <w:left w:val="none" w:sz="0" w:space="0" w:color="auto"/>
                <w:bottom w:val="none" w:sz="0" w:space="0" w:color="auto"/>
                <w:right w:val="none" w:sz="0" w:space="0" w:color="auto"/>
              </w:divBdr>
              <w:divsChild>
                <w:div w:id="1023096298">
                  <w:marLeft w:val="0"/>
                  <w:marRight w:val="0"/>
                  <w:marTop w:val="0"/>
                  <w:marBottom w:val="0"/>
                  <w:divBdr>
                    <w:top w:val="none" w:sz="0" w:space="0" w:color="auto"/>
                    <w:left w:val="none" w:sz="0" w:space="0" w:color="auto"/>
                    <w:bottom w:val="none" w:sz="0" w:space="0" w:color="auto"/>
                    <w:right w:val="none" w:sz="0" w:space="0" w:color="auto"/>
                  </w:divBdr>
                </w:div>
              </w:divsChild>
            </w:div>
            <w:div w:id="701397349">
              <w:marLeft w:val="0"/>
              <w:marRight w:val="0"/>
              <w:marTop w:val="0"/>
              <w:marBottom w:val="0"/>
              <w:divBdr>
                <w:top w:val="none" w:sz="0" w:space="0" w:color="auto"/>
                <w:left w:val="none" w:sz="0" w:space="0" w:color="auto"/>
                <w:bottom w:val="none" w:sz="0" w:space="0" w:color="auto"/>
                <w:right w:val="none" w:sz="0" w:space="0" w:color="auto"/>
              </w:divBdr>
              <w:divsChild>
                <w:div w:id="1082487850">
                  <w:marLeft w:val="0"/>
                  <w:marRight w:val="0"/>
                  <w:marTop w:val="0"/>
                  <w:marBottom w:val="0"/>
                  <w:divBdr>
                    <w:top w:val="none" w:sz="0" w:space="0" w:color="auto"/>
                    <w:left w:val="none" w:sz="0" w:space="0" w:color="auto"/>
                    <w:bottom w:val="none" w:sz="0" w:space="0" w:color="auto"/>
                    <w:right w:val="none" w:sz="0" w:space="0" w:color="auto"/>
                  </w:divBdr>
                </w:div>
              </w:divsChild>
            </w:div>
            <w:div w:id="1803116443">
              <w:marLeft w:val="0"/>
              <w:marRight w:val="0"/>
              <w:marTop w:val="0"/>
              <w:marBottom w:val="0"/>
              <w:divBdr>
                <w:top w:val="none" w:sz="0" w:space="0" w:color="auto"/>
                <w:left w:val="none" w:sz="0" w:space="0" w:color="auto"/>
                <w:bottom w:val="none" w:sz="0" w:space="0" w:color="auto"/>
                <w:right w:val="none" w:sz="0" w:space="0" w:color="auto"/>
              </w:divBdr>
              <w:divsChild>
                <w:div w:id="1395398010">
                  <w:marLeft w:val="0"/>
                  <w:marRight w:val="0"/>
                  <w:marTop w:val="0"/>
                  <w:marBottom w:val="0"/>
                  <w:divBdr>
                    <w:top w:val="none" w:sz="0" w:space="0" w:color="auto"/>
                    <w:left w:val="none" w:sz="0" w:space="0" w:color="auto"/>
                    <w:bottom w:val="none" w:sz="0" w:space="0" w:color="auto"/>
                    <w:right w:val="none" w:sz="0" w:space="0" w:color="auto"/>
                  </w:divBdr>
                </w:div>
              </w:divsChild>
            </w:div>
            <w:div w:id="141623819">
              <w:marLeft w:val="0"/>
              <w:marRight w:val="0"/>
              <w:marTop w:val="0"/>
              <w:marBottom w:val="0"/>
              <w:divBdr>
                <w:top w:val="none" w:sz="0" w:space="0" w:color="auto"/>
                <w:left w:val="none" w:sz="0" w:space="0" w:color="auto"/>
                <w:bottom w:val="none" w:sz="0" w:space="0" w:color="auto"/>
                <w:right w:val="none" w:sz="0" w:space="0" w:color="auto"/>
              </w:divBdr>
              <w:divsChild>
                <w:div w:id="1605112320">
                  <w:marLeft w:val="0"/>
                  <w:marRight w:val="0"/>
                  <w:marTop w:val="0"/>
                  <w:marBottom w:val="0"/>
                  <w:divBdr>
                    <w:top w:val="none" w:sz="0" w:space="0" w:color="auto"/>
                    <w:left w:val="none" w:sz="0" w:space="0" w:color="auto"/>
                    <w:bottom w:val="none" w:sz="0" w:space="0" w:color="auto"/>
                    <w:right w:val="none" w:sz="0" w:space="0" w:color="auto"/>
                  </w:divBdr>
                </w:div>
              </w:divsChild>
            </w:div>
            <w:div w:id="815530555">
              <w:marLeft w:val="0"/>
              <w:marRight w:val="0"/>
              <w:marTop w:val="0"/>
              <w:marBottom w:val="0"/>
              <w:divBdr>
                <w:top w:val="none" w:sz="0" w:space="0" w:color="auto"/>
                <w:left w:val="none" w:sz="0" w:space="0" w:color="auto"/>
                <w:bottom w:val="none" w:sz="0" w:space="0" w:color="auto"/>
                <w:right w:val="none" w:sz="0" w:space="0" w:color="auto"/>
              </w:divBdr>
              <w:divsChild>
                <w:div w:id="1204052433">
                  <w:marLeft w:val="0"/>
                  <w:marRight w:val="0"/>
                  <w:marTop w:val="0"/>
                  <w:marBottom w:val="0"/>
                  <w:divBdr>
                    <w:top w:val="none" w:sz="0" w:space="0" w:color="auto"/>
                    <w:left w:val="none" w:sz="0" w:space="0" w:color="auto"/>
                    <w:bottom w:val="none" w:sz="0" w:space="0" w:color="auto"/>
                    <w:right w:val="none" w:sz="0" w:space="0" w:color="auto"/>
                  </w:divBdr>
                </w:div>
              </w:divsChild>
            </w:div>
            <w:div w:id="102848289">
              <w:marLeft w:val="0"/>
              <w:marRight w:val="0"/>
              <w:marTop w:val="0"/>
              <w:marBottom w:val="0"/>
              <w:divBdr>
                <w:top w:val="none" w:sz="0" w:space="0" w:color="auto"/>
                <w:left w:val="none" w:sz="0" w:space="0" w:color="auto"/>
                <w:bottom w:val="none" w:sz="0" w:space="0" w:color="auto"/>
                <w:right w:val="none" w:sz="0" w:space="0" w:color="auto"/>
              </w:divBdr>
              <w:divsChild>
                <w:div w:id="867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137">
          <w:marLeft w:val="0"/>
          <w:marRight w:val="0"/>
          <w:marTop w:val="0"/>
          <w:marBottom w:val="0"/>
          <w:divBdr>
            <w:top w:val="none" w:sz="0" w:space="0" w:color="auto"/>
            <w:left w:val="none" w:sz="0" w:space="0" w:color="auto"/>
            <w:bottom w:val="none" w:sz="0" w:space="0" w:color="auto"/>
            <w:right w:val="none" w:sz="0" w:space="0" w:color="auto"/>
          </w:divBdr>
          <w:divsChild>
            <w:div w:id="745804153">
              <w:marLeft w:val="0"/>
              <w:marRight w:val="0"/>
              <w:marTop w:val="0"/>
              <w:marBottom w:val="0"/>
              <w:divBdr>
                <w:top w:val="none" w:sz="0" w:space="0" w:color="auto"/>
                <w:left w:val="none" w:sz="0" w:space="0" w:color="auto"/>
                <w:bottom w:val="none" w:sz="0" w:space="0" w:color="auto"/>
                <w:right w:val="none" w:sz="0" w:space="0" w:color="auto"/>
              </w:divBdr>
              <w:divsChild>
                <w:div w:id="1390182096">
                  <w:marLeft w:val="0"/>
                  <w:marRight w:val="0"/>
                  <w:marTop w:val="0"/>
                  <w:marBottom w:val="0"/>
                  <w:divBdr>
                    <w:top w:val="none" w:sz="0" w:space="0" w:color="auto"/>
                    <w:left w:val="none" w:sz="0" w:space="0" w:color="auto"/>
                    <w:bottom w:val="none" w:sz="0" w:space="0" w:color="auto"/>
                    <w:right w:val="none" w:sz="0" w:space="0" w:color="auto"/>
                  </w:divBdr>
                </w:div>
              </w:divsChild>
            </w:div>
            <w:div w:id="1851868992">
              <w:marLeft w:val="0"/>
              <w:marRight w:val="0"/>
              <w:marTop w:val="0"/>
              <w:marBottom w:val="0"/>
              <w:divBdr>
                <w:top w:val="none" w:sz="0" w:space="0" w:color="auto"/>
                <w:left w:val="none" w:sz="0" w:space="0" w:color="auto"/>
                <w:bottom w:val="none" w:sz="0" w:space="0" w:color="auto"/>
                <w:right w:val="none" w:sz="0" w:space="0" w:color="auto"/>
              </w:divBdr>
              <w:divsChild>
                <w:div w:id="510994678">
                  <w:marLeft w:val="0"/>
                  <w:marRight w:val="0"/>
                  <w:marTop w:val="0"/>
                  <w:marBottom w:val="0"/>
                  <w:divBdr>
                    <w:top w:val="none" w:sz="0" w:space="0" w:color="auto"/>
                    <w:left w:val="none" w:sz="0" w:space="0" w:color="auto"/>
                    <w:bottom w:val="none" w:sz="0" w:space="0" w:color="auto"/>
                    <w:right w:val="none" w:sz="0" w:space="0" w:color="auto"/>
                  </w:divBdr>
                </w:div>
              </w:divsChild>
            </w:div>
            <w:div w:id="1048645268">
              <w:marLeft w:val="0"/>
              <w:marRight w:val="0"/>
              <w:marTop w:val="0"/>
              <w:marBottom w:val="0"/>
              <w:divBdr>
                <w:top w:val="none" w:sz="0" w:space="0" w:color="auto"/>
                <w:left w:val="none" w:sz="0" w:space="0" w:color="auto"/>
                <w:bottom w:val="none" w:sz="0" w:space="0" w:color="auto"/>
                <w:right w:val="none" w:sz="0" w:space="0" w:color="auto"/>
              </w:divBdr>
              <w:divsChild>
                <w:div w:id="1852066279">
                  <w:marLeft w:val="0"/>
                  <w:marRight w:val="0"/>
                  <w:marTop w:val="0"/>
                  <w:marBottom w:val="0"/>
                  <w:divBdr>
                    <w:top w:val="none" w:sz="0" w:space="0" w:color="auto"/>
                    <w:left w:val="none" w:sz="0" w:space="0" w:color="auto"/>
                    <w:bottom w:val="none" w:sz="0" w:space="0" w:color="auto"/>
                    <w:right w:val="none" w:sz="0" w:space="0" w:color="auto"/>
                  </w:divBdr>
                </w:div>
              </w:divsChild>
            </w:div>
            <w:div w:id="256794612">
              <w:marLeft w:val="0"/>
              <w:marRight w:val="0"/>
              <w:marTop w:val="0"/>
              <w:marBottom w:val="0"/>
              <w:divBdr>
                <w:top w:val="none" w:sz="0" w:space="0" w:color="auto"/>
                <w:left w:val="none" w:sz="0" w:space="0" w:color="auto"/>
                <w:bottom w:val="none" w:sz="0" w:space="0" w:color="auto"/>
                <w:right w:val="none" w:sz="0" w:space="0" w:color="auto"/>
              </w:divBdr>
              <w:divsChild>
                <w:div w:id="1295873373">
                  <w:marLeft w:val="0"/>
                  <w:marRight w:val="0"/>
                  <w:marTop w:val="0"/>
                  <w:marBottom w:val="0"/>
                  <w:divBdr>
                    <w:top w:val="none" w:sz="0" w:space="0" w:color="auto"/>
                    <w:left w:val="none" w:sz="0" w:space="0" w:color="auto"/>
                    <w:bottom w:val="none" w:sz="0" w:space="0" w:color="auto"/>
                    <w:right w:val="none" w:sz="0" w:space="0" w:color="auto"/>
                  </w:divBdr>
                </w:div>
              </w:divsChild>
            </w:div>
            <w:div w:id="1142234889">
              <w:marLeft w:val="0"/>
              <w:marRight w:val="0"/>
              <w:marTop w:val="0"/>
              <w:marBottom w:val="0"/>
              <w:divBdr>
                <w:top w:val="none" w:sz="0" w:space="0" w:color="auto"/>
                <w:left w:val="none" w:sz="0" w:space="0" w:color="auto"/>
                <w:bottom w:val="none" w:sz="0" w:space="0" w:color="auto"/>
                <w:right w:val="none" w:sz="0" w:space="0" w:color="auto"/>
              </w:divBdr>
              <w:divsChild>
                <w:div w:id="1053041468">
                  <w:marLeft w:val="0"/>
                  <w:marRight w:val="0"/>
                  <w:marTop w:val="0"/>
                  <w:marBottom w:val="0"/>
                  <w:divBdr>
                    <w:top w:val="none" w:sz="0" w:space="0" w:color="auto"/>
                    <w:left w:val="none" w:sz="0" w:space="0" w:color="auto"/>
                    <w:bottom w:val="none" w:sz="0" w:space="0" w:color="auto"/>
                    <w:right w:val="none" w:sz="0" w:space="0" w:color="auto"/>
                  </w:divBdr>
                </w:div>
              </w:divsChild>
            </w:div>
            <w:div w:id="1975208880">
              <w:marLeft w:val="0"/>
              <w:marRight w:val="0"/>
              <w:marTop w:val="0"/>
              <w:marBottom w:val="0"/>
              <w:divBdr>
                <w:top w:val="none" w:sz="0" w:space="0" w:color="auto"/>
                <w:left w:val="none" w:sz="0" w:space="0" w:color="auto"/>
                <w:bottom w:val="none" w:sz="0" w:space="0" w:color="auto"/>
                <w:right w:val="none" w:sz="0" w:space="0" w:color="auto"/>
              </w:divBdr>
              <w:divsChild>
                <w:div w:id="464858078">
                  <w:marLeft w:val="0"/>
                  <w:marRight w:val="0"/>
                  <w:marTop w:val="0"/>
                  <w:marBottom w:val="0"/>
                  <w:divBdr>
                    <w:top w:val="none" w:sz="0" w:space="0" w:color="auto"/>
                    <w:left w:val="none" w:sz="0" w:space="0" w:color="auto"/>
                    <w:bottom w:val="none" w:sz="0" w:space="0" w:color="auto"/>
                    <w:right w:val="none" w:sz="0" w:space="0" w:color="auto"/>
                  </w:divBdr>
                </w:div>
              </w:divsChild>
            </w:div>
            <w:div w:id="1970435368">
              <w:marLeft w:val="0"/>
              <w:marRight w:val="0"/>
              <w:marTop w:val="0"/>
              <w:marBottom w:val="0"/>
              <w:divBdr>
                <w:top w:val="none" w:sz="0" w:space="0" w:color="auto"/>
                <w:left w:val="none" w:sz="0" w:space="0" w:color="auto"/>
                <w:bottom w:val="none" w:sz="0" w:space="0" w:color="auto"/>
                <w:right w:val="none" w:sz="0" w:space="0" w:color="auto"/>
              </w:divBdr>
              <w:divsChild>
                <w:div w:id="970793923">
                  <w:marLeft w:val="0"/>
                  <w:marRight w:val="0"/>
                  <w:marTop w:val="0"/>
                  <w:marBottom w:val="0"/>
                  <w:divBdr>
                    <w:top w:val="none" w:sz="0" w:space="0" w:color="auto"/>
                    <w:left w:val="none" w:sz="0" w:space="0" w:color="auto"/>
                    <w:bottom w:val="none" w:sz="0" w:space="0" w:color="auto"/>
                    <w:right w:val="none" w:sz="0" w:space="0" w:color="auto"/>
                  </w:divBdr>
                </w:div>
              </w:divsChild>
            </w:div>
            <w:div w:id="1410926489">
              <w:marLeft w:val="0"/>
              <w:marRight w:val="0"/>
              <w:marTop w:val="0"/>
              <w:marBottom w:val="0"/>
              <w:divBdr>
                <w:top w:val="none" w:sz="0" w:space="0" w:color="auto"/>
                <w:left w:val="none" w:sz="0" w:space="0" w:color="auto"/>
                <w:bottom w:val="none" w:sz="0" w:space="0" w:color="auto"/>
                <w:right w:val="none" w:sz="0" w:space="0" w:color="auto"/>
              </w:divBdr>
              <w:divsChild>
                <w:div w:id="466289233">
                  <w:marLeft w:val="0"/>
                  <w:marRight w:val="0"/>
                  <w:marTop w:val="0"/>
                  <w:marBottom w:val="0"/>
                  <w:divBdr>
                    <w:top w:val="none" w:sz="0" w:space="0" w:color="auto"/>
                    <w:left w:val="none" w:sz="0" w:space="0" w:color="auto"/>
                    <w:bottom w:val="none" w:sz="0" w:space="0" w:color="auto"/>
                    <w:right w:val="none" w:sz="0" w:space="0" w:color="auto"/>
                  </w:divBdr>
                </w:div>
              </w:divsChild>
            </w:div>
            <w:div w:id="784930156">
              <w:marLeft w:val="0"/>
              <w:marRight w:val="0"/>
              <w:marTop w:val="0"/>
              <w:marBottom w:val="0"/>
              <w:divBdr>
                <w:top w:val="none" w:sz="0" w:space="0" w:color="auto"/>
                <w:left w:val="none" w:sz="0" w:space="0" w:color="auto"/>
                <w:bottom w:val="none" w:sz="0" w:space="0" w:color="auto"/>
                <w:right w:val="none" w:sz="0" w:space="0" w:color="auto"/>
              </w:divBdr>
              <w:divsChild>
                <w:div w:id="50545229">
                  <w:marLeft w:val="0"/>
                  <w:marRight w:val="0"/>
                  <w:marTop w:val="0"/>
                  <w:marBottom w:val="0"/>
                  <w:divBdr>
                    <w:top w:val="none" w:sz="0" w:space="0" w:color="auto"/>
                    <w:left w:val="none" w:sz="0" w:space="0" w:color="auto"/>
                    <w:bottom w:val="none" w:sz="0" w:space="0" w:color="auto"/>
                    <w:right w:val="none" w:sz="0" w:space="0" w:color="auto"/>
                  </w:divBdr>
                </w:div>
              </w:divsChild>
            </w:div>
            <w:div w:id="2129933967">
              <w:marLeft w:val="0"/>
              <w:marRight w:val="0"/>
              <w:marTop w:val="0"/>
              <w:marBottom w:val="0"/>
              <w:divBdr>
                <w:top w:val="none" w:sz="0" w:space="0" w:color="auto"/>
                <w:left w:val="none" w:sz="0" w:space="0" w:color="auto"/>
                <w:bottom w:val="none" w:sz="0" w:space="0" w:color="auto"/>
                <w:right w:val="none" w:sz="0" w:space="0" w:color="auto"/>
              </w:divBdr>
              <w:divsChild>
                <w:div w:id="1401706569">
                  <w:marLeft w:val="0"/>
                  <w:marRight w:val="0"/>
                  <w:marTop w:val="0"/>
                  <w:marBottom w:val="0"/>
                  <w:divBdr>
                    <w:top w:val="none" w:sz="0" w:space="0" w:color="auto"/>
                    <w:left w:val="none" w:sz="0" w:space="0" w:color="auto"/>
                    <w:bottom w:val="none" w:sz="0" w:space="0" w:color="auto"/>
                    <w:right w:val="none" w:sz="0" w:space="0" w:color="auto"/>
                  </w:divBdr>
                </w:div>
              </w:divsChild>
            </w:div>
            <w:div w:id="743340482">
              <w:marLeft w:val="0"/>
              <w:marRight w:val="0"/>
              <w:marTop w:val="0"/>
              <w:marBottom w:val="0"/>
              <w:divBdr>
                <w:top w:val="none" w:sz="0" w:space="0" w:color="auto"/>
                <w:left w:val="none" w:sz="0" w:space="0" w:color="auto"/>
                <w:bottom w:val="none" w:sz="0" w:space="0" w:color="auto"/>
                <w:right w:val="none" w:sz="0" w:space="0" w:color="auto"/>
              </w:divBdr>
              <w:divsChild>
                <w:div w:id="664552694">
                  <w:marLeft w:val="0"/>
                  <w:marRight w:val="0"/>
                  <w:marTop w:val="0"/>
                  <w:marBottom w:val="0"/>
                  <w:divBdr>
                    <w:top w:val="none" w:sz="0" w:space="0" w:color="auto"/>
                    <w:left w:val="none" w:sz="0" w:space="0" w:color="auto"/>
                    <w:bottom w:val="none" w:sz="0" w:space="0" w:color="auto"/>
                    <w:right w:val="none" w:sz="0" w:space="0" w:color="auto"/>
                  </w:divBdr>
                </w:div>
              </w:divsChild>
            </w:div>
            <w:div w:id="581372473">
              <w:marLeft w:val="0"/>
              <w:marRight w:val="0"/>
              <w:marTop w:val="0"/>
              <w:marBottom w:val="0"/>
              <w:divBdr>
                <w:top w:val="none" w:sz="0" w:space="0" w:color="auto"/>
                <w:left w:val="none" w:sz="0" w:space="0" w:color="auto"/>
                <w:bottom w:val="none" w:sz="0" w:space="0" w:color="auto"/>
                <w:right w:val="none" w:sz="0" w:space="0" w:color="auto"/>
              </w:divBdr>
              <w:divsChild>
                <w:div w:id="676081084">
                  <w:marLeft w:val="0"/>
                  <w:marRight w:val="0"/>
                  <w:marTop w:val="0"/>
                  <w:marBottom w:val="0"/>
                  <w:divBdr>
                    <w:top w:val="none" w:sz="0" w:space="0" w:color="auto"/>
                    <w:left w:val="none" w:sz="0" w:space="0" w:color="auto"/>
                    <w:bottom w:val="none" w:sz="0" w:space="0" w:color="auto"/>
                    <w:right w:val="none" w:sz="0" w:space="0" w:color="auto"/>
                  </w:divBdr>
                </w:div>
              </w:divsChild>
            </w:div>
            <w:div w:id="606078981">
              <w:marLeft w:val="0"/>
              <w:marRight w:val="0"/>
              <w:marTop w:val="0"/>
              <w:marBottom w:val="0"/>
              <w:divBdr>
                <w:top w:val="none" w:sz="0" w:space="0" w:color="auto"/>
                <w:left w:val="none" w:sz="0" w:space="0" w:color="auto"/>
                <w:bottom w:val="none" w:sz="0" w:space="0" w:color="auto"/>
                <w:right w:val="none" w:sz="0" w:space="0" w:color="auto"/>
              </w:divBdr>
              <w:divsChild>
                <w:div w:id="719984115">
                  <w:marLeft w:val="0"/>
                  <w:marRight w:val="0"/>
                  <w:marTop w:val="0"/>
                  <w:marBottom w:val="0"/>
                  <w:divBdr>
                    <w:top w:val="none" w:sz="0" w:space="0" w:color="auto"/>
                    <w:left w:val="none" w:sz="0" w:space="0" w:color="auto"/>
                    <w:bottom w:val="none" w:sz="0" w:space="0" w:color="auto"/>
                    <w:right w:val="none" w:sz="0" w:space="0" w:color="auto"/>
                  </w:divBdr>
                </w:div>
              </w:divsChild>
            </w:div>
            <w:div w:id="2117870796">
              <w:marLeft w:val="0"/>
              <w:marRight w:val="0"/>
              <w:marTop w:val="0"/>
              <w:marBottom w:val="0"/>
              <w:divBdr>
                <w:top w:val="none" w:sz="0" w:space="0" w:color="auto"/>
                <w:left w:val="none" w:sz="0" w:space="0" w:color="auto"/>
                <w:bottom w:val="none" w:sz="0" w:space="0" w:color="auto"/>
                <w:right w:val="none" w:sz="0" w:space="0" w:color="auto"/>
              </w:divBdr>
              <w:divsChild>
                <w:div w:id="863708679">
                  <w:marLeft w:val="0"/>
                  <w:marRight w:val="0"/>
                  <w:marTop w:val="0"/>
                  <w:marBottom w:val="0"/>
                  <w:divBdr>
                    <w:top w:val="none" w:sz="0" w:space="0" w:color="auto"/>
                    <w:left w:val="none" w:sz="0" w:space="0" w:color="auto"/>
                    <w:bottom w:val="none" w:sz="0" w:space="0" w:color="auto"/>
                    <w:right w:val="none" w:sz="0" w:space="0" w:color="auto"/>
                  </w:divBdr>
                </w:div>
              </w:divsChild>
            </w:div>
            <w:div w:id="1353410618">
              <w:marLeft w:val="0"/>
              <w:marRight w:val="0"/>
              <w:marTop w:val="0"/>
              <w:marBottom w:val="0"/>
              <w:divBdr>
                <w:top w:val="none" w:sz="0" w:space="0" w:color="auto"/>
                <w:left w:val="none" w:sz="0" w:space="0" w:color="auto"/>
                <w:bottom w:val="none" w:sz="0" w:space="0" w:color="auto"/>
                <w:right w:val="none" w:sz="0" w:space="0" w:color="auto"/>
              </w:divBdr>
              <w:divsChild>
                <w:div w:id="1214922255">
                  <w:marLeft w:val="0"/>
                  <w:marRight w:val="0"/>
                  <w:marTop w:val="0"/>
                  <w:marBottom w:val="0"/>
                  <w:divBdr>
                    <w:top w:val="none" w:sz="0" w:space="0" w:color="auto"/>
                    <w:left w:val="none" w:sz="0" w:space="0" w:color="auto"/>
                    <w:bottom w:val="none" w:sz="0" w:space="0" w:color="auto"/>
                    <w:right w:val="none" w:sz="0" w:space="0" w:color="auto"/>
                  </w:divBdr>
                </w:div>
              </w:divsChild>
            </w:div>
            <w:div w:id="1800875825">
              <w:marLeft w:val="0"/>
              <w:marRight w:val="0"/>
              <w:marTop w:val="0"/>
              <w:marBottom w:val="0"/>
              <w:divBdr>
                <w:top w:val="none" w:sz="0" w:space="0" w:color="auto"/>
                <w:left w:val="none" w:sz="0" w:space="0" w:color="auto"/>
                <w:bottom w:val="none" w:sz="0" w:space="0" w:color="auto"/>
                <w:right w:val="none" w:sz="0" w:space="0" w:color="auto"/>
              </w:divBdr>
              <w:divsChild>
                <w:div w:id="829638874">
                  <w:marLeft w:val="0"/>
                  <w:marRight w:val="0"/>
                  <w:marTop w:val="0"/>
                  <w:marBottom w:val="0"/>
                  <w:divBdr>
                    <w:top w:val="none" w:sz="0" w:space="0" w:color="auto"/>
                    <w:left w:val="none" w:sz="0" w:space="0" w:color="auto"/>
                    <w:bottom w:val="none" w:sz="0" w:space="0" w:color="auto"/>
                    <w:right w:val="none" w:sz="0" w:space="0" w:color="auto"/>
                  </w:divBdr>
                </w:div>
              </w:divsChild>
            </w:div>
            <w:div w:id="563564535">
              <w:marLeft w:val="0"/>
              <w:marRight w:val="0"/>
              <w:marTop w:val="0"/>
              <w:marBottom w:val="0"/>
              <w:divBdr>
                <w:top w:val="none" w:sz="0" w:space="0" w:color="auto"/>
                <w:left w:val="none" w:sz="0" w:space="0" w:color="auto"/>
                <w:bottom w:val="none" w:sz="0" w:space="0" w:color="auto"/>
                <w:right w:val="none" w:sz="0" w:space="0" w:color="auto"/>
              </w:divBdr>
              <w:divsChild>
                <w:div w:id="287786764">
                  <w:marLeft w:val="0"/>
                  <w:marRight w:val="0"/>
                  <w:marTop w:val="0"/>
                  <w:marBottom w:val="0"/>
                  <w:divBdr>
                    <w:top w:val="none" w:sz="0" w:space="0" w:color="auto"/>
                    <w:left w:val="none" w:sz="0" w:space="0" w:color="auto"/>
                    <w:bottom w:val="none" w:sz="0" w:space="0" w:color="auto"/>
                    <w:right w:val="none" w:sz="0" w:space="0" w:color="auto"/>
                  </w:divBdr>
                </w:div>
              </w:divsChild>
            </w:div>
            <w:div w:id="1667780285">
              <w:marLeft w:val="0"/>
              <w:marRight w:val="0"/>
              <w:marTop w:val="0"/>
              <w:marBottom w:val="0"/>
              <w:divBdr>
                <w:top w:val="none" w:sz="0" w:space="0" w:color="auto"/>
                <w:left w:val="none" w:sz="0" w:space="0" w:color="auto"/>
                <w:bottom w:val="none" w:sz="0" w:space="0" w:color="auto"/>
                <w:right w:val="none" w:sz="0" w:space="0" w:color="auto"/>
              </w:divBdr>
              <w:divsChild>
                <w:div w:id="1668828318">
                  <w:marLeft w:val="0"/>
                  <w:marRight w:val="0"/>
                  <w:marTop w:val="0"/>
                  <w:marBottom w:val="0"/>
                  <w:divBdr>
                    <w:top w:val="none" w:sz="0" w:space="0" w:color="auto"/>
                    <w:left w:val="none" w:sz="0" w:space="0" w:color="auto"/>
                    <w:bottom w:val="none" w:sz="0" w:space="0" w:color="auto"/>
                    <w:right w:val="none" w:sz="0" w:space="0" w:color="auto"/>
                  </w:divBdr>
                </w:div>
              </w:divsChild>
            </w:div>
            <w:div w:id="1141506515">
              <w:marLeft w:val="0"/>
              <w:marRight w:val="0"/>
              <w:marTop w:val="0"/>
              <w:marBottom w:val="0"/>
              <w:divBdr>
                <w:top w:val="none" w:sz="0" w:space="0" w:color="auto"/>
                <w:left w:val="none" w:sz="0" w:space="0" w:color="auto"/>
                <w:bottom w:val="none" w:sz="0" w:space="0" w:color="auto"/>
                <w:right w:val="none" w:sz="0" w:space="0" w:color="auto"/>
              </w:divBdr>
              <w:divsChild>
                <w:div w:id="7309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287974">
          <w:marLeft w:val="0"/>
          <w:marRight w:val="0"/>
          <w:marTop w:val="0"/>
          <w:marBottom w:val="0"/>
          <w:divBdr>
            <w:top w:val="none" w:sz="0" w:space="0" w:color="auto"/>
            <w:left w:val="none" w:sz="0" w:space="0" w:color="auto"/>
            <w:bottom w:val="none" w:sz="0" w:space="0" w:color="auto"/>
            <w:right w:val="none" w:sz="0" w:space="0" w:color="auto"/>
          </w:divBdr>
          <w:divsChild>
            <w:div w:id="999965748">
              <w:marLeft w:val="0"/>
              <w:marRight w:val="0"/>
              <w:marTop w:val="0"/>
              <w:marBottom w:val="0"/>
              <w:divBdr>
                <w:top w:val="none" w:sz="0" w:space="0" w:color="auto"/>
                <w:left w:val="none" w:sz="0" w:space="0" w:color="auto"/>
                <w:bottom w:val="none" w:sz="0" w:space="0" w:color="auto"/>
                <w:right w:val="none" w:sz="0" w:space="0" w:color="auto"/>
              </w:divBdr>
              <w:divsChild>
                <w:div w:id="1646472647">
                  <w:marLeft w:val="0"/>
                  <w:marRight w:val="0"/>
                  <w:marTop w:val="0"/>
                  <w:marBottom w:val="0"/>
                  <w:divBdr>
                    <w:top w:val="none" w:sz="0" w:space="0" w:color="auto"/>
                    <w:left w:val="none" w:sz="0" w:space="0" w:color="auto"/>
                    <w:bottom w:val="none" w:sz="0" w:space="0" w:color="auto"/>
                    <w:right w:val="none" w:sz="0" w:space="0" w:color="auto"/>
                  </w:divBdr>
                </w:div>
              </w:divsChild>
            </w:div>
            <w:div w:id="912742057">
              <w:marLeft w:val="0"/>
              <w:marRight w:val="0"/>
              <w:marTop w:val="0"/>
              <w:marBottom w:val="0"/>
              <w:divBdr>
                <w:top w:val="none" w:sz="0" w:space="0" w:color="auto"/>
                <w:left w:val="none" w:sz="0" w:space="0" w:color="auto"/>
                <w:bottom w:val="none" w:sz="0" w:space="0" w:color="auto"/>
                <w:right w:val="none" w:sz="0" w:space="0" w:color="auto"/>
              </w:divBdr>
              <w:divsChild>
                <w:div w:id="278222128">
                  <w:marLeft w:val="0"/>
                  <w:marRight w:val="0"/>
                  <w:marTop w:val="0"/>
                  <w:marBottom w:val="0"/>
                  <w:divBdr>
                    <w:top w:val="none" w:sz="0" w:space="0" w:color="auto"/>
                    <w:left w:val="none" w:sz="0" w:space="0" w:color="auto"/>
                    <w:bottom w:val="none" w:sz="0" w:space="0" w:color="auto"/>
                    <w:right w:val="none" w:sz="0" w:space="0" w:color="auto"/>
                  </w:divBdr>
                </w:div>
              </w:divsChild>
            </w:div>
            <w:div w:id="806969844">
              <w:marLeft w:val="0"/>
              <w:marRight w:val="0"/>
              <w:marTop w:val="0"/>
              <w:marBottom w:val="0"/>
              <w:divBdr>
                <w:top w:val="none" w:sz="0" w:space="0" w:color="auto"/>
                <w:left w:val="none" w:sz="0" w:space="0" w:color="auto"/>
                <w:bottom w:val="none" w:sz="0" w:space="0" w:color="auto"/>
                <w:right w:val="none" w:sz="0" w:space="0" w:color="auto"/>
              </w:divBdr>
              <w:divsChild>
                <w:div w:id="545138342">
                  <w:marLeft w:val="0"/>
                  <w:marRight w:val="0"/>
                  <w:marTop w:val="0"/>
                  <w:marBottom w:val="0"/>
                  <w:divBdr>
                    <w:top w:val="none" w:sz="0" w:space="0" w:color="auto"/>
                    <w:left w:val="none" w:sz="0" w:space="0" w:color="auto"/>
                    <w:bottom w:val="none" w:sz="0" w:space="0" w:color="auto"/>
                    <w:right w:val="none" w:sz="0" w:space="0" w:color="auto"/>
                  </w:divBdr>
                </w:div>
              </w:divsChild>
            </w:div>
            <w:div w:id="1658801664">
              <w:marLeft w:val="0"/>
              <w:marRight w:val="0"/>
              <w:marTop w:val="0"/>
              <w:marBottom w:val="0"/>
              <w:divBdr>
                <w:top w:val="none" w:sz="0" w:space="0" w:color="auto"/>
                <w:left w:val="none" w:sz="0" w:space="0" w:color="auto"/>
                <w:bottom w:val="none" w:sz="0" w:space="0" w:color="auto"/>
                <w:right w:val="none" w:sz="0" w:space="0" w:color="auto"/>
              </w:divBdr>
              <w:divsChild>
                <w:div w:id="1886258719">
                  <w:marLeft w:val="0"/>
                  <w:marRight w:val="0"/>
                  <w:marTop w:val="0"/>
                  <w:marBottom w:val="0"/>
                  <w:divBdr>
                    <w:top w:val="none" w:sz="0" w:space="0" w:color="auto"/>
                    <w:left w:val="none" w:sz="0" w:space="0" w:color="auto"/>
                    <w:bottom w:val="none" w:sz="0" w:space="0" w:color="auto"/>
                    <w:right w:val="none" w:sz="0" w:space="0" w:color="auto"/>
                  </w:divBdr>
                </w:div>
              </w:divsChild>
            </w:div>
            <w:div w:id="1282959590">
              <w:marLeft w:val="0"/>
              <w:marRight w:val="0"/>
              <w:marTop w:val="0"/>
              <w:marBottom w:val="0"/>
              <w:divBdr>
                <w:top w:val="none" w:sz="0" w:space="0" w:color="auto"/>
                <w:left w:val="none" w:sz="0" w:space="0" w:color="auto"/>
                <w:bottom w:val="none" w:sz="0" w:space="0" w:color="auto"/>
                <w:right w:val="none" w:sz="0" w:space="0" w:color="auto"/>
              </w:divBdr>
              <w:divsChild>
                <w:div w:id="1726954635">
                  <w:marLeft w:val="0"/>
                  <w:marRight w:val="0"/>
                  <w:marTop w:val="0"/>
                  <w:marBottom w:val="0"/>
                  <w:divBdr>
                    <w:top w:val="none" w:sz="0" w:space="0" w:color="auto"/>
                    <w:left w:val="none" w:sz="0" w:space="0" w:color="auto"/>
                    <w:bottom w:val="none" w:sz="0" w:space="0" w:color="auto"/>
                    <w:right w:val="none" w:sz="0" w:space="0" w:color="auto"/>
                  </w:divBdr>
                </w:div>
              </w:divsChild>
            </w:div>
            <w:div w:id="1559702464">
              <w:marLeft w:val="0"/>
              <w:marRight w:val="0"/>
              <w:marTop w:val="0"/>
              <w:marBottom w:val="0"/>
              <w:divBdr>
                <w:top w:val="none" w:sz="0" w:space="0" w:color="auto"/>
                <w:left w:val="none" w:sz="0" w:space="0" w:color="auto"/>
                <w:bottom w:val="none" w:sz="0" w:space="0" w:color="auto"/>
                <w:right w:val="none" w:sz="0" w:space="0" w:color="auto"/>
              </w:divBdr>
              <w:divsChild>
                <w:div w:id="1784035121">
                  <w:marLeft w:val="0"/>
                  <w:marRight w:val="0"/>
                  <w:marTop w:val="0"/>
                  <w:marBottom w:val="0"/>
                  <w:divBdr>
                    <w:top w:val="none" w:sz="0" w:space="0" w:color="auto"/>
                    <w:left w:val="none" w:sz="0" w:space="0" w:color="auto"/>
                    <w:bottom w:val="none" w:sz="0" w:space="0" w:color="auto"/>
                    <w:right w:val="none" w:sz="0" w:space="0" w:color="auto"/>
                  </w:divBdr>
                </w:div>
              </w:divsChild>
            </w:div>
            <w:div w:id="1605308757">
              <w:marLeft w:val="0"/>
              <w:marRight w:val="0"/>
              <w:marTop w:val="0"/>
              <w:marBottom w:val="0"/>
              <w:divBdr>
                <w:top w:val="none" w:sz="0" w:space="0" w:color="auto"/>
                <w:left w:val="none" w:sz="0" w:space="0" w:color="auto"/>
                <w:bottom w:val="none" w:sz="0" w:space="0" w:color="auto"/>
                <w:right w:val="none" w:sz="0" w:space="0" w:color="auto"/>
              </w:divBdr>
              <w:divsChild>
                <w:div w:id="1730499219">
                  <w:marLeft w:val="0"/>
                  <w:marRight w:val="0"/>
                  <w:marTop w:val="0"/>
                  <w:marBottom w:val="0"/>
                  <w:divBdr>
                    <w:top w:val="none" w:sz="0" w:space="0" w:color="auto"/>
                    <w:left w:val="none" w:sz="0" w:space="0" w:color="auto"/>
                    <w:bottom w:val="none" w:sz="0" w:space="0" w:color="auto"/>
                    <w:right w:val="none" w:sz="0" w:space="0" w:color="auto"/>
                  </w:divBdr>
                </w:div>
              </w:divsChild>
            </w:div>
            <w:div w:id="1767114347">
              <w:marLeft w:val="0"/>
              <w:marRight w:val="0"/>
              <w:marTop w:val="0"/>
              <w:marBottom w:val="0"/>
              <w:divBdr>
                <w:top w:val="none" w:sz="0" w:space="0" w:color="auto"/>
                <w:left w:val="none" w:sz="0" w:space="0" w:color="auto"/>
                <w:bottom w:val="none" w:sz="0" w:space="0" w:color="auto"/>
                <w:right w:val="none" w:sz="0" w:space="0" w:color="auto"/>
              </w:divBdr>
              <w:divsChild>
                <w:div w:id="1937515258">
                  <w:marLeft w:val="0"/>
                  <w:marRight w:val="0"/>
                  <w:marTop w:val="0"/>
                  <w:marBottom w:val="0"/>
                  <w:divBdr>
                    <w:top w:val="none" w:sz="0" w:space="0" w:color="auto"/>
                    <w:left w:val="none" w:sz="0" w:space="0" w:color="auto"/>
                    <w:bottom w:val="none" w:sz="0" w:space="0" w:color="auto"/>
                    <w:right w:val="none" w:sz="0" w:space="0" w:color="auto"/>
                  </w:divBdr>
                </w:div>
              </w:divsChild>
            </w:div>
            <w:div w:id="404651366">
              <w:marLeft w:val="0"/>
              <w:marRight w:val="0"/>
              <w:marTop w:val="0"/>
              <w:marBottom w:val="0"/>
              <w:divBdr>
                <w:top w:val="none" w:sz="0" w:space="0" w:color="auto"/>
                <w:left w:val="none" w:sz="0" w:space="0" w:color="auto"/>
                <w:bottom w:val="none" w:sz="0" w:space="0" w:color="auto"/>
                <w:right w:val="none" w:sz="0" w:space="0" w:color="auto"/>
              </w:divBdr>
              <w:divsChild>
                <w:div w:id="1106001081">
                  <w:marLeft w:val="0"/>
                  <w:marRight w:val="0"/>
                  <w:marTop w:val="0"/>
                  <w:marBottom w:val="0"/>
                  <w:divBdr>
                    <w:top w:val="none" w:sz="0" w:space="0" w:color="auto"/>
                    <w:left w:val="none" w:sz="0" w:space="0" w:color="auto"/>
                    <w:bottom w:val="none" w:sz="0" w:space="0" w:color="auto"/>
                    <w:right w:val="none" w:sz="0" w:space="0" w:color="auto"/>
                  </w:divBdr>
                </w:div>
              </w:divsChild>
            </w:div>
            <w:div w:id="1637876520">
              <w:marLeft w:val="0"/>
              <w:marRight w:val="0"/>
              <w:marTop w:val="0"/>
              <w:marBottom w:val="0"/>
              <w:divBdr>
                <w:top w:val="none" w:sz="0" w:space="0" w:color="auto"/>
                <w:left w:val="none" w:sz="0" w:space="0" w:color="auto"/>
                <w:bottom w:val="none" w:sz="0" w:space="0" w:color="auto"/>
                <w:right w:val="none" w:sz="0" w:space="0" w:color="auto"/>
              </w:divBdr>
              <w:divsChild>
                <w:div w:id="1700467115">
                  <w:marLeft w:val="0"/>
                  <w:marRight w:val="0"/>
                  <w:marTop w:val="0"/>
                  <w:marBottom w:val="0"/>
                  <w:divBdr>
                    <w:top w:val="none" w:sz="0" w:space="0" w:color="auto"/>
                    <w:left w:val="none" w:sz="0" w:space="0" w:color="auto"/>
                    <w:bottom w:val="none" w:sz="0" w:space="0" w:color="auto"/>
                    <w:right w:val="none" w:sz="0" w:space="0" w:color="auto"/>
                  </w:divBdr>
                </w:div>
              </w:divsChild>
            </w:div>
            <w:div w:id="1591620283">
              <w:marLeft w:val="0"/>
              <w:marRight w:val="0"/>
              <w:marTop w:val="0"/>
              <w:marBottom w:val="0"/>
              <w:divBdr>
                <w:top w:val="none" w:sz="0" w:space="0" w:color="auto"/>
                <w:left w:val="none" w:sz="0" w:space="0" w:color="auto"/>
                <w:bottom w:val="none" w:sz="0" w:space="0" w:color="auto"/>
                <w:right w:val="none" w:sz="0" w:space="0" w:color="auto"/>
              </w:divBdr>
              <w:divsChild>
                <w:div w:id="205223059">
                  <w:marLeft w:val="0"/>
                  <w:marRight w:val="0"/>
                  <w:marTop w:val="0"/>
                  <w:marBottom w:val="0"/>
                  <w:divBdr>
                    <w:top w:val="none" w:sz="0" w:space="0" w:color="auto"/>
                    <w:left w:val="none" w:sz="0" w:space="0" w:color="auto"/>
                    <w:bottom w:val="none" w:sz="0" w:space="0" w:color="auto"/>
                    <w:right w:val="none" w:sz="0" w:space="0" w:color="auto"/>
                  </w:divBdr>
                </w:div>
              </w:divsChild>
            </w:div>
            <w:div w:id="641083959">
              <w:marLeft w:val="0"/>
              <w:marRight w:val="0"/>
              <w:marTop w:val="0"/>
              <w:marBottom w:val="0"/>
              <w:divBdr>
                <w:top w:val="none" w:sz="0" w:space="0" w:color="auto"/>
                <w:left w:val="none" w:sz="0" w:space="0" w:color="auto"/>
                <w:bottom w:val="none" w:sz="0" w:space="0" w:color="auto"/>
                <w:right w:val="none" w:sz="0" w:space="0" w:color="auto"/>
              </w:divBdr>
              <w:divsChild>
                <w:div w:id="1101605001">
                  <w:marLeft w:val="0"/>
                  <w:marRight w:val="0"/>
                  <w:marTop w:val="0"/>
                  <w:marBottom w:val="0"/>
                  <w:divBdr>
                    <w:top w:val="none" w:sz="0" w:space="0" w:color="auto"/>
                    <w:left w:val="none" w:sz="0" w:space="0" w:color="auto"/>
                    <w:bottom w:val="none" w:sz="0" w:space="0" w:color="auto"/>
                    <w:right w:val="none" w:sz="0" w:space="0" w:color="auto"/>
                  </w:divBdr>
                </w:div>
              </w:divsChild>
            </w:div>
            <w:div w:id="1975331412">
              <w:marLeft w:val="0"/>
              <w:marRight w:val="0"/>
              <w:marTop w:val="0"/>
              <w:marBottom w:val="0"/>
              <w:divBdr>
                <w:top w:val="none" w:sz="0" w:space="0" w:color="auto"/>
                <w:left w:val="none" w:sz="0" w:space="0" w:color="auto"/>
                <w:bottom w:val="none" w:sz="0" w:space="0" w:color="auto"/>
                <w:right w:val="none" w:sz="0" w:space="0" w:color="auto"/>
              </w:divBdr>
              <w:divsChild>
                <w:div w:id="320354518">
                  <w:marLeft w:val="0"/>
                  <w:marRight w:val="0"/>
                  <w:marTop w:val="0"/>
                  <w:marBottom w:val="0"/>
                  <w:divBdr>
                    <w:top w:val="none" w:sz="0" w:space="0" w:color="auto"/>
                    <w:left w:val="none" w:sz="0" w:space="0" w:color="auto"/>
                    <w:bottom w:val="none" w:sz="0" w:space="0" w:color="auto"/>
                    <w:right w:val="none" w:sz="0" w:space="0" w:color="auto"/>
                  </w:divBdr>
                </w:div>
              </w:divsChild>
            </w:div>
            <w:div w:id="29577279">
              <w:marLeft w:val="0"/>
              <w:marRight w:val="0"/>
              <w:marTop w:val="0"/>
              <w:marBottom w:val="0"/>
              <w:divBdr>
                <w:top w:val="none" w:sz="0" w:space="0" w:color="auto"/>
                <w:left w:val="none" w:sz="0" w:space="0" w:color="auto"/>
                <w:bottom w:val="none" w:sz="0" w:space="0" w:color="auto"/>
                <w:right w:val="none" w:sz="0" w:space="0" w:color="auto"/>
              </w:divBdr>
              <w:divsChild>
                <w:div w:id="1804696324">
                  <w:marLeft w:val="0"/>
                  <w:marRight w:val="0"/>
                  <w:marTop w:val="0"/>
                  <w:marBottom w:val="0"/>
                  <w:divBdr>
                    <w:top w:val="none" w:sz="0" w:space="0" w:color="auto"/>
                    <w:left w:val="none" w:sz="0" w:space="0" w:color="auto"/>
                    <w:bottom w:val="none" w:sz="0" w:space="0" w:color="auto"/>
                    <w:right w:val="none" w:sz="0" w:space="0" w:color="auto"/>
                  </w:divBdr>
                </w:div>
              </w:divsChild>
            </w:div>
            <w:div w:id="658193433">
              <w:marLeft w:val="0"/>
              <w:marRight w:val="0"/>
              <w:marTop w:val="0"/>
              <w:marBottom w:val="0"/>
              <w:divBdr>
                <w:top w:val="none" w:sz="0" w:space="0" w:color="auto"/>
                <w:left w:val="none" w:sz="0" w:space="0" w:color="auto"/>
                <w:bottom w:val="none" w:sz="0" w:space="0" w:color="auto"/>
                <w:right w:val="none" w:sz="0" w:space="0" w:color="auto"/>
              </w:divBdr>
              <w:divsChild>
                <w:div w:id="238826797">
                  <w:marLeft w:val="0"/>
                  <w:marRight w:val="0"/>
                  <w:marTop w:val="0"/>
                  <w:marBottom w:val="0"/>
                  <w:divBdr>
                    <w:top w:val="none" w:sz="0" w:space="0" w:color="auto"/>
                    <w:left w:val="none" w:sz="0" w:space="0" w:color="auto"/>
                    <w:bottom w:val="none" w:sz="0" w:space="0" w:color="auto"/>
                    <w:right w:val="none" w:sz="0" w:space="0" w:color="auto"/>
                  </w:divBdr>
                </w:div>
              </w:divsChild>
            </w:div>
            <w:div w:id="246502315">
              <w:marLeft w:val="0"/>
              <w:marRight w:val="0"/>
              <w:marTop w:val="0"/>
              <w:marBottom w:val="0"/>
              <w:divBdr>
                <w:top w:val="none" w:sz="0" w:space="0" w:color="auto"/>
                <w:left w:val="none" w:sz="0" w:space="0" w:color="auto"/>
                <w:bottom w:val="none" w:sz="0" w:space="0" w:color="auto"/>
                <w:right w:val="none" w:sz="0" w:space="0" w:color="auto"/>
              </w:divBdr>
              <w:divsChild>
                <w:div w:id="859126425">
                  <w:marLeft w:val="0"/>
                  <w:marRight w:val="0"/>
                  <w:marTop w:val="0"/>
                  <w:marBottom w:val="0"/>
                  <w:divBdr>
                    <w:top w:val="none" w:sz="0" w:space="0" w:color="auto"/>
                    <w:left w:val="none" w:sz="0" w:space="0" w:color="auto"/>
                    <w:bottom w:val="none" w:sz="0" w:space="0" w:color="auto"/>
                    <w:right w:val="none" w:sz="0" w:space="0" w:color="auto"/>
                  </w:divBdr>
                </w:div>
              </w:divsChild>
            </w:div>
            <w:div w:id="1045913834">
              <w:marLeft w:val="0"/>
              <w:marRight w:val="0"/>
              <w:marTop w:val="0"/>
              <w:marBottom w:val="0"/>
              <w:divBdr>
                <w:top w:val="none" w:sz="0" w:space="0" w:color="auto"/>
                <w:left w:val="none" w:sz="0" w:space="0" w:color="auto"/>
                <w:bottom w:val="none" w:sz="0" w:space="0" w:color="auto"/>
                <w:right w:val="none" w:sz="0" w:space="0" w:color="auto"/>
              </w:divBdr>
              <w:divsChild>
                <w:div w:id="1779912287">
                  <w:marLeft w:val="0"/>
                  <w:marRight w:val="0"/>
                  <w:marTop w:val="0"/>
                  <w:marBottom w:val="0"/>
                  <w:divBdr>
                    <w:top w:val="none" w:sz="0" w:space="0" w:color="auto"/>
                    <w:left w:val="none" w:sz="0" w:space="0" w:color="auto"/>
                    <w:bottom w:val="none" w:sz="0" w:space="0" w:color="auto"/>
                    <w:right w:val="none" w:sz="0" w:space="0" w:color="auto"/>
                  </w:divBdr>
                </w:div>
              </w:divsChild>
            </w:div>
            <w:div w:id="2047637584">
              <w:marLeft w:val="0"/>
              <w:marRight w:val="0"/>
              <w:marTop w:val="0"/>
              <w:marBottom w:val="0"/>
              <w:divBdr>
                <w:top w:val="none" w:sz="0" w:space="0" w:color="auto"/>
                <w:left w:val="none" w:sz="0" w:space="0" w:color="auto"/>
                <w:bottom w:val="none" w:sz="0" w:space="0" w:color="auto"/>
                <w:right w:val="none" w:sz="0" w:space="0" w:color="auto"/>
              </w:divBdr>
              <w:divsChild>
                <w:div w:id="216429416">
                  <w:marLeft w:val="0"/>
                  <w:marRight w:val="0"/>
                  <w:marTop w:val="0"/>
                  <w:marBottom w:val="0"/>
                  <w:divBdr>
                    <w:top w:val="none" w:sz="0" w:space="0" w:color="auto"/>
                    <w:left w:val="none" w:sz="0" w:space="0" w:color="auto"/>
                    <w:bottom w:val="none" w:sz="0" w:space="0" w:color="auto"/>
                    <w:right w:val="none" w:sz="0" w:space="0" w:color="auto"/>
                  </w:divBdr>
                </w:div>
              </w:divsChild>
            </w:div>
            <w:div w:id="1686008279">
              <w:marLeft w:val="0"/>
              <w:marRight w:val="0"/>
              <w:marTop w:val="0"/>
              <w:marBottom w:val="0"/>
              <w:divBdr>
                <w:top w:val="none" w:sz="0" w:space="0" w:color="auto"/>
                <w:left w:val="none" w:sz="0" w:space="0" w:color="auto"/>
                <w:bottom w:val="none" w:sz="0" w:space="0" w:color="auto"/>
                <w:right w:val="none" w:sz="0" w:space="0" w:color="auto"/>
              </w:divBdr>
              <w:divsChild>
                <w:div w:id="1221476496">
                  <w:marLeft w:val="0"/>
                  <w:marRight w:val="0"/>
                  <w:marTop w:val="0"/>
                  <w:marBottom w:val="0"/>
                  <w:divBdr>
                    <w:top w:val="none" w:sz="0" w:space="0" w:color="auto"/>
                    <w:left w:val="none" w:sz="0" w:space="0" w:color="auto"/>
                    <w:bottom w:val="none" w:sz="0" w:space="0" w:color="auto"/>
                    <w:right w:val="none" w:sz="0" w:space="0" w:color="auto"/>
                  </w:divBdr>
                </w:div>
              </w:divsChild>
            </w:div>
            <w:div w:id="36898202">
              <w:marLeft w:val="0"/>
              <w:marRight w:val="0"/>
              <w:marTop w:val="0"/>
              <w:marBottom w:val="0"/>
              <w:divBdr>
                <w:top w:val="none" w:sz="0" w:space="0" w:color="auto"/>
                <w:left w:val="none" w:sz="0" w:space="0" w:color="auto"/>
                <w:bottom w:val="none" w:sz="0" w:space="0" w:color="auto"/>
                <w:right w:val="none" w:sz="0" w:space="0" w:color="auto"/>
              </w:divBdr>
              <w:divsChild>
                <w:div w:id="1740245126">
                  <w:marLeft w:val="0"/>
                  <w:marRight w:val="0"/>
                  <w:marTop w:val="0"/>
                  <w:marBottom w:val="0"/>
                  <w:divBdr>
                    <w:top w:val="none" w:sz="0" w:space="0" w:color="auto"/>
                    <w:left w:val="none" w:sz="0" w:space="0" w:color="auto"/>
                    <w:bottom w:val="none" w:sz="0" w:space="0" w:color="auto"/>
                    <w:right w:val="none" w:sz="0" w:space="0" w:color="auto"/>
                  </w:divBdr>
                </w:div>
              </w:divsChild>
            </w:div>
            <w:div w:id="1306620731">
              <w:marLeft w:val="0"/>
              <w:marRight w:val="0"/>
              <w:marTop w:val="0"/>
              <w:marBottom w:val="0"/>
              <w:divBdr>
                <w:top w:val="none" w:sz="0" w:space="0" w:color="auto"/>
                <w:left w:val="none" w:sz="0" w:space="0" w:color="auto"/>
                <w:bottom w:val="none" w:sz="0" w:space="0" w:color="auto"/>
                <w:right w:val="none" w:sz="0" w:space="0" w:color="auto"/>
              </w:divBdr>
              <w:divsChild>
                <w:div w:id="2072149233">
                  <w:marLeft w:val="0"/>
                  <w:marRight w:val="0"/>
                  <w:marTop w:val="0"/>
                  <w:marBottom w:val="0"/>
                  <w:divBdr>
                    <w:top w:val="none" w:sz="0" w:space="0" w:color="auto"/>
                    <w:left w:val="none" w:sz="0" w:space="0" w:color="auto"/>
                    <w:bottom w:val="none" w:sz="0" w:space="0" w:color="auto"/>
                    <w:right w:val="none" w:sz="0" w:space="0" w:color="auto"/>
                  </w:divBdr>
                </w:div>
              </w:divsChild>
            </w:div>
            <w:div w:id="531647595">
              <w:marLeft w:val="0"/>
              <w:marRight w:val="0"/>
              <w:marTop w:val="0"/>
              <w:marBottom w:val="0"/>
              <w:divBdr>
                <w:top w:val="none" w:sz="0" w:space="0" w:color="auto"/>
                <w:left w:val="none" w:sz="0" w:space="0" w:color="auto"/>
                <w:bottom w:val="none" w:sz="0" w:space="0" w:color="auto"/>
                <w:right w:val="none" w:sz="0" w:space="0" w:color="auto"/>
              </w:divBdr>
              <w:divsChild>
                <w:div w:id="1350369648">
                  <w:marLeft w:val="0"/>
                  <w:marRight w:val="0"/>
                  <w:marTop w:val="0"/>
                  <w:marBottom w:val="0"/>
                  <w:divBdr>
                    <w:top w:val="none" w:sz="0" w:space="0" w:color="auto"/>
                    <w:left w:val="none" w:sz="0" w:space="0" w:color="auto"/>
                    <w:bottom w:val="none" w:sz="0" w:space="0" w:color="auto"/>
                    <w:right w:val="none" w:sz="0" w:space="0" w:color="auto"/>
                  </w:divBdr>
                </w:div>
              </w:divsChild>
            </w:div>
            <w:div w:id="1093088098">
              <w:marLeft w:val="0"/>
              <w:marRight w:val="0"/>
              <w:marTop w:val="0"/>
              <w:marBottom w:val="0"/>
              <w:divBdr>
                <w:top w:val="none" w:sz="0" w:space="0" w:color="auto"/>
                <w:left w:val="none" w:sz="0" w:space="0" w:color="auto"/>
                <w:bottom w:val="none" w:sz="0" w:space="0" w:color="auto"/>
                <w:right w:val="none" w:sz="0" w:space="0" w:color="auto"/>
              </w:divBdr>
              <w:divsChild>
                <w:div w:id="11399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20951">
          <w:marLeft w:val="0"/>
          <w:marRight w:val="0"/>
          <w:marTop w:val="0"/>
          <w:marBottom w:val="0"/>
          <w:divBdr>
            <w:top w:val="none" w:sz="0" w:space="0" w:color="auto"/>
            <w:left w:val="none" w:sz="0" w:space="0" w:color="auto"/>
            <w:bottom w:val="none" w:sz="0" w:space="0" w:color="auto"/>
            <w:right w:val="none" w:sz="0" w:space="0" w:color="auto"/>
          </w:divBdr>
          <w:divsChild>
            <w:div w:id="1326782480">
              <w:marLeft w:val="0"/>
              <w:marRight w:val="0"/>
              <w:marTop w:val="0"/>
              <w:marBottom w:val="0"/>
              <w:divBdr>
                <w:top w:val="none" w:sz="0" w:space="0" w:color="auto"/>
                <w:left w:val="none" w:sz="0" w:space="0" w:color="auto"/>
                <w:bottom w:val="none" w:sz="0" w:space="0" w:color="auto"/>
                <w:right w:val="none" w:sz="0" w:space="0" w:color="auto"/>
              </w:divBdr>
              <w:divsChild>
                <w:div w:id="959840815">
                  <w:marLeft w:val="0"/>
                  <w:marRight w:val="0"/>
                  <w:marTop w:val="0"/>
                  <w:marBottom w:val="0"/>
                  <w:divBdr>
                    <w:top w:val="none" w:sz="0" w:space="0" w:color="auto"/>
                    <w:left w:val="none" w:sz="0" w:space="0" w:color="auto"/>
                    <w:bottom w:val="none" w:sz="0" w:space="0" w:color="auto"/>
                    <w:right w:val="none" w:sz="0" w:space="0" w:color="auto"/>
                  </w:divBdr>
                </w:div>
              </w:divsChild>
            </w:div>
            <w:div w:id="2049454721">
              <w:marLeft w:val="0"/>
              <w:marRight w:val="0"/>
              <w:marTop w:val="0"/>
              <w:marBottom w:val="0"/>
              <w:divBdr>
                <w:top w:val="none" w:sz="0" w:space="0" w:color="auto"/>
                <w:left w:val="none" w:sz="0" w:space="0" w:color="auto"/>
                <w:bottom w:val="none" w:sz="0" w:space="0" w:color="auto"/>
                <w:right w:val="none" w:sz="0" w:space="0" w:color="auto"/>
              </w:divBdr>
              <w:divsChild>
                <w:div w:id="467206307">
                  <w:marLeft w:val="0"/>
                  <w:marRight w:val="0"/>
                  <w:marTop w:val="0"/>
                  <w:marBottom w:val="0"/>
                  <w:divBdr>
                    <w:top w:val="none" w:sz="0" w:space="0" w:color="auto"/>
                    <w:left w:val="none" w:sz="0" w:space="0" w:color="auto"/>
                    <w:bottom w:val="none" w:sz="0" w:space="0" w:color="auto"/>
                    <w:right w:val="none" w:sz="0" w:space="0" w:color="auto"/>
                  </w:divBdr>
                </w:div>
              </w:divsChild>
            </w:div>
            <w:div w:id="727455849">
              <w:marLeft w:val="0"/>
              <w:marRight w:val="0"/>
              <w:marTop w:val="0"/>
              <w:marBottom w:val="0"/>
              <w:divBdr>
                <w:top w:val="none" w:sz="0" w:space="0" w:color="auto"/>
                <w:left w:val="none" w:sz="0" w:space="0" w:color="auto"/>
                <w:bottom w:val="none" w:sz="0" w:space="0" w:color="auto"/>
                <w:right w:val="none" w:sz="0" w:space="0" w:color="auto"/>
              </w:divBdr>
              <w:divsChild>
                <w:div w:id="172301171">
                  <w:marLeft w:val="0"/>
                  <w:marRight w:val="0"/>
                  <w:marTop w:val="0"/>
                  <w:marBottom w:val="0"/>
                  <w:divBdr>
                    <w:top w:val="none" w:sz="0" w:space="0" w:color="auto"/>
                    <w:left w:val="none" w:sz="0" w:space="0" w:color="auto"/>
                    <w:bottom w:val="none" w:sz="0" w:space="0" w:color="auto"/>
                    <w:right w:val="none" w:sz="0" w:space="0" w:color="auto"/>
                  </w:divBdr>
                </w:div>
              </w:divsChild>
            </w:div>
            <w:div w:id="1455755304">
              <w:marLeft w:val="0"/>
              <w:marRight w:val="0"/>
              <w:marTop w:val="0"/>
              <w:marBottom w:val="0"/>
              <w:divBdr>
                <w:top w:val="none" w:sz="0" w:space="0" w:color="auto"/>
                <w:left w:val="none" w:sz="0" w:space="0" w:color="auto"/>
                <w:bottom w:val="none" w:sz="0" w:space="0" w:color="auto"/>
                <w:right w:val="none" w:sz="0" w:space="0" w:color="auto"/>
              </w:divBdr>
              <w:divsChild>
                <w:div w:id="37125978">
                  <w:marLeft w:val="0"/>
                  <w:marRight w:val="0"/>
                  <w:marTop w:val="0"/>
                  <w:marBottom w:val="0"/>
                  <w:divBdr>
                    <w:top w:val="none" w:sz="0" w:space="0" w:color="auto"/>
                    <w:left w:val="none" w:sz="0" w:space="0" w:color="auto"/>
                    <w:bottom w:val="none" w:sz="0" w:space="0" w:color="auto"/>
                    <w:right w:val="none" w:sz="0" w:space="0" w:color="auto"/>
                  </w:divBdr>
                </w:div>
              </w:divsChild>
            </w:div>
            <w:div w:id="286861686">
              <w:marLeft w:val="0"/>
              <w:marRight w:val="0"/>
              <w:marTop w:val="0"/>
              <w:marBottom w:val="0"/>
              <w:divBdr>
                <w:top w:val="none" w:sz="0" w:space="0" w:color="auto"/>
                <w:left w:val="none" w:sz="0" w:space="0" w:color="auto"/>
                <w:bottom w:val="none" w:sz="0" w:space="0" w:color="auto"/>
                <w:right w:val="none" w:sz="0" w:space="0" w:color="auto"/>
              </w:divBdr>
              <w:divsChild>
                <w:div w:id="1567716144">
                  <w:marLeft w:val="0"/>
                  <w:marRight w:val="0"/>
                  <w:marTop w:val="0"/>
                  <w:marBottom w:val="0"/>
                  <w:divBdr>
                    <w:top w:val="none" w:sz="0" w:space="0" w:color="auto"/>
                    <w:left w:val="none" w:sz="0" w:space="0" w:color="auto"/>
                    <w:bottom w:val="none" w:sz="0" w:space="0" w:color="auto"/>
                    <w:right w:val="none" w:sz="0" w:space="0" w:color="auto"/>
                  </w:divBdr>
                </w:div>
              </w:divsChild>
            </w:div>
            <w:div w:id="1535271326">
              <w:marLeft w:val="0"/>
              <w:marRight w:val="0"/>
              <w:marTop w:val="0"/>
              <w:marBottom w:val="0"/>
              <w:divBdr>
                <w:top w:val="none" w:sz="0" w:space="0" w:color="auto"/>
                <w:left w:val="none" w:sz="0" w:space="0" w:color="auto"/>
                <w:bottom w:val="none" w:sz="0" w:space="0" w:color="auto"/>
                <w:right w:val="none" w:sz="0" w:space="0" w:color="auto"/>
              </w:divBdr>
              <w:divsChild>
                <w:div w:id="467431991">
                  <w:marLeft w:val="0"/>
                  <w:marRight w:val="0"/>
                  <w:marTop w:val="0"/>
                  <w:marBottom w:val="0"/>
                  <w:divBdr>
                    <w:top w:val="none" w:sz="0" w:space="0" w:color="auto"/>
                    <w:left w:val="none" w:sz="0" w:space="0" w:color="auto"/>
                    <w:bottom w:val="none" w:sz="0" w:space="0" w:color="auto"/>
                    <w:right w:val="none" w:sz="0" w:space="0" w:color="auto"/>
                  </w:divBdr>
                </w:div>
              </w:divsChild>
            </w:div>
            <w:div w:id="1712261477">
              <w:marLeft w:val="0"/>
              <w:marRight w:val="0"/>
              <w:marTop w:val="0"/>
              <w:marBottom w:val="0"/>
              <w:divBdr>
                <w:top w:val="none" w:sz="0" w:space="0" w:color="auto"/>
                <w:left w:val="none" w:sz="0" w:space="0" w:color="auto"/>
                <w:bottom w:val="none" w:sz="0" w:space="0" w:color="auto"/>
                <w:right w:val="none" w:sz="0" w:space="0" w:color="auto"/>
              </w:divBdr>
              <w:divsChild>
                <w:div w:id="211425304">
                  <w:marLeft w:val="0"/>
                  <w:marRight w:val="0"/>
                  <w:marTop w:val="0"/>
                  <w:marBottom w:val="0"/>
                  <w:divBdr>
                    <w:top w:val="none" w:sz="0" w:space="0" w:color="auto"/>
                    <w:left w:val="none" w:sz="0" w:space="0" w:color="auto"/>
                    <w:bottom w:val="none" w:sz="0" w:space="0" w:color="auto"/>
                    <w:right w:val="none" w:sz="0" w:space="0" w:color="auto"/>
                  </w:divBdr>
                </w:div>
              </w:divsChild>
            </w:div>
            <w:div w:id="383141051">
              <w:marLeft w:val="0"/>
              <w:marRight w:val="0"/>
              <w:marTop w:val="0"/>
              <w:marBottom w:val="0"/>
              <w:divBdr>
                <w:top w:val="none" w:sz="0" w:space="0" w:color="auto"/>
                <w:left w:val="none" w:sz="0" w:space="0" w:color="auto"/>
                <w:bottom w:val="none" w:sz="0" w:space="0" w:color="auto"/>
                <w:right w:val="none" w:sz="0" w:space="0" w:color="auto"/>
              </w:divBdr>
              <w:divsChild>
                <w:div w:id="181575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9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nl.wikipedia.org/wiki/Schinnen_(gemeente)" TargetMode="External"/><Relationship Id="rId18" Type="http://schemas.openxmlformats.org/officeDocument/2006/relationships/hyperlink" Target="http://www.belastingdienst.n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jill.vendel@nuth.nl" TargetMode="External"/><Relationship Id="rId7" Type="http://schemas.openxmlformats.org/officeDocument/2006/relationships/endnotes" Target="endnotes.xml"/><Relationship Id="rId12" Type="http://schemas.openxmlformats.org/officeDocument/2006/relationships/hyperlink" Target="https://nl.wikipedia.org/wiki/Nuth_(gemeente)" TargetMode="External"/><Relationship Id="rId17" Type="http://schemas.openxmlformats.org/officeDocument/2006/relationships/hyperlink" Target="http://www.belastingdienst.nl" TargetMode="External"/><Relationship Id="rId25" Type="http://schemas.openxmlformats.org/officeDocument/2006/relationships/hyperlink" Target="mailto:sroiparkstad@wspparkstad.n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ijksoverheid.nl/onderwerpen/discriminatie/verbod-op-discriminatie" TargetMode="External"/><Relationship Id="rId20" Type="http://schemas.openxmlformats.org/officeDocument/2006/relationships/hyperlink" Target="http://www.rijksoverheid.nl/ministeries/szw"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Gemeentelijke_herindeling_in_Nederland" TargetMode="External"/><Relationship Id="rId24" Type="http://schemas.openxmlformats.org/officeDocument/2006/relationships/hyperlink" Target="mailto:sroiparkstad@wspparkstad.n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nderned.nl" TargetMode="External"/><Relationship Id="rId23" Type="http://schemas.openxmlformats.org/officeDocument/2006/relationships/hyperlink" Target="mailto:sroiparkstad@wspparkstad.nl" TargetMode="External"/><Relationship Id="rId28" Type="http://schemas.openxmlformats.org/officeDocument/2006/relationships/footer" Target="footer1.xml"/><Relationship Id="rId10" Type="http://schemas.openxmlformats.org/officeDocument/2006/relationships/hyperlink" Target="https://nl.wikipedia.org/wiki/Nederlandse_gemeente" TargetMode="External"/><Relationship Id="rId19" Type="http://schemas.openxmlformats.org/officeDocument/2006/relationships/hyperlink" Target="http://www.rijksoverheid.nl/ministeries/ien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etten.overheid.nl/BWBR0035362/2018-01-01" TargetMode="External"/><Relationship Id="rId14" Type="http://schemas.openxmlformats.org/officeDocument/2006/relationships/hyperlink" Target="https://nl.wikipedia.org/wiki/Onderbanken" TargetMode="External"/><Relationship Id="rId22" Type="http://schemas.openxmlformats.org/officeDocument/2006/relationships/image" Target="media/image2.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thema">
  <a:themeElements>
    <a:clrScheme name="Groengeel">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216E454-3EF4-445B-8900-24A47695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27602</Words>
  <Characters>151812</Characters>
  <Application>Microsoft Office Word</Application>
  <DocSecurity>0</DocSecurity>
  <Lines>1265</Lines>
  <Paragraphs>358</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179056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Kirsten Heetkamp</dc:creator>
  <cp:lastModifiedBy>Louis Spoelstra</cp:lastModifiedBy>
  <cp:revision>4</cp:revision>
  <cp:lastPrinted>2018-09-27T12:26:00Z</cp:lastPrinted>
  <dcterms:created xsi:type="dcterms:W3CDTF">2018-10-01T10:17:00Z</dcterms:created>
  <dcterms:modified xsi:type="dcterms:W3CDTF">2018-10-01T12:47:00Z</dcterms:modified>
</cp:coreProperties>
</file>